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C86" w:rsidRPr="00780825" w:rsidRDefault="006A0577" w:rsidP="00AA0C86">
      <w:pPr>
        <w:jc w:val="center"/>
        <w:rPr>
          <w:rFonts w:cs="Arial"/>
          <w:b/>
          <w:sz w:val="18"/>
          <w:szCs w:val="18"/>
          <w:lang w:val="es-BO"/>
        </w:rPr>
      </w:pPr>
      <w:r>
        <w:rPr>
          <w:rFonts w:ascii="Times New Roman" w:hAnsi="Times New Roman"/>
          <w:noProof/>
          <w:sz w:val="24"/>
          <w:szCs w:val="24"/>
          <w:lang w:val="en-US" w:eastAsia="en-US"/>
        </w:rPr>
        <w:drawing>
          <wp:anchor distT="0" distB="0" distL="0" distR="0" simplePos="0" relativeHeight="251666944" behindDoc="1" locked="0" layoutInCell="1" allowOverlap="1" wp14:anchorId="1EC4B915" wp14:editId="7BFD1D89">
            <wp:simplePos x="0" y="0"/>
            <wp:positionH relativeFrom="column">
              <wp:posOffset>2178050</wp:posOffset>
            </wp:positionH>
            <wp:positionV relativeFrom="paragraph">
              <wp:posOffset>207010</wp:posOffset>
            </wp:positionV>
            <wp:extent cx="1087120" cy="78168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7120" cy="7816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AA0C86" w:rsidRPr="00780825">
        <w:rPr>
          <w:rFonts w:cs="Arial"/>
          <w:b/>
          <w:sz w:val="18"/>
          <w:szCs w:val="18"/>
          <w:lang w:val="es-BO"/>
        </w:rPr>
        <w:cr/>
      </w:r>
    </w:p>
    <w:p w:rsidR="00AA0C86" w:rsidRPr="00780825" w:rsidRDefault="00AA0C86" w:rsidP="00AA0C86">
      <w:pPr>
        <w:rPr>
          <w:lang w:val="es-BO"/>
        </w:rPr>
      </w:pPr>
    </w:p>
    <w:p w:rsidR="00AA0C86" w:rsidRPr="00780825" w:rsidRDefault="00AA0C86" w:rsidP="00AA0C86">
      <w:pPr>
        <w:rPr>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r w:rsidRPr="00780825">
        <w:rPr>
          <w:rFonts w:ascii="Century Gothic" w:hAnsi="Century Gothic"/>
          <w:b/>
          <w:noProof/>
          <w:sz w:val="20"/>
          <w:szCs w:val="20"/>
          <w:lang w:val="en-US" w:eastAsia="en-US"/>
        </w:rPr>
        <mc:AlternateContent>
          <mc:Choice Requires="wps">
            <w:drawing>
              <wp:anchor distT="0" distB="0" distL="114300" distR="114300" simplePos="0" relativeHeight="251664896" behindDoc="0" locked="0" layoutInCell="1" allowOverlap="1" wp14:anchorId="4176FB52" wp14:editId="0C94631E">
                <wp:simplePos x="0" y="0"/>
                <wp:positionH relativeFrom="column">
                  <wp:posOffset>-794385</wp:posOffset>
                </wp:positionH>
                <wp:positionV relativeFrom="paragraph">
                  <wp:posOffset>123190</wp:posOffset>
                </wp:positionV>
                <wp:extent cx="7112635" cy="6813550"/>
                <wp:effectExtent l="0" t="0" r="0" b="635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681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577" w:rsidRPr="00714A1A" w:rsidRDefault="006A0577" w:rsidP="00AA0C86">
                            <w:pPr>
                              <w:pStyle w:val="Ttulo1"/>
                              <w:numPr>
                                <w:ilvl w:val="0"/>
                                <w:numId w:val="0"/>
                              </w:numPr>
                              <w:ind w:left="360"/>
                              <w:jc w:val="center"/>
                              <w:rPr>
                                <w:color w:val="244061" w:themeColor="accent1" w:themeShade="80"/>
                                <w:sz w:val="30"/>
                                <w:szCs w:val="30"/>
                              </w:rPr>
                            </w:pPr>
                          </w:p>
                          <w:p w:rsidR="006A0577" w:rsidRDefault="006A0577" w:rsidP="006A0577">
                            <w:pPr>
                              <w:jc w:val="center"/>
                            </w:pPr>
                            <w:r>
                              <w:rPr>
                                <w:rFonts w:ascii="Tahoma" w:hAnsi="Tahoma"/>
                                <w:b/>
                                <w:color w:val="244061"/>
                                <w:sz w:val="44"/>
                                <w:lang w:val="es-BO"/>
                              </w:rPr>
                              <w:t>FONDO DE DESARROLLO DEL SISTEMA FINANCIERO Y DE APOYO AL SECTOR PRODUCTIVO</w:t>
                            </w:r>
                            <w:r>
                              <w:rPr>
                                <w:lang w:val="es-BO"/>
                              </w:rPr>
                              <w:t xml:space="preserve"> </w:t>
                            </w:r>
                          </w:p>
                          <w:p w:rsidR="006A0577" w:rsidRPr="000E742A" w:rsidRDefault="006A0577" w:rsidP="00AA0C86">
                            <w:pPr>
                              <w:rPr>
                                <w:rFonts w:ascii="Century Gothic" w:hAnsi="Century Gothic"/>
                                <w:b/>
                                <w:sz w:val="36"/>
                                <w:szCs w:val="36"/>
                              </w:rPr>
                            </w:pPr>
                          </w:p>
                          <w:p w:rsidR="006A0577" w:rsidRPr="000E742A" w:rsidRDefault="006A0577" w:rsidP="00AA0C86">
                            <w:pPr>
                              <w:rPr>
                                <w:rFonts w:ascii="Century Gothic" w:hAnsi="Century Gothic"/>
                                <w:b/>
                                <w:sz w:val="36"/>
                                <w:szCs w:val="36"/>
                              </w:rPr>
                            </w:pPr>
                          </w:p>
                          <w:p w:rsidR="006A0577" w:rsidRDefault="006A0577" w:rsidP="006A0577">
                            <w:pPr>
                              <w:pStyle w:val="Textoindependiente"/>
                              <w:jc w:val="center"/>
                            </w:pPr>
                            <w:r>
                              <w:rPr>
                                <w:rFonts w:ascii="Century Gothic" w:hAnsi="Century Gothic"/>
                                <w:b/>
                                <w:color w:val="244061"/>
                                <w:sz w:val="44"/>
                                <w:lang w:val="es-ES"/>
                              </w:rPr>
                              <w:t>DOCUMENTO BASE DE CONTRATACIÓN</w:t>
                            </w:r>
                          </w:p>
                          <w:p w:rsidR="006A0577" w:rsidRPr="000E742A" w:rsidRDefault="006A0577" w:rsidP="006A0577">
                            <w:pPr>
                              <w:jc w:val="center"/>
                              <w:rPr>
                                <w:rFonts w:ascii="Century Gothic" w:hAnsi="Century Gothic"/>
                                <w:b/>
                                <w:sz w:val="36"/>
                                <w:szCs w:val="36"/>
                              </w:rPr>
                            </w:pPr>
                            <w:r>
                              <w:rPr>
                                <w:rFonts w:ascii="Century Gothic" w:hAnsi="Century Gothic"/>
                                <w:b/>
                                <w:color w:val="244061"/>
                                <w:sz w:val="44"/>
                              </w:rPr>
                              <w:t>DE SERVICIOS GENERALES</w:t>
                            </w:r>
                          </w:p>
                          <w:p w:rsidR="006A0577" w:rsidRPr="000E742A" w:rsidRDefault="006A0577" w:rsidP="00AA0C86">
                            <w:pPr>
                              <w:rPr>
                                <w:rFonts w:ascii="Century Gothic" w:hAnsi="Century Gothic"/>
                                <w:b/>
                                <w:sz w:val="36"/>
                                <w:szCs w:val="36"/>
                              </w:rPr>
                            </w:pPr>
                          </w:p>
                          <w:p w:rsidR="006A0577" w:rsidRPr="000E742A" w:rsidRDefault="006A0577" w:rsidP="00AA0C86">
                            <w:pPr>
                              <w:jc w:val="center"/>
                              <w:rPr>
                                <w:rFonts w:ascii="Century Gothic" w:hAnsi="Century Gothic"/>
                                <w:b/>
                                <w:sz w:val="44"/>
                                <w:szCs w:val="36"/>
                              </w:rPr>
                            </w:pPr>
                          </w:p>
                          <w:p w:rsidR="006A0577" w:rsidRDefault="006A0577" w:rsidP="006A0577">
                            <w:pPr>
                              <w:pStyle w:val="Ttulo1"/>
                              <w:numPr>
                                <w:ilvl w:val="0"/>
                                <w:numId w:val="0"/>
                              </w:numPr>
                              <w:spacing w:line="276" w:lineRule="auto"/>
                              <w:jc w:val="center"/>
                              <w:rPr>
                                <w:rFonts w:ascii="Calibri" w:hAnsi="Calibri"/>
                                <w:b w:val="0"/>
                                <w:bCs/>
                                <w:sz w:val="40"/>
                                <w:szCs w:val="20"/>
                              </w:rPr>
                            </w:pPr>
                            <w:r w:rsidRPr="006A0577">
                              <w:rPr>
                                <w:rFonts w:ascii="Calibri" w:hAnsi="Calibri"/>
                                <w:b w:val="0"/>
                                <w:bCs/>
                                <w:sz w:val="40"/>
                                <w:szCs w:val="20"/>
                              </w:rPr>
                              <w:t>CONTRATACIÓN DE UNA EMPRESA DE SERVICIOS DE LIMPIEZA PARA LA GESTIÓN 2020</w:t>
                            </w:r>
                          </w:p>
                          <w:p w:rsidR="006A0577" w:rsidRDefault="006A0577" w:rsidP="006A0577">
                            <w:pPr>
                              <w:rPr>
                                <w:lang w:val="es-MX"/>
                              </w:rPr>
                            </w:pPr>
                          </w:p>
                          <w:p w:rsidR="006A0577" w:rsidRDefault="006A0577" w:rsidP="006A0577">
                            <w:pPr>
                              <w:rPr>
                                <w:lang w:val="es-MX"/>
                              </w:rPr>
                            </w:pPr>
                          </w:p>
                          <w:p w:rsidR="006A0577" w:rsidRDefault="006A0577" w:rsidP="006A0577">
                            <w:pPr>
                              <w:rPr>
                                <w:lang w:val="es-MX"/>
                              </w:rPr>
                            </w:pPr>
                          </w:p>
                          <w:p w:rsidR="006A0577" w:rsidRDefault="006A0577" w:rsidP="006A0577">
                            <w:pPr>
                              <w:rPr>
                                <w:lang w:val="es-MX"/>
                              </w:rPr>
                            </w:pPr>
                          </w:p>
                          <w:p w:rsidR="006A0577" w:rsidRDefault="006A0577" w:rsidP="006A0577">
                            <w:pPr>
                              <w:rPr>
                                <w:lang w:val="es-MX"/>
                              </w:rPr>
                            </w:pPr>
                          </w:p>
                          <w:p w:rsidR="006A0577" w:rsidRDefault="006A0577" w:rsidP="006A0577">
                            <w:pPr>
                              <w:rPr>
                                <w:lang w:val="es-MX"/>
                              </w:rPr>
                            </w:pPr>
                          </w:p>
                          <w:p w:rsidR="006A0577" w:rsidRPr="006A0577" w:rsidRDefault="006A0577" w:rsidP="006A0577">
                            <w:pPr>
                              <w:rPr>
                                <w:lang w:val="es-MX"/>
                              </w:rPr>
                            </w:pPr>
                          </w:p>
                          <w:p w:rsidR="006A0577" w:rsidRDefault="006A0577" w:rsidP="006A0577">
                            <w:pPr>
                              <w:rPr>
                                <w:lang w:val="es-MX"/>
                              </w:rPr>
                            </w:pPr>
                          </w:p>
                          <w:p w:rsidR="006A0577" w:rsidRPr="006A0577" w:rsidRDefault="006A0577" w:rsidP="006A0577">
                            <w:pPr>
                              <w:jc w:val="center"/>
                              <w:rPr>
                                <w:b/>
                                <w:sz w:val="28"/>
                                <w:lang w:val="es-MX"/>
                              </w:rPr>
                            </w:pPr>
                            <w:r w:rsidRPr="006A0577">
                              <w:rPr>
                                <w:b/>
                                <w:sz w:val="28"/>
                                <w:lang w:val="es-MX"/>
                              </w:rPr>
                              <w:t>FSF-DAA-PC-4/2020</w:t>
                            </w:r>
                          </w:p>
                          <w:p w:rsidR="006A0577" w:rsidRPr="006A0577" w:rsidRDefault="006A0577" w:rsidP="00AA0C86">
                            <w:pPr>
                              <w:rPr>
                                <w:rFonts w:ascii="Century Gothic" w:hAnsi="Century Gothic"/>
                                <w:b/>
                                <w:color w:val="244061" w:themeColor="accent1" w:themeShade="80"/>
                                <w:sz w:val="36"/>
                                <w:szCs w:val="36"/>
                                <w:lang w:val="es-MX"/>
                              </w:rPr>
                            </w:pPr>
                          </w:p>
                          <w:p w:rsidR="006A0577" w:rsidRPr="00711B36" w:rsidRDefault="006A0577" w:rsidP="00AA0C86">
                            <w:pPr>
                              <w:jc w:val="center"/>
                              <w:rPr>
                                <w:rFonts w:ascii="Century Gothic" w:hAnsi="Century Gothic"/>
                                <w:b/>
                                <w:color w:val="244061" w:themeColor="accent1" w:themeShade="80"/>
                                <w:sz w:val="36"/>
                                <w:szCs w:val="36"/>
                              </w:rPr>
                            </w:pPr>
                            <w:r>
                              <w:rPr>
                                <w:rFonts w:ascii="Century Gothic" w:hAnsi="Century Gothic"/>
                                <w:b/>
                                <w:color w:val="244061" w:themeColor="accent1" w:themeShade="80"/>
                                <w:sz w:val="36"/>
                                <w:szCs w:val="36"/>
                              </w:rPr>
                              <w:t xml:space="preserve">APOYO NACIONAL A LA PRODUCCIÓN Y EMPLEO </w:t>
                            </w:r>
                          </w:p>
                          <w:p w:rsidR="006A0577" w:rsidRPr="00711B36" w:rsidRDefault="006A0577" w:rsidP="00AA0C86">
                            <w:pPr>
                              <w:jc w:val="center"/>
                              <w:rPr>
                                <w:rFonts w:ascii="Century Gothic" w:hAnsi="Century Gothic"/>
                                <w:b/>
                                <w:color w:val="244061" w:themeColor="accent1" w:themeShade="80"/>
                                <w:sz w:val="32"/>
                                <w:szCs w:val="36"/>
                              </w:rPr>
                            </w:pPr>
                          </w:p>
                          <w:p w:rsidR="006A0577" w:rsidRPr="00EB5056" w:rsidRDefault="006A0577" w:rsidP="00AA0C86">
                            <w:pPr>
                              <w:ind w:right="13"/>
                              <w:jc w:val="center"/>
                              <w:rPr>
                                <w:rFonts w:ascii="Century Gothic" w:hAnsi="Century Gothic"/>
                                <w:b/>
                                <w:color w:val="244061" w:themeColor="accent1" w:themeShade="80"/>
                                <w:sz w:val="24"/>
                                <w:szCs w:val="24"/>
                              </w:rPr>
                            </w:pPr>
                            <w:r w:rsidRPr="00EB5056">
                              <w:rPr>
                                <w:rFonts w:ascii="Century Gothic" w:hAnsi="Century Gothic"/>
                                <w:b/>
                                <w:color w:val="244061" w:themeColor="accent1" w:themeShade="80"/>
                                <w:sz w:val="24"/>
                                <w:szCs w:val="24"/>
                              </w:rPr>
                              <w:t>ESTADO PLURINACIONAL DE BOLIVIA</w:t>
                            </w:r>
                          </w:p>
                          <w:p w:rsidR="006A0577" w:rsidRPr="000E742A" w:rsidRDefault="006A0577" w:rsidP="00AA0C86">
                            <w:pPr>
                              <w:ind w:right="931"/>
                              <w:rPr>
                                <w:rFonts w:ascii="Century Gothic" w:hAnsi="Century Gothic"/>
                                <w:sz w:val="18"/>
                                <w:szCs w:val="18"/>
                              </w:rPr>
                            </w:pPr>
                          </w:p>
                          <w:p w:rsidR="006A0577" w:rsidRPr="000E742A" w:rsidRDefault="006A0577" w:rsidP="00AA0C86">
                            <w:pPr>
                              <w:ind w:left="567" w:right="931"/>
                              <w:rPr>
                                <w:rFonts w:ascii="Comic Sans MS" w:hAnsi="Comic Sans MS"/>
                                <w:u w:val="single"/>
                              </w:rPr>
                            </w:pPr>
                          </w:p>
                          <w:p w:rsidR="006A0577" w:rsidRPr="000E742A" w:rsidRDefault="006A0577" w:rsidP="00AA0C86"/>
                          <w:p w:rsidR="006A0577" w:rsidRPr="000E742A" w:rsidRDefault="006A0577" w:rsidP="00AA0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62.55pt;margin-top:9.7pt;width:560.05pt;height:53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tDuwIAAMI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" filled="f" stroked="f">
                <v:textbox>
                  <w:txbxContent>
                    <w:p w:rsidR="006A0577" w:rsidRPr="00714A1A" w:rsidRDefault="006A0577" w:rsidP="00AA0C86">
                      <w:pPr>
                        <w:pStyle w:val="Ttulo1"/>
                        <w:numPr>
                          <w:ilvl w:val="0"/>
                          <w:numId w:val="0"/>
                        </w:numPr>
                        <w:ind w:left="360"/>
                        <w:jc w:val="center"/>
                        <w:rPr>
                          <w:color w:val="244061" w:themeColor="accent1" w:themeShade="80"/>
                          <w:sz w:val="30"/>
                          <w:szCs w:val="30"/>
                        </w:rPr>
                      </w:pPr>
                    </w:p>
                    <w:p w:rsidR="006A0577" w:rsidRDefault="006A0577" w:rsidP="006A0577">
                      <w:pPr>
                        <w:jc w:val="center"/>
                      </w:pPr>
                      <w:r>
                        <w:rPr>
                          <w:rFonts w:ascii="Tahoma" w:hAnsi="Tahoma"/>
                          <w:b/>
                          <w:color w:val="244061"/>
                          <w:sz w:val="44"/>
                          <w:lang w:val="es-BO"/>
                        </w:rPr>
                        <w:t>FONDO DE DESARROLLO DEL SISTEMA FINANCIERO Y DE APOYO AL SECTOR PRODUCTIVO</w:t>
                      </w:r>
                      <w:r>
                        <w:rPr>
                          <w:lang w:val="es-BO"/>
                        </w:rPr>
                        <w:t xml:space="preserve"> </w:t>
                      </w:r>
                    </w:p>
                    <w:p w:rsidR="006A0577" w:rsidRPr="000E742A" w:rsidRDefault="006A0577" w:rsidP="00AA0C86">
                      <w:pPr>
                        <w:rPr>
                          <w:rFonts w:ascii="Century Gothic" w:hAnsi="Century Gothic"/>
                          <w:b/>
                          <w:sz w:val="36"/>
                          <w:szCs w:val="36"/>
                        </w:rPr>
                      </w:pPr>
                    </w:p>
                    <w:p w:rsidR="006A0577" w:rsidRPr="000E742A" w:rsidRDefault="006A0577" w:rsidP="00AA0C86">
                      <w:pPr>
                        <w:rPr>
                          <w:rFonts w:ascii="Century Gothic" w:hAnsi="Century Gothic"/>
                          <w:b/>
                          <w:sz w:val="36"/>
                          <w:szCs w:val="36"/>
                        </w:rPr>
                      </w:pPr>
                    </w:p>
                    <w:p w:rsidR="006A0577" w:rsidRDefault="006A0577" w:rsidP="006A0577">
                      <w:pPr>
                        <w:pStyle w:val="Textoindependiente"/>
                        <w:jc w:val="center"/>
                      </w:pPr>
                      <w:r>
                        <w:rPr>
                          <w:rFonts w:ascii="Century Gothic" w:hAnsi="Century Gothic"/>
                          <w:b/>
                          <w:color w:val="244061"/>
                          <w:sz w:val="44"/>
                          <w:lang w:val="es-ES"/>
                        </w:rPr>
                        <w:t>DOCUMENTO BASE DE CONTRATACIÓN</w:t>
                      </w:r>
                    </w:p>
                    <w:p w:rsidR="006A0577" w:rsidRPr="000E742A" w:rsidRDefault="006A0577" w:rsidP="006A0577">
                      <w:pPr>
                        <w:jc w:val="center"/>
                        <w:rPr>
                          <w:rFonts w:ascii="Century Gothic" w:hAnsi="Century Gothic"/>
                          <w:b/>
                          <w:sz w:val="36"/>
                          <w:szCs w:val="36"/>
                        </w:rPr>
                      </w:pPr>
                      <w:r>
                        <w:rPr>
                          <w:rFonts w:ascii="Century Gothic" w:hAnsi="Century Gothic"/>
                          <w:b/>
                          <w:color w:val="244061"/>
                          <w:sz w:val="44"/>
                        </w:rPr>
                        <w:t>DE SERVICIOS GENERALES</w:t>
                      </w:r>
                    </w:p>
                    <w:p w:rsidR="006A0577" w:rsidRPr="000E742A" w:rsidRDefault="006A0577" w:rsidP="00AA0C86">
                      <w:pPr>
                        <w:rPr>
                          <w:rFonts w:ascii="Century Gothic" w:hAnsi="Century Gothic"/>
                          <w:b/>
                          <w:sz w:val="36"/>
                          <w:szCs w:val="36"/>
                        </w:rPr>
                      </w:pPr>
                    </w:p>
                    <w:p w:rsidR="006A0577" w:rsidRPr="000E742A" w:rsidRDefault="006A0577" w:rsidP="00AA0C86">
                      <w:pPr>
                        <w:jc w:val="center"/>
                        <w:rPr>
                          <w:rFonts w:ascii="Century Gothic" w:hAnsi="Century Gothic"/>
                          <w:b/>
                          <w:sz w:val="44"/>
                          <w:szCs w:val="36"/>
                        </w:rPr>
                      </w:pPr>
                    </w:p>
                    <w:p w:rsidR="006A0577" w:rsidRDefault="006A0577" w:rsidP="006A0577">
                      <w:pPr>
                        <w:pStyle w:val="Ttulo1"/>
                        <w:numPr>
                          <w:ilvl w:val="0"/>
                          <w:numId w:val="0"/>
                        </w:numPr>
                        <w:spacing w:line="276" w:lineRule="auto"/>
                        <w:jc w:val="center"/>
                        <w:rPr>
                          <w:rFonts w:ascii="Calibri" w:hAnsi="Calibri"/>
                          <w:b w:val="0"/>
                          <w:bCs/>
                          <w:sz w:val="40"/>
                          <w:szCs w:val="20"/>
                        </w:rPr>
                      </w:pPr>
                      <w:r w:rsidRPr="006A0577">
                        <w:rPr>
                          <w:rFonts w:ascii="Calibri" w:hAnsi="Calibri"/>
                          <w:b w:val="0"/>
                          <w:bCs/>
                          <w:sz w:val="40"/>
                          <w:szCs w:val="20"/>
                        </w:rPr>
                        <w:t>CONTRATACIÓN DE UNA EMPRESA DE SERVICIOS DE LIMPIEZA PARA LA GESTIÓN 2020</w:t>
                      </w:r>
                    </w:p>
                    <w:p w:rsidR="006A0577" w:rsidRDefault="006A0577" w:rsidP="006A0577">
                      <w:pPr>
                        <w:rPr>
                          <w:lang w:val="es-MX"/>
                        </w:rPr>
                      </w:pPr>
                    </w:p>
                    <w:p w:rsidR="006A0577" w:rsidRDefault="006A0577" w:rsidP="006A0577">
                      <w:pPr>
                        <w:rPr>
                          <w:lang w:val="es-MX"/>
                        </w:rPr>
                      </w:pPr>
                    </w:p>
                    <w:p w:rsidR="006A0577" w:rsidRDefault="006A0577" w:rsidP="006A0577">
                      <w:pPr>
                        <w:rPr>
                          <w:lang w:val="es-MX"/>
                        </w:rPr>
                      </w:pPr>
                    </w:p>
                    <w:p w:rsidR="006A0577" w:rsidRDefault="006A0577" w:rsidP="006A0577">
                      <w:pPr>
                        <w:rPr>
                          <w:lang w:val="es-MX"/>
                        </w:rPr>
                      </w:pPr>
                    </w:p>
                    <w:p w:rsidR="006A0577" w:rsidRDefault="006A0577" w:rsidP="006A0577">
                      <w:pPr>
                        <w:rPr>
                          <w:lang w:val="es-MX"/>
                        </w:rPr>
                      </w:pPr>
                    </w:p>
                    <w:p w:rsidR="006A0577" w:rsidRDefault="006A0577" w:rsidP="006A0577">
                      <w:pPr>
                        <w:rPr>
                          <w:lang w:val="es-MX"/>
                        </w:rPr>
                      </w:pPr>
                    </w:p>
                    <w:p w:rsidR="006A0577" w:rsidRPr="006A0577" w:rsidRDefault="006A0577" w:rsidP="006A0577">
                      <w:pPr>
                        <w:rPr>
                          <w:lang w:val="es-MX"/>
                        </w:rPr>
                      </w:pPr>
                    </w:p>
                    <w:p w:rsidR="006A0577" w:rsidRDefault="006A0577" w:rsidP="006A0577">
                      <w:pPr>
                        <w:rPr>
                          <w:lang w:val="es-MX"/>
                        </w:rPr>
                      </w:pPr>
                    </w:p>
                    <w:p w:rsidR="006A0577" w:rsidRPr="006A0577" w:rsidRDefault="006A0577" w:rsidP="006A0577">
                      <w:pPr>
                        <w:jc w:val="center"/>
                        <w:rPr>
                          <w:b/>
                          <w:sz w:val="28"/>
                          <w:lang w:val="es-MX"/>
                        </w:rPr>
                      </w:pPr>
                      <w:r w:rsidRPr="006A0577">
                        <w:rPr>
                          <w:b/>
                          <w:sz w:val="28"/>
                          <w:lang w:val="es-MX"/>
                        </w:rPr>
                        <w:t>FSF-DAA-PC-4/2020</w:t>
                      </w:r>
                    </w:p>
                    <w:p w:rsidR="006A0577" w:rsidRPr="006A0577" w:rsidRDefault="006A0577" w:rsidP="00AA0C86">
                      <w:pPr>
                        <w:rPr>
                          <w:rFonts w:ascii="Century Gothic" w:hAnsi="Century Gothic"/>
                          <w:b/>
                          <w:color w:val="244061" w:themeColor="accent1" w:themeShade="80"/>
                          <w:sz w:val="36"/>
                          <w:szCs w:val="36"/>
                          <w:lang w:val="es-MX"/>
                        </w:rPr>
                      </w:pPr>
                    </w:p>
                    <w:p w:rsidR="006A0577" w:rsidRPr="00711B36" w:rsidRDefault="006A0577" w:rsidP="00AA0C86">
                      <w:pPr>
                        <w:jc w:val="center"/>
                        <w:rPr>
                          <w:rFonts w:ascii="Century Gothic" w:hAnsi="Century Gothic"/>
                          <w:b/>
                          <w:color w:val="244061" w:themeColor="accent1" w:themeShade="80"/>
                          <w:sz w:val="36"/>
                          <w:szCs w:val="36"/>
                        </w:rPr>
                      </w:pPr>
                      <w:r>
                        <w:rPr>
                          <w:rFonts w:ascii="Century Gothic" w:hAnsi="Century Gothic"/>
                          <w:b/>
                          <w:color w:val="244061" w:themeColor="accent1" w:themeShade="80"/>
                          <w:sz w:val="36"/>
                          <w:szCs w:val="36"/>
                        </w:rPr>
                        <w:t xml:space="preserve">APOYO NACIONAL A LA PRODUCCIÓN Y EMPLEO </w:t>
                      </w:r>
                    </w:p>
                    <w:p w:rsidR="006A0577" w:rsidRPr="00711B36" w:rsidRDefault="006A0577" w:rsidP="00AA0C86">
                      <w:pPr>
                        <w:jc w:val="center"/>
                        <w:rPr>
                          <w:rFonts w:ascii="Century Gothic" w:hAnsi="Century Gothic"/>
                          <w:b/>
                          <w:color w:val="244061" w:themeColor="accent1" w:themeShade="80"/>
                          <w:sz w:val="32"/>
                          <w:szCs w:val="36"/>
                        </w:rPr>
                      </w:pPr>
                    </w:p>
                    <w:p w:rsidR="006A0577" w:rsidRPr="00EB5056" w:rsidRDefault="006A0577" w:rsidP="00AA0C86">
                      <w:pPr>
                        <w:ind w:right="13"/>
                        <w:jc w:val="center"/>
                        <w:rPr>
                          <w:rFonts w:ascii="Century Gothic" w:hAnsi="Century Gothic"/>
                          <w:b/>
                          <w:color w:val="244061" w:themeColor="accent1" w:themeShade="80"/>
                          <w:sz w:val="24"/>
                          <w:szCs w:val="24"/>
                        </w:rPr>
                      </w:pPr>
                      <w:r w:rsidRPr="00EB5056">
                        <w:rPr>
                          <w:rFonts w:ascii="Century Gothic" w:hAnsi="Century Gothic"/>
                          <w:b/>
                          <w:color w:val="244061" w:themeColor="accent1" w:themeShade="80"/>
                          <w:sz w:val="24"/>
                          <w:szCs w:val="24"/>
                        </w:rPr>
                        <w:t>ESTADO PLURINACIONAL DE BOLIVIA</w:t>
                      </w:r>
                    </w:p>
                    <w:p w:rsidR="006A0577" w:rsidRPr="000E742A" w:rsidRDefault="006A0577" w:rsidP="00AA0C86">
                      <w:pPr>
                        <w:ind w:right="931"/>
                        <w:rPr>
                          <w:rFonts w:ascii="Century Gothic" w:hAnsi="Century Gothic"/>
                          <w:sz w:val="18"/>
                          <w:szCs w:val="18"/>
                        </w:rPr>
                      </w:pPr>
                    </w:p>
                    <w:p w:rsidR="006A0577" w:rsidRPr="000E742A" w:rsidRDefault="006A0577" w:rsidP="00AA0C86">
                      <w:pPr>
                        <w:ind w:left="567" w:right="931"/>
                        <w:rPr>
                          <w:rFonts w:ascii="Comic Sans MS" w:hAnsi="Comic Sans MS"/>
                          <w:u w:val="single"/>
                        </w:rPr>
                      </w:pPr>
                    </w:p>
                    <w:p w:rsidR="006A0577" w:rsidRPr="000E742A" w:rsidRDefault="006A0577" w:rsidP="00AA0C86"/>
                    <w:p w:rsidR="006A0577" w:rsidRPr="000E742A" w:rsidRDefault="006A0577" w:rsidP="00AA0C86"/>
                  </w:txbxContent>
                </v:textbox>
              </v:shape>
            </w:pict>
          </mc:Fallback>
        </mc:AlternateContent>
      </w: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3B2754" w:rsidRPr="00780825" w:rsidRDefault="00A72FB0" w:rsidP="003B2754">
      <w:pPr>
        <w:jc w:val="center"/>
        <w:rPr>
          <w:b/>
          <w:sz w:val="18"/>
          <w:lang w:val="es-BO"/>
        </w:rPr>
      </w:pPr>
      <w:r w:rsidRPr="00780825">
        <w:rPr>
          <w:b/>
          <w:sz w:val="18"/>
          <w:lang w:val="es-BO"/>
        </w:rPr>
        <w:lastRenderedPageBreak/>
        <w:t xml:space="preserve">MODELO DE DOCUMENTO BASE DE </w:t>
      </w:r>
      <w:r w:rsidR="00BC47F1" w:rsidRPr="00780825">
        <w:rPr>
          <w:b/>
          <w:sz w:val="18"/>
          <w:lang w:val="es-BO"/>
        </w:rPr>
        <w:t>CONTRATACIÓN DE</w:t>
      </w:r>
    </w:p>
    <w:p w:rsidR="00962856" w:rsidRPr="00780825" w:rsidRDefault="002408F0" w:rsidP="003E6705">
      <w:pPr>
        <w:jc w:val="center"/>
        <w:rPr>
          <w:b/>
          <w:sz w:val="18"/>
          <w:lang w:val="es-BO"/>
        </w:rPr>
      </w:pPr>
      <w:r w:rsidRPr="00780825">
        <w:rPr>
          <w:b/>
          <w:sz w:val="18"/>
          <w:lang w:val="es-BO"/>
        </w:rPr>
        <w:t xml:space="preserve">SERVICIOS GENERALES EN LA MODALIDAD </w:t>
      </w:r>
      <w:r w:rsidR="008B35CD" w:rsidRPr="00780825">
        <w:rPr>
          <w:b/>
          <w:sz w:val="18"/>
          <w:lang w:val="es-BO"/>
        </w:rPr>
        <w:t>ANPE</w:t>
      </w:r>
    </w:p>
    <w:p w:rsidR="00962856" w:rsidRPr="00780825" w:rsidRDefault="00962856" w:rsidP="00796511">
      <w:pPr>
        <w:rPr>
          <w:lang w:val="es-BO"/>
        </w:rPr>
      </w:pPr>
    </w:p>
    <w:p w:rsidR="00962856" w:rsidRPr="00780825" w:rsidRDefault="00E10302" w:rsidP="00796511">
      <w:pPr>
        <w:rPr>
          <w:rFonts w:cs="Arial"/>
          <w:b/>
          <w:sz w:val="18"/>
          <w:szCs w:val="18"/>
          <w:lang w:val="es-BO"/>
        </w:rPr>
      </w:pPr>
      <w:r w:rsidRPr="00780825">
        <w:rPr>
          <w:rFonts w:cs="Arial"/>
          <w:b/>
          <w:noProof/>
          <w:sz w:val="18"/>
          <w:szCs w:val="18"/>
          <w:lang w:val="en-US" w:eastAsia="en-US"/>
        </w:rPr>
        <mc:AlternateContent>
          <mc:Choice Requires="wps">
            <w:drawing>
              <wp:anchor distT="0" distB="0" distL="114300" distR="114300" simplePos="0" relativeHeight="251661824" behindDoc="0" locked="0" layoutInCell="1" allowOverlap="1">
                <wp:simplePos x="0" y="0"/>
                <wp:positionH relativeFrom="column">
                  <wp:posOffset>40005</wp:posOffset>
                </wp:positionH>
                <wp:positionV relativeFrom="paragraph">
                  <wp:posOffset>-29210</wp:posOffset>
                </wp:positionV>
                <wp:extent cx="5737860" cy="266700"/>
                <wp:effectExtent l="0" t="0" r="15240" b="190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7860" cy="266700"/>
                        </a:xfrm>
                        <a:prstGeom prst="rect">
                          <a:avLst/>
                        </a:prstGeom>
                        <a:solidFill>
                          <a:srgbClr val="FFFFFF"/>
                        </a:solidFill>
                        <a:ln w="9525">
                          <a:solidFill>
                            <a:srgbClr val="000000"/>
                          </a:solidFill>
                          <a:miter lim="800000"/>
                          <a:headEnd/>
                          <a:tailEnd/>
                        </a:ln>
                      </wps:spPr>
                      <wps:txbx>
                        <w:txbxContent>
                          <w:p w:rsidR="006A0577" w:rsidRPr="003D497E" w:rsidRDefault="006A0577" w:rsidP="00962856">
                            <w:pPr>
                              <w:rPr>
                                <w:b/>
                                <w:i/>
                                <w:sz w:val="18"/>
                                <w:szCs w:val="18"/>
                              </w:rPr>
                            </w:pPr>
                            <w:r w:rsidRPr="003D497E">
                              <w:rPr>
                                <w:b/>
                                <w:i/>
                                <w:sz w:val="18"/>
                                <w:szCs w:val="18"/>
                              </w:rPr>
                              <w:t>Estas instrucciones deberán ser suprimidas de manera previa a la publicación del DBC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margin-left:3.15pt;margin-top:-2.3pt;width:451.8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">
                <v:textbox>
                  <w:txbxContent>
                    <w:p w:rsidR="006A0577" w:rsidRPr="003D497E" w:rsidRDefault="006A0577" w:rsidP="00962856">
                      <w:pPr>
                        <w:rPr>
                          <w:b/>
                          <w:i/>
                          <w:sz w:val="18"/>
                          <w:szCs w:val="18"/>
                        </w:rPr>
                      </w:pPr>
                      <w:r w:rsidRPr="003D497E">
                        <w:rPr>
                          <w:b/>
                          <w:i/>
                          <w:sz w:val="18"/>
                          <w:szCs w:val="18"/>
                        </w:rPr>
                        <w:t>Estas instrucciones deberán ser suprimidas de manera previa a la publicación del DBC</w:t>
                      </w:r>
                    </w:p>
                  </w:txbxContent>
                </v:textbox>
              </v:rect>
            </w:pict>
          </mc:Fallback>
        </mc:AlternateContent>
      </w:r>
    </w:p>
    <w:p w:rsidR="00A72FB0" w:rsidRPr="00780825" w:rsidRDefault="00A72FB0" w:rsidP="00796511">
      <w:pPr>
        <w:rPr>
          <w:rFonts w:cs="Arial"/>
          <w:b/>
          <w:sz w:val="18"/>
          <w:szCs w:val="18"/>
          <w:lang w:val="es-BO"/>
        </w:rPr>
      </w:pPr>
    </w:p>
    <w:p w:rsidR="0029212D" w:rsidRPr="00780825" w:rsidRDefault="0029212D" w:rsidP="00796511">
      <w:pPr>
        <w:rPr>
          <w:lang w:val="es-BO"/>
        </w:rPr>
      </w:pPr>
    </w:p>
    <w:p w:rsidR="00A72FB0" w:rsidRPr="00780825" w:rsidRDefault="00A72FB0" w:rsidP="00A72FB0">
      <w:pPr>
        <w:rPr>
          <w:rFonts w:cs="Arial"/>
          <w:b/>
          <w:sz w:val="18"/>
          <w:szCs w:val="18"/>
          <w:lang w:val="es-BO"/>
        </w:rPr>
      </w:pPr>
      <w:r w:rsidRPr="00780825">
        <w:rPr>
          <w:rFonts w:cs="Arial"/>
          <w:b/>
          <w:sz w:val="18"/>
          <w:szCs w:val="18"/>
          <w:lang w:val="es-BO"/>
        </w:rPr>
        <w:t>INSTRUCCIONES GENERALES</w:t>
      </w:r>
    </w:p>
    <w:p w:rsidR="00A72FB0" w:rsidRPr="00780825" w:rsidRDefault="00A72FB0" w:rsidP="00796511">
      <w:pPr>
        <w:rPr>
          <w:lang w:val="es-BO"/>
        </w:rPr>
      </w:pPr>
    </w:p>
    <w:p w:rsidR="00831EF4" w:rsidRPr="00780825" w:rsidRDefault="00A72FB0" w:rsidP="006D05BD">
      <w:pPr>
        <w:numPr>
          <w:ilvl w:val="0"/>
          <w:numId w:val="5"/>
        </w:numPr>
        <w:tabs>
          <w:tab w:val="clear" w:pos="1080"/>
          <w:tab w:val="num" w:pos="709"/>
        </w:tabs>
        <w:ind w:left="709" w:hanging="709"/>
        <w:jc w:val="both"/>
        <w:rPr>
          <w:rFonts w:cs="Arial"/>
          <w:sz w:val="18"/>
          <w:szCs w:val="18"/>
          <w:lang w:val="es-BO"/>
        </w:rPr>
      </w:pPr>
      <w:r w:rsidRPr="00780825">
        <w:rPr>
          <w:rFonts w:cs="Arial"/>
          <w:sz w:val="18"/>
          <w:szCs w:val="18"/>
          <w:lang w:val="es-BO"/>
        </w:rPr>
        <w:t>El presente Modelo de Documento Base de Contratación (DBC) se aplica</w:t>
      </w:r>
      <w:r w:rsidR="00E24013" w:rsidRPr="00780825">
        <w:rPr>
          <w:rFonts w:cs="Arial"/>
          <w:sz w:val="18"/>
          <w:szCs w:val="18"/>
          <w:lang w:val="es-BO"/>
        </w:rPr>
        <w:t>rá</w:t>
      </w:r>
      <w:r w:rsidRPr="00780825">
        <w:rPr>
          <w:rFonts w:cs="Arial"/>
          <w:sz w:val="18"/>
          <w:szCs w:val="18"/>
          <w:lang w:val="es-BO"/>
        </w:rPr>
        <w:t xml:space="preserve"> para contrataciones</w:t>
      </w:r>
      <w:r w:rsidR="00110DD5" w:rsidRPr="00780825">
        <w:rPr>
          <w:rFonts w:cs="Arial"/>
          <w:sz w:val="18"/>
          <w:szCs w:val="18"/>
          <w:lang w:val="es-BO"/>
        </w:rPr>
        <w:t xml:space="preserve"> por Solicitud de Propuestas</w:t>
      </w:r>
      <w:r w:rsidR="00283705" w:rsidRPr="00780825">
        <w:rPr>
          <w:rFonts w:cs="Arial"/>
          <w:sz w:val="18"/>
          <w:szCs w:val="18"/>
          <w:lang w:val="es-BO"/>
        </w:rPr>
        <w:t xml:space="preserve"> </w:t>
      </w:r>
      <w:r w:rsidR="00BC47F1" w:rsidRPr="00780825">
        <w:rPr>
          <w:rFonts w:cs="Arial"/>
          <w:sz w:val="18"/>
          <w:szCs w:val="18"/>
          <w:lang w:val="es-BO"/>
        </w:rPr>
        <w:t>para montos m</w:t>
      </w:r>
      <w:r w:rsidR="00283705" w:rsidRPr="00780825">
        <w:rPr>
          <w:rFonts w:cs="Arial"/>
          <w:sz w:val="18"/>
          <w:szCs w:val="18"/>
          <w:lang w:val="es-BO"/>
        </w:rPr>
        <w:t xml:space="preserve">ayores a Bs50.000.- (CINCUENTA MIL 00/100 BOLIVIANOS) hasta Bs1.000.000.- (UN </w:t>
      </w:r>
      <w:r w:rsidR="00780825" w:rsidRPr="00780825">
        <w:rPr>
          <w:rFonts w:cs="Arial"/>
          <w:sz w:val="18"/>
          <w:szCs w:val="18"/>
          <w:lang w:val="es-BO"/>
        </w:rPr>
        <w:t>MILLÓN</w:t>
      </w:r>
      <w:r w:rsidR="00283705" w:rsidRPr="00780825">
        <w:rPr>
          <w:rFonts w:cs="Arial"/>
          <w:sz w:val="18"/>
          <w:szCs w:val="18"/>
          <w:lang w:val="es-BO"/>
        </w:rPr>
        <w:t xml:space="preserve"> 00/100 BOLIVIANOS)</w:t>
      </w:r>
      <w:r w:rsidR="00110DD5" w:rsidRPr="00780825">
        <w:rPr>
          <w:rFonts w:cs="Arial"/>
          <w:sz w:val="18"/>
          <w:szCs w:val="18"/>
          <w:lang w:val="es-BO"/>
        </w:rPr>
        <w:t>,</w:t>
      </w:r>
      <w:r w:rsidR="00BC47F1" w:rsidRPr="00780825">
        <w:rPr>
          <w:rFonts w:cs="Arial"/>
          <w:sz w:val="18"/>
          <w:szCs w:val="18"/>
          <w:lang w:val="es-BO"/>
        </w:rPr>
        <w:t xml:space="preserve"> </w:t>
      </w:r>
      <w:r w:rsidR="00610866" w:rsidRPr="00780825">
        <w:rPr>
          <w:rFonts w:cs="Arial"/>
          <w:sz w:val="18"/>
          <w:szCs w:val="18"/>
          <w:lang w:val="es-BO"/>
        </w:rPr>
        <w:t>en</w:t>
      </w:r>
      <w:r w:rsidRPr="00780825">
        <w:rPr>
          <w:rFonts w:cs="Arial"/>
          <w:sz w:val="18"/>
          <w:szCs w:val="18"/>
          <w:lang w:val="es-BO"/>
        </w:rPr>
        <w:t xml:space="preserve"> la modalidad de Apoyo Nacional a la Producción</w:t>
      </w:r>
      <w:r w:rsidR="00B50D06" w:rsidRPr="00780825">
        <w:rPr>
          <w:rFonts w:cs="Arial"/>
          <w:sz w:val="18"/>
          <w:szCs w:val="18"/>
          <w:lang w:val="es-BO"/>
        </w:rPr>
        <w:t xml:space="preserve"> y Empleo (ANPE)</w:t>
      </w:r>
      <w:r w:rsidR="00831EF4" w:rsidRPr="00780825">
        <w:rPr>
          <w:rFonts w:cs="Arial"/>
          <w:sz w:val="18"/>
          <w:szCs w:val="18"/>
          <w:lang w:val="es-BO"/>
        </w:rPr>
        <w:t>, de</w:t>
      </w:r>
      <w:r w:rsidR="000B3A70" w:rsidRPr="00780825">
        <w:rPr>
          <w:rFonts w:cs="Arial"/>
          <w:sz w:val="18"/>
          <w:szCs w:val="18"/>
          <w:lang w:val="es-BO"/>
        </w:rPr>
        <w:t xml:space="preserve"> acuerdo con lo establecido en la Sección II del Capítulo IV del</w:t>
      </w:r>
      <w:r w:rsidR="00831EF4" w:rsidRPr="00780825">
        <w:rPr>
          <w:rFonts w:cs="Arial"/>
          <w:sz w:val="18"/>
          <w:szCs w:val="18"/>
          <w:lang w:val="es-BO"/>
        </w:rPr>
        <w:t xml:space="preserve"> Decreto Supremo N° 0181</w:t>
      </w:r>
      <w:r w:rsidR="00795E42" w:rsidRPr="00780825">
        <w:rPr>
          <w:rFonts w:cs="Arial"/>
          <w:sz w:val="18"/>
          <w:szCs w:val="18"/>
          <w:lang w:val="es-BO"/>
        </w:rPr>
        <w:t>,</w:t>
      </w:r>
      <w:r w:rsidR="00831EF4" w:rsidRPr="00780825">
        <w:rPr>
          <w:rFonts w:cs="Arial"/>
          <w:sz w:val="18"/>
          <w:szCs w:val="18"/>
          <w:lang w:val="es-BO"/>
        </w:rPr>
        <w:t xml:space="preserve"> de 28 de junio de 2009, de las Normas Básicas del Sistema de Administración de Bienes y Servicios</w:t>
      </w:r>
      <w:r w:rsidR="00795E42" w:rsidRPr="00780825">
        <w:rPr>
          <w:rFonts w:cs="Arial"/>
          <w:sz w:val="18"/>
          <w:szCs w:val="18"/>
          <w:lang w:val="es-BO"/>
        </w:rPr>
        <w:t xml:space="preserve"> (NB-SABS)</w:t>
      </w:r>
      <w:r w:rsidR="00F7117D" w:rsidRPr="00780825">
        <w:rPr>
          <w:rFonts w:cs="Arial"/>
          <w:sz w:val="18"/>
          <w:szCs w:val="18"/>
          <w:lang w:val="es-BO"/>
        </w:rPr>
        <w:t xml:space="preserve"> y sus modificaciones</w:t>
      </w:r>
      <w:r w:rsidR="00831EF4" w:rsidRPr="00780825">
        <w:rPr>
          <w:rFonts w:cs="Arial"/>
          <w:sz w:val="18"/>
          <w:szCs w:val="18"/>
          <w:lang w:val="es-BO"/>
        </w:rPr>
        <w:t>.</w:t>
      </w:r>
    </w:p>
    <w:p w:rsidR="00A72FB0" w:rsidRPr="00780825" w:rsidRDefault="00A72FB0" w:rsidP="00796511">
      <w:pPr>
        <w:rPr>
          <w:lang w:val="es-BO"/>
        </w:rPr>
      </w:pPr>
    </w:p>
    <w:p w:rsidR="00A72FB0" w:rsidRPr="00780825" w:rsidRDefault="00A72FB0" w:rsidP="002408F0">
      <w:pPr>
        <w:ind w:left="709"/>
        <w:jc w:val="both"/>
        <w:rPr>
          <w:rFonts w:cs="Arial"/>
          <w:sz w:val="18"/>
          <w:szCs w:val="18"/>
          <w:lang w:val="es-BO"/>
        </w:rPr>
      </w:pPr>
      <w:r w:rsidRPr="00780825">
        <w:rPr>
          <w:rFonts w:cs="Arial"/>
          <w:sz w:val="18"/>
          <w:szCs w:val="18"/>
          <w:lang w:val="es-BO"/>
        </w:rPr>
        <w:t xml:space="preserve">Para </w:t>
      </w:r>
      <w:r w:rsidR="00B50D06" w:rsidRPr="00780825">
        <w:rPr>
          <w:rFonts w:cs="Arial"/>
          <w:sz w:val="18"/>
          <w:szCs w:val="18"/>
          <w:lang w:val="es-BO"/>
        </w:rPr>
        <w:t>procesos de contrat</w:t>
      </w:r>
      <w:r w:rsidRPr="00780825">
        <w:rPr>
          <w:rFonts w:cs="Arial"/>
          <w:sz w:val="18"/>
          <w:szCs w:val="18"/>
          <w:lang w:val="es-BO"/>
        </w:rPr>
        <w:t>aci</w:t>
      </w:r>
      <w:r w:rsidR="00B50D06" w:rsidRPr="00780825">
        <w:rPr>
          <w:rFonts w:cs="Arial"/>
          <w:sz w:val="18"/>
          <w:szCs w:val="18"/>
          <w:lang w:val="es-BO"/>
        </w:rPr>
        <w:t xml:space="preserve">ón por </w:t>
      </w:r>
      <w:r w:rsidR="00C577AF" w:rsidRPr="00780825">
        <w:rPr>
          <w:rFonts w:cs="Arial"/>
          <w:sz w:val="18"/>
          <w:szCs w:val="18"/>
          <w:lang w:val="es-BO"/>
        </w:rPr>
        <w:t xml:space="preserve">Solicitud de </w:t>
      </w:r>
      <w:r w:rsidR="00B50D06" w:rsidRPr="00780825">
        <w:rPr>
          <w:rFonts w:cs="Arial"/>
          <w:sz w:val="18"/>
          <w:szCs w:val="18"/>
          <w:lang w:val="es-BO"/>
        </w:rPr>
        <w:t>Cotizaciones</w:t>
      </w:r>
      <w:r w:rsidR="00C577AF" w:rsidRPr="00780825">
        <w:rPr>
          <w:rFonts w:cs="Arial"/>
          <w:sz w:val="18"/>
          <w:szCs w:val="18"/>
          <w:lang w:val="es-BO"/>
        </w:rPr>
        <w:t>,</w:t>
      </w:r>
      <w:r w:rsidR="00395B0B" w:rsidRPr="00780825">
        <w:rPr>
          <w:rFonts w:cs="Arial"/>
          <w:sz w:val="18"/>
          <w:szCs w:val="18"/>
          <w:lang w:val="es-BO"/>
        </w:rPr>
        <w:t xml:space="preserve"> </w:t>
      </w:r>
      <w:r w:rsidR="00C577AF" w:rsidRPr="00780825">
        <w:rPr>
          <w:rFonts w:cs="Arial"/>
          <w:sz w:val="18"/>
          <w:szCs w:val="18"/>
          <w:lang w:val="es-BO"/>
        </w:rPr>
        <w:t xml:space="preserve">no será necesario utilizar el presente Modelo de DBC, debiendo la entidad crear </w:t>
      </w:r>
      <w:r w:rsidR="00831EF4" w:rsidRPr="00780825">
        <w:rPr>
          <w:rFonts w:cs="Arial"/>
          <w:sz w:val="18"/>
          <w:szCs w:val="18"/>
          <w:lang w:val="es-BO"/>
        </w:rPr>
        <w:t>su propio</w:t>
      </w:r>
      <w:r w:rsidR="00C577AF" w:rsidRPr="00780825">
        <w:rPr>
          <w:rFonts w:cs="Arial"/>
          <w:sz w:val="18"/>
          <w:szCs w:val="18"/>
          <w:lang w:val="es-BO"/>
        </w:rPr>
        <w:t xml:space="preserve"> DBC, que </w:t>
      </w:r>
      <w:r w:rsidR="0001778B" w:rsidRPr="00780825">
        <w:rPr>
          <w:rFonts w:cs="Arial"/>
          <w:sz w:val="18"/>
          <w:szCs w:val="18"/>
          <w:lang w:val="es-BO"/>
        </w:rPr>
        <w:t>deberá</w:t>
      </w:r>
      <w:r w:rsidR="00C577AF" w:rsidRPr="00780825">
        <w:rPr>
          <w:rFonts w:cs="Arial"/>
          <w:sz w:val="18"/>
          <w:szCs w:val="18"/>
          <w:lang w:val="es-BO"/>
        </w:rPr>
        <w:t xml:space="preserve"> incluir: l</w:t>
      </w:r>
      <w:r w:rsidR="00795E42" w:rsidRPr="00780825">
        <w:rPr>
          <w:rFonts w:cs="Arial"/>
          <w:sz w:val="18"/>
          <w:szCs w:val="18"/>
          <w:lang w:val="es-BO"/>
        </w:rPr>
        <w:t>a</w:t>
      </w:r>
      <w:r w:rsidR="00C577AF" w:rsidRPr="00780825">
        <w:rPr>
          <w:rFonts w:cs="Arial"/>
          <w:sz w:val="18"/>
          <w:szCs w:val="18"/>
          <w:lang w:val="es-BO"/>
        </w:rPr>
        <w:t>s</w:t>
      </w:r>
      <w:r w:rsidR="00795E42" w:rsidRPr="00780825">
        <w:rPr>
          <w:rFonts w:cs="Arial"/>
          <w:sz w:val="18"/>
          <w:szCs w:val="18"/>
          <w:lang w:val="es-BO"/>
        </w:rPr>
        <w:t xml:space="preserve"> </w:t>
      </w:r>
      <w:r w:rsidR="00395B0B" w:rsidRPr="00780825">
        <w:rPr>
          <w:rFonts w:cs="Arial"/>
          <w:sz w:val="18"/>
          <w:szCs w:val="18"/>
          <w:lang w:val="es-BO"/>
        </w:rPr>
        <w:t>especificaciones técnicas</w:t>
      </w:r>
      <w:r w:rsidR="00C577AF" w:rsidRPr="00780825">
        <w:rPr>
          <w:rFonts w:cs="Arial"/>
          <w:sz w:val="18"/>
          <w:szCs w:val="18"/>
          <w:lang w:val="es-BO"/>
        </w:rPr>
        <w:t xml:space="preserve">, </w:t>
      </w:r>
      <w:r w:rsidR="00E97C35" w:rsidRPr="00780825">
        <w:rPr>
          <w:rFonts w:cs="Arial"/>
          <w:sz w:val="18"/>
          <w:szCs w:val="18"/>
          <w:lang w:val="es-BO"/>
        </w:rPr>
        <w:t xml:space="preserve">criterios </w:t>
      </w:r>
      <w:r w:rsidR="00C577AF" w:rsidRPr="00780825">
        <w:rPr>
          <w:rFonts w:cs="Arial"/>
          <w:sz w:val="18"/>
          <w:szCs w:val="18"/>
          <w:lang w:val="es-BO"/>
        </w:rPr>
        <w:t xml:space="preserve">de evaluación, causales de descalificación y otros que considere necesarios, de acuerdo con la naturaleza y características de la contratación. </w:t>
      </w:r>
    </w:p>
    <w:p w:rsidR="00443EA9" w:rsidRPr="00780825" w:rsidRDefault="00443EA9" w:rsidP="00796511">
      <w:pPr>
        <w:rPr>
          <w:lang w:val="es-BO"/>
        </w:rPr>
      </w:pPr>
    </w:p>
    <w:p w:rsidR="004B5906" w:rsidRPr="00780825" w:rsidRDefault="004B5906" w:rsidP="006D05BD">
      <w:pPr>
        <w:numPr>
          <w:ilvl w:val="0"/>
          <w:numId w:val="5"/>
        </w:numPr>
        <w:tabs>
          <w:tab w:val="clear" w:pos="1080"/>
          <w:tab w:val="num" w:pos="709"/>
        </w:tabs>
        <w:ind w:left="709" w:hanging="709"/>
        <w:jc w:val="both"/>
        <w:rPr>
          <w:rFonts w:cs="Arial"/>
          <w:sz w:val="18"/>
          <w:szCs w:val="18"/>
          <w:lang w:val="es-BO"/>
        </w:rPr>
      </w:pPr>
      <w:r w:rsidRPr="00780825">
        <w:rPr>
          <w:rFonts w:cs="Arial"/>
          <w:sz w:val="18"/>
          <w:szCs w:val="18"/>
          <w:lang w:val="es-BO"/>
        </w:rPr>
        <w:t>El DBC, establece aspectos de carácter obligatorio y referencial</w:t>
      </w:r>
      <w:r w:rsidR="00C41319" w:rsidRPr="00780825">
        <w:rPr>
          <w:rFonts w:cs="Arial"/>
          <w:sz w:val="18"/>
          <w:szCs w:val="18"/>
          <w:lang w:val="es-BO"/>
        </w:rPr>
        <w:t xml:space="preserve"> (Anexo 2 y Anexo 3)</w:t>
      </w:r>
      <w:r w:rsidRPr="00780825">
        <w:rPr>
          <w:rFonts w:cs="Arial"/>
          <w:sz w:val="18"/>
          <w:szCs w:val="18"/>
          <w:lang w:val="es-BO"/>
        </w:rPr>
        <w:t>.  Los aspectos de carácter referencial podrán ser modificados por la entidad</w:t>
      </w:r>
      <w:r w:rsidR="00170916" w:rsidRPr="00780825">
        <w:rPr>
          <w:rFonts w:cs="Arial"/>
          <w:sz w:val="18"/>
          <w:szCs w:val="18"/>
          <w:lang w:val="es-BO"/>
        </w:rPr>
        <w:t xml:space="preserve"> convocante</w:t>
      </w:r>
      <w:r w:rsidRPr="00780825">
        <w:rPr>
          <w:rFonts w:cs="Arial"/>
          <w:sz w:val="18"/>
          <w:szCs w:val="18"/>
          <w:lang w:val="es-BO"/>
        </w:rPr>
        <w:t>, sin que sea necesaria la autorización del Órgano Rector</w:t>
      </w:r>
      <w:r w:rsidR="00BC47F1" w:rsidRPr="00780825">
        <w:rPr>
          <w:rFonts w:cs="Arial"/>
          <w:sz w:val="18"/>
          <w:szCs w:val="18"/>
          <w:lang w:val="es-BO"/>
        </w:rPr>
        <w:t xml:space="preserve"> del SABS</w:t>
      </w:r>
      <w:r w:rsidRPr="00780825">
        <w:rPr>
          <w:rFonts w:cs="Arial"/>
          <w:sz w:val="18"/>
          <w:szCs w:val="18"/>
          <w:lang w:val="es-BO"/>
        </w:rPr>
        <w:t xml:space="preserve">. </w:t>
      </w:r>
    </w:p>
    <w:p w:rsidR="005F3973" w:rsidRPr="00780825" w:rsidRDefault="005F3973" w:rsidP="00796511">
      <w:pPr>
        <w:rPr>
          <w:lang w:val="es-BO"/>
        </w:rPr>
      </w:pPr>
    </w:p>
    <w:p w:rsidR="004B5906" w:rsidRPr="00780825" w:rsidRDefault="00F10C5A" w:rsidP="00F10C5A">
      <w:pPr>
        <w:tabs>
          <w:tab w:val="num" w:pos="709"/>
        </w:tabs>
        <w:ind w:left="709" w:hanging="709"/>
        <w:jc w:val="both"/>
        <w:rPr>
          <w:rFonts w:cs="Arial"/>
          <w:sz w:val="18"/>
          <w:szCs w:val="18"/>
          <w:lang w:val="es-BO"/>
        </w:rPr>
      </w:pPr>
      <w:r w:rsidRPr="00780825">
        <w:rPr>
          <w:rFonts w:cs="Arial"/>
          <w:sz w:val="18"/>
          <w:szCs w:val="18"/>
          <w:lang w:val="es-BO"/>
        </w:rPr>
        <w:tab/>
      </w:r>
      <w:r w:rsidR="004B5906" w:rsidRPr="00780825">
        <w:rPr>
          <w:rFonts w:cs="Arial"/>
          <w:sz w:val="18"/>
          <w:szCs w:val="18"/>
          <w:lang w:val="es-BO"/>
        </w:rPr>
        <w:t>Excepcionalmente</w:t>
      </w:r>
      <w:r w:rsidR="00831EF4" w:rsidRPr="00780825">
        <w:rPr>
          <w:rFonts w:cs="Arial"/>
          <w:sz w:val="18"/>
          <w:szCs w:val="18"/>
          <w:lang w:val="es-BO"/>
        </w:rPr>
        <w:t>,</w:t>
      </w:r>
      <w:r w:rsidR="004B5906" w:rsidRPr="00780825">
        <w:rPr>
          <w:rFonts w:cs="Arial"/>
          <w:sz w:val="18"/>
          <w:szCs w:val="18"/>
          <w:lang w:val="es-BO"/>
        </w:rPr>
        <w:t xml:space="preserve"> cuando se requiera introducir modificaciones a los aspectos de carácter obligatorio del Modelo de DBC, </w:t>
      </w:r>
      <w:r w:rsidR="00C62337" w:rsidRPr="00780825">
        <w:rPr>
          <w:rFonts w:cs="Arial"/>
          <w:sz w:val="18"/>
          <w:szCs w:val="18"/>
          <w:lang w:val="es-BO"/>
        </w:rPr>
        <w:t xml:space="preserve">de manera previa a la publicación de la convocatoria, la entidad convocante solicitará la </w:t>
      </w:r>
      <w:r w:rsidR="004B5906" w:rsidRPr="00780825">
        <w:rPr>
          <w:rFonts w:cs="Arial"/>
          <w:sz w:val="18"/>
          <w:szCs w:val="18"/>
          <w:lang w:val="es-BO"/>
        </w:rPr>
        <w:t xml:space="preserve">aprobación expresa </w:t>
      </w:r>
      <w:r w:rsidR="00831EF4" w:rsidRPr="00780825">
        <w:rPr>
          <w:rFonts w:cs="Arial"/>
          <w:sz w:val="18"/>
          <w:szCs w:val="18"/>
          <w:lang w:val="es-BO"/>
        </w:rPr>
        <w:t>d</w:t>
      </w:r>
      <w:r w:rsidR="004B5906" w:rsidRPr="00780825">
        <w:rPr>
          <w:rFonts w:cs="Arial"/>
          <w:sz w:val="18"/>
          <w:szCs w:val="18"/>
          <w:lang w:val="es-BO"/>
        </w:rPr>
        <w:t>el Órgano Rector,</w:t>
      </w:r>
      <w:r w:rsidR="00395B0B" w:rsidRPr="00780825">
        <w:rPr>
          <w:rFonts w:cs="Arial"/>
          <w:sz w:val="18"/>
          <w:szCs w:val="18"/>
          <w:lang w:val="es-BO"/>
        </w:rPr>
        <w:t xml:space="preserve"> </w:t>
      </w:r>
      <w:r w:rsidR="004B5906" w:rsidRPr="00780825">
        <w:rPr>
          <w:rFonts w:cs="Arial"/>
          <w:sz w:val="18"/>
          <w:szCs w:val="18"/>
          <w:lang w:val="es-BO"/>
        </w:rPr>
        <w:t xml:space="preserve">según lo regula el </w:t>
      </w:r>
      <w:r w:rsidR="005E1C98" w:rsidRPr="00780825">
        <w:rPr>
          <w:rFonts w:cs="Arial"/>
          <w:sz w:val="18"/>
          <w:szCs w:val="18"/>
          <w:lang w:val="es-BO"/>
        </w:rPr>
        <w:t>A</w:t>
      </w:r>
      <w:r w:rsidR="004B5906" w:rsidRPr="00780825">
        <w:rPr>
          <w:rFonts w:cs="Arial"/>
          <w:sz w:val="18"/>
          <w:szCs w:val="18"/>
          <w:lang w:val="es-BO"/>
        </w:rPr>
        <w:t xml:space="preserve">rtículo </w:t>
      </w:r>
      <w:r w:rsidR="00831EF4" w:rsidRPr="00780825">
        <w:rPr>
          <w:rFonts w:cs="Arial"/>
          <w:sz w:val="18"/>
          <w:szCs w:val="18"/>
          <w:lang w:val="es-BO"/>
        </w:rPr>
        <w:t>46 del Decreto Supremo N° 0181</w:t>
      </w:r>
      <w:r w:rsidR="004B5906" w:rsidRPr="00780825">
        <w:rPr>
          <w:rFonts w:cs="Arial"/>
          <w:sz w:val="18"/>
          <w:szCs w:val="18"/>
          <w:lang w:val="es-BO"/>
        </w:rPr>
        <w:t>.</w:t>
      </w:r>
    </w:p>
    <w:p w:rsidR="004B5906" w:rsidRPr="00780825" w:rsidRDefault="004B5906" w:rsidP="00796511">
      <w:pPr>
        <w:rPr>
          <w:lang w:val="es-BO"/>
        </w:rPr>
      </w:pPr>
    </w:p>
    <w:p w:rsidR="004B5906" w:rsidRPr="00780825" w:rsidRDefault="00170916" w:rsidP="00F10C5A">
      <w:pPr>
        <w:tabs>
          <w:tab w:val="num" w:pos="709"/>
        </w:tabs>
        <w:ind w:left="709" w:hanging="709"/>
        <w:jc w:val="both"/>
        <w:rPr>
          <w:rFonts w:cs="Arial"/>
          <w:sz w:val="18"/>
          <w:szCs w:val="18"/>
          <w:lang w:val="es-BO"/>
        </w:rPr>
      </w:pPr>
      <w:r w:rsidRPr="00780825">
        <w:rPr>
          <w:rFonts w:cs="Arial"/>
          <w:sz w:val="18"/>
          <w:szCs w:val="18"/>
          <w:lang w:val="es-BO"/>
        </w:rPr>
        <w:tab/>
      </w:r>
      <w:r w:rsidR="004B5906" w:rsidRPr="00780825">
        <w:rPr>
          <w:rFonts w:cs="Arial"/>
          <w:sz w:val="18"/>
          <w:szCs w:val="18"/>
          <w:lang w:val="es-BO"/>
        </w:rPr>
        <w:t>Para la aprobación de estas modificaciones la entidad convocante deberá presentar su solicitud adjuntando la siguiente</w:t>
      </w:r>
      <w:r w:rsidR="00BC47F1" w:rsidRPr="00780825">
        <w:rPr>
          <w:rFonts w:cs="Arial"/>
          <w:sz w:val="18"/>
          <w:szCs w:val="18"/>
          <w:lang w:val="es-BO"/>
        </w:rPr>
        <w:t xml:space="preserve"> documentación</w:t>
      </w:r>
      <w:r w:rsidR="004B5906" w:rsidRPr="00780825">
        <w:rPr>
          <w:rFonts w:cs="Arial"/>
          <w:sz w:val="18"/>
          <w:szCs w:val="18"/>
          <w:lang w:val="es-BO"/>
        </w:rPr>
        <w:t>:</w:t>
      </w:r>
    </w:p>
    <w:p w:rsidR="004B5906" w:rsidRPr="00780825" w:rsidRDefault="004B5906" w:rsidP="00796511">
      <w:pPr>
        <w:rPr>
          <w:lang w:val="es-BO"/>
        </w:rPr>
      </w:pPr>
    </w:p>
    <w:p w:rsidR="004B5906" w:rsidRPr="00780825" w:rsidRDefault="004B5906" w:rsidP="006D05BD">
      <w:pPr>
        <w:numPr>
          <w:ilvl w:val="0"/>
          <w:numId w:val="6"/>
        </w:numPr>
        <w:ind w:left="1440" w:hanging="384"/>
        <w:jc w:val="both"/>
        <w:rPr>
          <w:rFonts w:cs="Arial"/>
          <w:sz w:val="18"/>
          <w:szCs w:val="18"/>
          <w:lang w:val="es-BO"/>
        </w:rPr>
      </w:pPr>
      <w:r w:rsidRPr="00780825">
        <w:rPr>
          <w:rFonts w:cs="Arial"/>
          <w:sz w:val="18"/>
          <w:szCs w:val="18"/>
          <w:lang w:val="es-BO"/>
        </w:rPr>
        <w:t>Cuadro Comparativo conteniendo texto del modelo vigente, texto propuesto y su respectiva justificación.</w:t>
      </w:r>
    </w:p>
    <w:p w:rsidR="004B5906" w:rsidRPr="00780825" w:rsidRDefault="004B5906" w:rsidP="006D05BD">
      <w:pPr>
        <w:numPr>
          <w:ilvl w:val="0"/>
          <w:numId w:val="6"/>
        </w:numPr>
        <w:ind w:left="1440" w:hanging="384"/>
        <w:jc w:val="both"/>
        <w:rPr>
          <w:rFonts w:cs="Arial"/>
          <w:sz w:val="18"/>
          <w:szCs w:val="18"/>
          <w:lang w:val="es-BO"/>
        </w:rPr>
      </w:pPr>
      <w:r w:rsidRPr="00780825">
        <w:rPr>
          <w:rFonts w:cs="Arial"/>
          <w:sz w:val="18"/>
          <w:szCs w:val="18"/>
          <w:lang w:val="es-BO"/>
        </w:rPr>
        <w:t>Informes técnico y legal.</w:t>
      </w:r>
    </w:p>
    <w:p w:rsidR="00E44597" w:rsidRPr="00780825" w:rsidRDefault="00E44597" w:rsidP="00796511">
      <w:pPr>
        <w:rPr>
          <w:lang w:val="es-BO"/>
        </w:rPr>
      </w:pPr>
    </w:p>
    <w:p w:rsidR="005059F9" w:rsidRPr="00780825" w:rsidRDefault="00A72FB0" w:rsidP="006D05BD">
      <w:pPr>
        <w:numPr>
          <w:ilvl w:val="0"/>
          <w:numId w:val="5"/>
        </w:numPr>
        <w:tabs>
          <w:tab w:val="clear" w:pos="1080"/>
          <w:tab w:val="num" w:pos="709"/>
        </w:tabs>
        <w:ind w:left="709" w:hanging="709"/>
        <w:jc w:val="both"/>
        <w:rPr>
          <w:rFonts w:cs="Arial"/>
          <w:sz w:val="18"/>
          <w:szCs w:val="18"/>
          <w:lang w:val="es-BO"/>
        </w:rPr>
      </w:pPr>
      <w:r w:rsidRPr="00780825">
        <w:rPr>
          <w:rFonts w:cs="Arial"/>
          <w:sz w:val="18"/>
          <w:szCs w:val="18"/>
          <w:lang w:val="es-BO"/>
        </w:rPr>
        <w:t>El DBC</w:t>
      </w:r>
      <w:r w:rsidR="00E03FA5" w:rsidRPr="00780825">
        <w:rPr>
          <w:rFonts w:cs="Arial"/>
          <w:sz w:val="18"/>
          <w:szCs w:val="18"/>
          <w:lang w:val="es-BO"/>
        </w:rPr>
        <w:t>,</w:t>
      </w:r>
      <w:r w:rsidRPr="00780825">
        <w:rPr>
          <w:rFonts w:cs="Arial"/>
          <w:sz w:val="18"/>
          <w:szCs w:val="18"/>
          <w:lang w:val="es-BO"/>
        </w:rPr>
        <w:t xml:space="preserve"> publicado </w:t>
      </w:r>
      <w:r w:rsidR="00E03FA5" w:rsidRPr="00780825">
        <w:rPr>
          <w:rFonts w:cs="Arial"/>
          <w:sz w:val="18"/>
          <w:szCs w:val="18"/>
          <w:lang w:val="es-BO"/>
        </w:rPr>
        <w:t xml:space="preserve">en el SICOES, es el documento oficial que rige el proceso de contratación, </w:t>
      </w:r>
      <w:r w:rsidRPr="00780825">
        <w:rPr>
          <w:rFonts w:cs="Arial"/>
          <w:sz w:val="18"/>
          <w:szCs w:val="18"/>
          <w:lang w:val="es-BO"/>
        </w:rPr>
        <w:t xml:space="preserve">no </w:t>
      </w:r>
      <w:r w:rsidR="00E03FA5" w:rsidRPr="00780825">
        <w:rPr>
          <w:rFonts w:cs="Arial"/>
          <w:sz w:val="18"/>
          <w:szCs w:val="18"/>
          <w:lang w:val="es-BO"/>
        </w:rPr>
        <w:t xml:space="preserve">pudiendo </w:t>
      </w:r>
      <w:r w:rsidRPr="00780825">
        <w:rPr>
          <w:rFonts w:cs="Arial"/>
          <w:sz w:val="18"/>
          <w:szCs w:val="18"/>
          <w:lang w:val="es-BO"/>
        </w:rPr>
        <w:t>efectuar</w:t>
      </w:r>
      <w:r w:rsidR="007A3E4E" w:rsidRPr="00780825">
        <w:rPr>
          <w:rFonts w:cs="Arial"/>
          <w:sz w:val="18"/>
          <w:szCs w:val="18"/>
          <w:lang w:val="es-BO"/>
        </w:rPr>
        <w:t>se</w:t>
      </w:r>
      <w:r w:rsidRPr="00780825">
        <w:rPr>
          <w:rFonts w:cs="Arial"/>
          <w:sz w:val="18"/>
          <w:szCs w:val="18"/>
          <w:lang w:val="es-BO"/>
        </w:rPr>
        <w:t xml:space="preserve"> modificaciones o enmiendas posteriores</w:t>
      </w:r>
      <w:r w:rsidR="007A3E4E" w:rsidRPr="00780825">
        <w:rPr>
          <w:rFonts w:cs="Arial"/>
          <w:sz w:val="18"/>
          <w:szCs w:val="18"/>
          <w:lang w:val="es-BO"/>
        </w:rPr>
        <w:t xml:space="preserve"> a su publicación.</w:t>
      </w:r>
    </w:p>
    <w:p w:rsidR="005059F9" w:rsidRPr="00780825" w:rsidRDefault="005059F9" w:rsidP="00796511">
      <w:pPr>
        <w:rPr>
          <w:lang w:val="es-BO"/>
        </w:rPr>
      </w:pPr>
    </w:p>
    <w:p w:rsidR="00A72FB0" w:rsidRPr="00780825" w:rsidRDefault="00A72FB0" w:rsidP="006D05BD">
      <w:pPr>
        <w:numPr>
          <w:ilvl w:val="0"/>
          <w:numId w:val="5"/>
        </w:numPr>
        <w:tabs>
          <w:tab w:val="clear" w:pos="1080"/>
          <w:tab w:val="num" w:pos="709"/>
        </w:tabs>
        <w:ind w:left="709" w:hanging="709"/>
        <w:jc w:val="both"/>
        <w:rPr>
          <w:rFonts w:cs="Arial"/>
          <w:sz w:val="18"/>
          <w:szCs w:val="18"/>
          <w:lang w:val="es-BO"/>
        </w:rPr>
      </w:pPr>
      <w:r w:rsidRPr="00780825">
        <w:rPr>
          <w:rFonts w:cs="Arial"/>
          <w:sz w:val="18"/>
          <w:szCs w:val="18"/>
          <w:lang w:val="es-BO"/>
        </w:rPr>
        <w:t>El DBC contiene:</w:t>
      </w:r>
    </w:p>
    <w:p w:rsidR="00A72FB0" w:rsidRPr="00780825" w:rsidRDefault="00A72FB0" w:rsidP="00796511">
      <w:pPr>
        <w:rPr>
          <w:lang w:val="es-BO"/>
        </w:rPr>
      </w:pPr>
    </w:p>
    <w:p w:rsidR="00A72FB0" w:rsidRPr="00780825" w:rsidRDefault="00A72FB0" w:rsidP="00A72FB0">
      <w:pPr>
        <w:ind w:left="705"/>
        <w:jc w:val="both"/>
        <w:rPr>
          <w:rFonts w:cs="Arial"/>
          <w:sz w:val="18"/>
          <w:szCs w:val="18"/>
          <w:lang w:val="es-BO"/>
        </w:rPr>
      </w:pPr>
      <w:r w:rsidRPr="00780825">
        <w:rPr>
          <w:rFonts w:cs="Arial"/>
          <w:sz w:val="18"/>
          <w:szCs w:val="18"/>
          <w:lang w:val="es-BO"/>
        </w:rPr>
        <w:t xml:space="preserve">Parte I: </w:t>
      </w:r>
      <w:r w:rsidR="0064150D" w:rsidRPr="00780825">
        <w:rPr>
          <w:rFonts w:cs="Arial"/>
          <w:sz w:val="18"/>
          <w:szCs w:val="18"/>
          <w:lang w:val="es-BO"/>
        </w:rPr>
        <w:t>Información General a los Proponentes</w:t>
      </w:r>
      <w:r w:rsidR="00E44597" w:rsidRPr="00780825">
        <w:rPr>
          <w:rFonts w:cs="Arial"/>
          <w:sz w:val="18"/>
          <w:szCs w:val="18"/>
          <w:lang w:val="es-BO"/>
        </w:rPr>
        <w:t>.</w:t>
      </w:r>
    </w:p>
    <w:p w:rsidR="004B5906" w:rsidRPr="00780825" w:rsidRDefault="004B5906" w:rsidP="004B5906">
      <w:pPr>
        <w:ind w:left="705"/>
        <w:jc w:val="both"/>
        <w:rPr>
          <w:rFonts w:cs="Arial"/>
          <w:sz w:val="18"/>
          <w:szCs w:val="18"/>
          <w:lang w:val="es-BO"/>
        </w:rPr>
      </w:pPr>
      <w:r w:rsidRPr="00780825">
        <w:rPr>
          <w:rFonts w:cs="Arial"/>
          <w:sz w:val="18"/>
          <w:szCs w:val="18"/>
          <w:lang w:val="es-BO"/>
        </w:rPr>
        <w:t>Parte II: Información Técnica de la Contratación</w:t>
      </w:r>
      <w:r w:rsidR="00E44597" w:rsidRPr="00780825">
        <w:rPr>
          <w:rFonts w:cs="Arial"/>
          <w:sz w:val="18"/>
          <w:szCs w:val="18"/>
          <w:lang w:val="es-BO"/>
        </w:rPr>
        <w:t>.</w:t>
      </w:r>
    </w:p>
    <w:p w:rsidR="004B5906" w:rsidRPr="00780825" w:rsidRDefault="00D34409" w:rsidP="004B5906">
      <w:pPr>
        <w:ind w:firstLine="705"/>
        <w:jc w:val="both"/>
        <w:rPr>
          <w:sz w:val="18"/>
          <w:szCs w:val="18"/>
          <w:lang w:val="es-BO"/>
        </w:rPr>
      </w:pPr>
      <w:r w:rsidRPr="00780825">
        <w:rPr>
          <w:sz w:val="18"/>
          <w:szCs w:val="18"/>
          <w:lang w:val="es-BO"/>
        </w:rPr>
        <w:t>Parte III:</w:t>
      </w:r>
      <w:r w:rsidR="004B5906" w:rsidRPr="00780825">
        <w:rPr>
          <w:sz w:val="18"/>
          <w:szCs w:val="18"/>
          <w:lang w:val="es-BO"/>
        </w:rPr>
        <w:t xml:space="preserve"> Anexos.</w:t>
      </w:r>
    </w:p>
    <w:p w:rsidR="004B5906" w:rsidRPr="00780825" w:rsidRDefault="004B5906" w:rsidP="00796511">
      <w:pPr>
        <w:rPr>
          <w:lang w:val="es-BO"/>
        </w:rPr>
      </w:pPr>
    </w:p>
    <w:p w:rsidR="004B5906" w:rsidRPr="00780825" w:rsidRDefault="004B5906" w:rsidP="00D34409">
      <w:pPr>
        <w:ind w:left="705"/>
        <w:jc w:val="both"/>
        <w:rPr>
          <w:rFonts w:cs="Arial"/>
          <w:sz w:val="18"/>
          <w:szCs w:val="18"/>
          <w:lang w:val="es-BO"/>
        </w:rPr>
      </w:pPr>
      <w:r w:rsidRPr="00780825">
        <w:rPr>
          <w:rFonts w:cs="Arial"/>
          <w:sz w:val="18"/>
          <w:szCs w:val="18"/>
          <w:lang w:val="es-BO"/>
        </w:rPr>
        <w:t>La Parte I, Información General a los Proponentes, establece las condiciones generales del proceso de contratación.</w:t>
      </w:r>
    </w:p>
    <w:p w:rsidR="004B5906" w:rsidRPr="00780825" w:rsidRDefault="004B5906" w:rsidP="00796511">
      <w:pPr>
        <w:rPr>
          <w:lang w:val="es-BO"/>
        </w:rPr>
      </w:pPr>
    </w:p>
    <w:p w:rsidR="004B5906" w:rsidRPr="00780825" w:rsidRDefault="004B5906" w:rsidP="00D34409">
      <w:pPr>
        <w:ind w:left="705"/>
        <w:jc w:val="both"/>
        <w:rPr>
          <w:sz w:val="18"/>
          <w:szCs w:val="18"/>
          <w:lang w:val="es-BO"/>
        </w:rPr>
      </w:pPr>
      <w:r w:rsidRPr="00780825">
        <w:rPr>
          <w:rFonts w:cs="Arial"/>
          <w:sz w:val="18"/>
          <w:szCs w:val="18"/>
          <w:lang w:val="es-BO"/>
        </w:rPr>
        <w:t xml:space="preserve">La Parte II, Información Técnica de la Contratación, establece las particularidades del proceso de contratación que deben ser elaboradas y proporcionadas por la entidad convocante y que deben contemplar el objeto de la contratación, el plazo de </w:t>
      </w:r>
      <w:r w:rsidR="00170916" w:rsidRPr="00780825">
        <w:rPr>
          <w:rFonts w:cs="Arial"/>
          <w:sz w:val="18"/>
          <w:szCs w:val="18"/>
          <w:lang w:val="es-BO"/>
        </w:rPr>
        <w:t>prestación del servicio</w:t>
      </w:r>
      <w:r w:rsidRPr="00780825">
        <w:rPr>
          <w:rFonts w:cs="Arial"/>
          <w:sz w:val="18"/>
          <w:szCs w:val="18"/>
          <w:lang w:val="es-BO"/>
        </w:rPr>
        <w:t>,</w:t>
      </w:r>
      <w:r w:rsidR="00B17AA7" w:rsidRPr="00780825">
        <w:rPr>
          <w:rFonts w:cs="Arial"/>
          <w:sz w:val="18"/>
          <w:szCs w:val="18"/>
          <w:lang w:val="es-BO"/>
        </w:rPr>
        <w:t xml:space="preserve"> las especificaciones técnicas,</w:t>
      </w:r>
      <w:r w:rsidRPr="00780825">
        <w:rPr>
          <w:rFonts w:cs="Arial"/>
          <w:sz w:val="18"/>
          <w:szCs w:val="18"/>
          <w:lang w:val="es-BO"/>
        </w:rPr>
        <w:t xml:space="preserve"> el </w:t>
      </w:r>
      <w:r w:rsidR="00A11DB2" w:rsidRPr="00780825">
        <w:rPr>
          <w:rFonts w:cs="Arial"/>
          <w:sz w:val="18"/>
          <w:szCs w:val="18"/>
          <w:lang w:val="es-BO"/>
        </w:rPr>
        <w:t xml:space="preserve">Cronograma </w:t>
      </w:r>
      <w:r w:rsidRPr="00780825">
        <w:rPr>
          <w:rFonts w:cs="Arial"/>
          <w:sz w:val="18"/>
          <w:szCs w:val="18"/>
          <w:lang w:val="es-BO"/>
        </w:rPr>
        <w:t xml:space="preserve">de </w:t>
      </w:r>
      <w:r w:rsidR="00A11DB2" w:rsidRPr="00780825">
        <w:rPr>
          <w:rFonts w:cs="Arial"/>
          <w:sz w:val="18"/>
          <w:szCs w:val="18"/>
          <w:lang w:val="es-BO"/>
        </w:rPr>
        <w:t xml:space="preserve">Plazos </w:t>
      </w:r>
      <w:r w:rsidRPr="00780825">
        <w:rPr>
          <w:rFonts w:cs="Arial"/>
          <w:sz w:val="18"/>
          <w:szCs w:val="18"/>
          <w:lang w:val="es-BO"/>
        </w:rPr>
        <w:t>del proceso de contratación, y toda otra información que se considere necesaria</w:t>
      </w:r>
      <w:r w:rsidR="00124D40" w:rsidRPr="00780825">
        <w:rPr>
          <w:rFonts w:cs="Arial"/>
          <w:sz w:val="18"/>
          <w:szCs w:val="18"/>
          <w:lang w:val="es-BO"/>
        </w:rPr>
        <w:t xml:space="preserve"> para la provisión de servicios</w:t>
      </w:r>
      <w:r w:rsidRPr="00780825">
        <w:rPr>
          <w:rFonts w:cs="Arial"/>
          <w:sz w:val="18"/>
          <w:szCs w:val="18"/>
          <w:lang w:val="es-BO"/>
        </w:rPr>
        <w:t>.</w:t>
      </w:r>
    </w:p>
    <w:p w:rsidR="004B5906" w:rsidRPr="00780825" w:rsidRDefault="004B5906" w:rsidP="00796511">
      <w:pPr>
        <w:rPr>
          <w:lang w:val="es-BO"/>
        </w:rPr>
      </w:pPr>
    </w:p>
    <w:p w:rsidR="004B5906" w:rsidRPr="00780825" w:rsidRDefault="004B5906" w:rsidP="00D34409">
      <w:pPr>
        <w:ind w:left="360" w:firstLine="345"/>
        <w:jc w:val="both"/>
        <w:rPr>
          <w:rFonts w:cs="Arial"/>
          <w:sz w:val="18"/>
          <w:szCs w:val="18"/>
          <w:lang w:val="es-BO"/>
        </w:rPr>
      </w:pPr>
      <w:r w:rsidRPr="00780825">
        <w:rPr>
          <w:rFonts w:cs="Arial"/>
          <w:sz w:val="18"/>
          <w:szCs w:val="18"/>
          <w:lang w:val="es-BO"/>
        </w:rPr>
        <w:t>La Parte III, contiene los siguientes Anexos:</w:t>
      </w:r>
    </w:p>
    <w:p w:rsidR="00D34409" w:rsidRPr="00780825" w:rsidRDefault="00D34409" w:rsidP="00796511">
      <w:pPr>
        <w:rPr>
          <w:lang w:val="es-BO"/>
        </w:rPr>
      </w:pPr>
    </w:p>
    <w:p w:rsidR="00D34409" w:rsidRPr="00780825" w:rsidRDefault="00D34409" w:rsidP="00F356A0">
      <w:pPr>
        <w:ind w:left="2127" w:hanging="1418"/>
        <w:jc w:val="both"/>
        <w:rPr>
          <w:rFonts w:cs="Arial"/>
          <w:sz w:val="18"/>
          <w:szCs w:val="18"/>
          <w:lang w:val="es-BO"/>
        </w:rPr>
      </w:pPr>
      <w:r w:rsidRPr="00780825">
        <w:rPr>
          <w:rFonts w:cs="Arial"/>
          <w:sz w:val="18"/>
          <w:szCs w:val="18"/>
          <w:lang w:val="es-BO"/>
        </w:rPr>
        <w:t>Anexo 1</w:t>
      </w:r>
      <w:r w:rsidR="00AE659B" w:rsidRPr="00780825">
        <w:rPr>
          <w:rFonts w:cs="Arial"/>
          <w:sz w:val="18"/>
          <w:szCs w:val="18"/>
          <w:lang w:val="es-BO"/>
        </w:rPr>
        <w:t>:</w:t>
      </w:r>
      <w:r w:rsidRPr="00780825">
        <w:rPr>
          <w:rFonts w:cs="Arial"/>
          <w:sz w:val="18"/>
          <w:szCs w:val="18"/>
          <w:lang w:val="es-BO"/>
        </w:rPr>
        <w:tab/>
        <w:t>Formularios</w:t>
      </w:r>
      <w:r w:rsidR="00395B0B" w:rsidRPr="00780825">
        <w:rPr>
          <w:rFonts w:cs="Arial"/>
          <w:sz w:val="18"/>
          <w:szCs w:val="18"/>
          <w:lang w:val="es-BO"/>
        </w:rPr>
        <w:t xml:space="preserve"> </w:t>
      </w:r>
      <w:r w:rsidRPr="00780825">
        <w:rPr>
          <w:rFonts w:cs="Arial"/>
          <w:sz w:val="18"/>
          <w:szCs w:val="18"/>
          <w:lang w:val="es-BO"/>
        </w:rPr>
        <w:t xml:space="preserve">para la Presentación de Propuestas, </w:t>
      </w:r>
      <w:r w:rsidR="00B17AA7" w:rsidRPr="00780825">
        <w:rPr>
          <w:rFonts w:cs="Arial"/>
          <w:sz w:val="18"/>
          <w:szCs w:val="18"/>
          <w:lang w:val="es-BO"/>
        </w:rPr>
        <w:t xml:space="preserve">que tienen carácter de Declaración Jurada, </w:t>
      </w:r>
      <w:r w:rsidRPr="00780825">
        <w:rPr>
          <w:rFonts w:cs="Arial"/>
          <w:sz w:val="18"/>
          <w:szCs w:val="18"/>
          <w:lang w:val="es-BO"/>
        </w:rPr>
        <w:t>que deben ser utilizados por los proponentes</w:t>
      </w:r>
      <w:r w:rsidR="009E1B67" w:rsidRPr="00780825">
        <w:rPr>
          <w:rFonts w:cs="Arial"/>
          <w:sz w:val="18"/>
          <w:szCs w:val="18"/>
          <w:lang w:val="es-BO"/>
        </w:rPr>
        <w:t>.</w:t>
      </w:r>
    </w:p>
    <w:p w:rsidR="00D34409" w:rsidRPr="00780825" w:rsidRDefault="00D34409" w:rsidP="00D34409">
      <w:pPr>
        <w:ind w:left="2124" w:hanging="1416"/>
        <w:jc w:val="both"/>
        <w:rPr>
          <w:rFonts w:cs="Arial"/>
          <w:sz w:val="18"/>
          <w:szCs w:val="18"/>
          <w:lang w:val="es-BO"/>
        </w:rPr>
      </w:pPr>
      <w:r w:rsidRPr="00780825">
        <w:rPr>
          <w:rFonts w:cs="Arial"/>
          <w:sz w:val="18"/>
          <w:szCs w:val="18"/>
          <w:lang w:val="es-BO"/>
        </w:rPr>
        <w:lastRenderedPageBreak/>
        <w:t>Anexo</w:t>
      </w:r>
      <w:r w:rsidR="00F356A0" w:rsidRPr="00780825">
        <w:rPr>
          <w:rFonts w:cs="Arial"/>
          <w:sz w:val="18"/>
          <w:szCs w:val="18"/>
          <w:lang w:val="es-BO"/>
        </w:rPr>
        <w:t>2</w:t>
      </w:r>
      <w:r w:rsidR="00AE659B" w:rsidRPr="00780825">
        <w:rPr>
          <w:rFonts w:cs="Arial"/>
          <w:sz w:val="18"/>
          <w:szCs w:val="18"/>
          <w:lang w:val="es-BO"/>
        </w:rPr>
        <w:t>:</w:t>
      </w:r>
      <w:r w:rsidRPr="00780825">
        <w:rPr>
          <w:rFonts w:cs="Arial"/>
          <w:sz w:val="18"/>
          <w:szCs w:val="18"/>
          <w:lang w:val="es-BO"/>
        </w:rPr>
        <w:tab/>
      </w:r>
      <w:r w:rsidR="00BD32B1" w:rsidRPr="00780825">
        <w:rPr>
          <w:rFonts w:cs="Arial"/>
          <w:sz w:val="18"/>
          <w:szCs w:val="18"/>
          <w:lang w:val="es-BO"/>
        </w:rPr>
        <w:t>Formularios</w:t>
      </w:r>
      <w:r w:rsidR="00AE659B" w:rsidRPr="00780825">
        <w:rPr>
          <w:rFonts w:cs="Arial"/>
          <w:sz w:val="18"/>
          <w:szCs w:val="18"/>
          <w:lang w:val="es-BO"/>
        </w:rPr>
        <w:t xml:space="preserve"> Referenciales de verificación, evaluación y calificación de propuestas</w:t>
      </w:r>
      <w:r w:rsidR="009E1B67" w:rsidRPr="00780825">
        <w:rPr>
          <w:rFonts w:cs="Arial"/>
          <w:sz w:val="18"/>
          <w:szCs w:val="18"/>
          <w:lang w:val="es-BO"/>
        </w:rPr>
        <w:t>.</w:t>
      </w:r>
    </w:p>
    <w:p w:rsidR="00A72FB0" w:rsidRPr="00780825" w:rsidRDefault="00F356A0" w:rsidP="00D34409">
      <w:pPr>
        <w:ind w:left="2124" w:hanging="1419"/>
        <w:jc w:val="both"/>
        <w:rPr>
          <w:rFonts w:cs="Arial"/>
          <w:sz w:val="18"/>
          <w:szCs w:val="18"/>
          <w:lang w:val="es-BO"/>
        </w:rPr>
      </w:pPr>
      <w:r w:rsidRPr="00780825">
        <w:rPr>
          <w:rFonts w:cs="Arial"/>
          <w:sz w:val="18"/>
          <w:szCs w:val="18"/>
          <w:lang w:val="es-BO"/>
        </w:rPr>
        <w:t>Anexo 3</w:t>
      </w:r>
      <w:r w:rsidR="00907B23" w:rsidRPr="00780825">
        <w:rPr>
          <w:rFonts w:cs="Arial"/>
          <w:sz w:val="18"/>
          <w:szCs w:val="18"/>
          <w:lang w:val="es-BO"/>
        </w:rPr>
        <w:t>:</w:t>
      </w:r>
      <w:r w:rsidR="00D34409" w:rsidRPr="00780825">
        <w:rPr>
          <w:rFonts w:cs="Arial"/>
          <w:sz w:val="18"/>
          <w:szCs w:val="18"/>
          <w:lang w:val="es-BO"/>
        </w:rPr>
        <w:tab/>
        <w:t>Modelo Referencial del Contrato</w:t>
      </w:r>
      <w:r w:rsidR="008759CA" w:rsidRPr="00780825">
        <w:rPr>
          <w:rFonts w:cs="Arial"/>
          <w:sz w:val="18"/>
          <w:szCs w:val="18"/>
          <w:lang w:val="es-BO"/>
        </w:rPr>
        <w:t>.</w:t>
      </w:r>
    </w:p>
    <w:p w:rsidR="00A72FB0" w:rsidRPr="00780825" w:rsidRDefault="00A72FB0" w:rsidP="00796511">
      <w:pPr>
        <w:rPr>
          <w:lang w:val="es-BO"/>
        </w:rPr>
      </w:pPr>
    </w:p>
    <w:p w:rsidR="00DD079D" w:rsidRPr="00780825" w:rsidRDefault="00962856" w:rsidP="00796511">
      <w:pPr>
        <w:jc w:val="both"/>
        <w:rPr>
          <w:rFonts w:cs="Arial"/>
          <w:color w:val="FF0000"/>
          <w:sz w:val="18"/>
          <w:szCs w:val="18"/>
          <w:lang w:val="es-BO"/>
        </w:rPr>
      </w:pPr>
      <w:r w:rsidRPr="00780825">
        <w:rPr>
          <w:rFonts w:cs="Arial"/>
          <w:b/>
          <w:sz w:val="18"/>
          <w:szCs w:val="18"/>
          <w:lang w:val="es-BO"/>
        </w:rPr>
        <w:t>Nota</w:t>
      </w:r>
      <w:r w:rsidRPr="00780825">
        <w:rPr>
          <w:rFonts w:cs="Arial"/>
          <w:sz w:val="18"/>
          <w:szCs w:val="18"/>
          <w:lang w:val="es-BO"/>
        </w:rPr>
        <w:t xml:space="preserve">: Los textos escritos entre paréntesis, negrilla y cursiva, sirven de guía y apoyo, para la elaboración del documento, por lo que deberán ser suprimidos </w:t>
      </w:r>
      <w:r w:rsidR="00182473" w:rsidRPr="00780825">
        <w:rPr>
          <w:rFonts w:cs="Arial"/>
          <w:sz w:val="18"/>
          <w:szCs w:val="18"/>
          <w:lang w:val="es-BO"/>
        </w:rPr>
        <w:t>del</w:t>
      </w:r>
      <w:r w:rsidRPr="00780825">
        <w:rPr>
          <w:rFonts w:cs="Arial"/>
          <w:sz w:val="18"/>
          <w:szCs w:val="18"/>
          <w:lang w:val="es-BO"/>
        </w:rPr>
        <w:t xml:space="preserve"> DBC que será publicado en el SICOES.</w:t>
      </w:r>
      <w:r w:rsidR="00796511" w:rsidRPr="00780825">
        <w:rPr>
          <w:rFonts w:cs="Arial"/>
          <w:color w:val="FF0000"/>
          <w:sz w:val="18"/>
          <w:szCs w:val="18"/>
          <w:lang w:val="es-BO"/>
        </w:rPr>
        <w:t xml:space="preserve"> </w:t>
      </w:r>
    </w:p>
    <w:p w:rsidR="00796511" w:rsidRPr="00780825" w:rsidRDefault="00796511" w:rsidP="00796511">
      <w:pPr>
        <w:jc w:val="both"/>
        <w:rPr>
          <w:rFonts w:cs="Arial"/>
          <w:color w:val="FF0000"/>
          <w:sz w:val="18"/>
          <w:szCs w:val="18"/>
          <w:lang w:val="es-BO"/>
        </w:rPr>
      </w:pPr>
    </w:p>
    <w:p w:rsidR="00796511" w:rsidRPr="00780825" w:rsidRDefault="00796511" w:rsidP="00796511">
      <w:pPr>
        <w:jc w:val="both"/>
        <w:rPr>
          <w:rFonts w:cs="Arial"/>
          <w:color w:val="FF0000"/>
          <w:sz w:val="18"/>
          <w:szCs w:val="18"/>
          <w:lang w:val="es-BO"/>
        </w:rPr>
      </w:pPr>
    </w:p>
    <w:p w:rsidR="00796511" w:rsidRPr="00780825" w:rsidRDefault="00796511" w:rsidP="00796511">
      <w:pPr>
        <w:jc w:val="both"/>
        <w:rPr>
          <w:rFonts w:cs="Arial"/>
          <w:color w:val="FF0000"/>
          <w:sz w:val="18"/>
          <w:szCs w:val="18"/>
          <w:lang w:val="es-BO"/>
        </w:rPr>
      </w:pPr>
    </w:p>
    <w:p w:rsidR="00796511" w:rsidRPr="00780825" w:rsidRDefault="00796511" w:rsidP="00796511">
      <w:pPr>
        <w:jc w:val="both"/>
        <w:rPr>
          <w:rFonts w:cs="Arial"/>
          <w:color w:val="FF0000"/>
          <w:sz w:val="18"/>
          <w:szCs w:val="18"/>
          <w:lang w:val="es-BO"/>
        </w:rPr>
      </w:pPr>
    </w:p>
    <w:p w:rsidR="00796511" w:rsidRPr="00780825" w:rsidRDefault="00796511" w:rsidP="00796511">
      <w:pPr>
        <w:jc w:val="both"/>
        <w:rPr>
          <w:rFonts w:cs="Arial"/>
          <w:color w:val="FF0000"/>
          <w:sz w:val="18"/>
          <w:szCs w:val="18"/>
          <w:lang w:val="es-BO"/>
        </w:rPr>
      </w:pPr>
    </w:p>
    <w:p w:rsidR="00796511" w:rsidRPr="00780825" w:rsidRDefault="00796511" w:rsidP="00796511">
      <w:pPr>
        <w:jc w:val="both"/>
        <w:rPr>
          <w:rFonts w:cs="Arial"/>
          <w:color w:val="FF0000"/>
          <w:sz w:val="18"/>
          <w:szCs w:val="18"/>
          <w:lang w:val="es-BO"/>
        </w:rPr>
      </w:pPr>
    </w:p>
    <w:p w:rsidR="00796511" w:rsidRPr="00780825" w:rsidRDefault="00796511" w:rsidP="00796511">
      <w:pPr>
        <w:jc w:val="both"/>
        <w:rPr>
          <w:rFonts w:cs="Arial"/>
          <w:color w:val="FF0000"/>
          <w:sz w:val="18"/>
          <w:szCs w:val="18"/>
          <w:lang w:val="es-BO"/>
        </w:rPr>
      </w:pPr>
    </w:p>
    <w:p w:rsidR="00796511" w:rsidRPr="00780825" w:rsidRDefault="00796511" w:rsidP="00796511">
      <w:pPr>
        <w:jc w:val="both"/>
        <w:rPr>
          <w:rFonts w:cs="Arial"/>
          <w:color w:val="FF0000"/>
          <w:sz w:val="18"/>
          <w:szCs w:val="18"/>
          <w:lang w:val="es-BO"/>
        </w:rPr>
      </w:pPr>
    </w:p>
    <w:p w:rsidR="00796511" w:rsidRPr="00780825" w:rsidRDefault="00796511" w:rsidP="00796511">
      <w:pPr>
        <w:jc w:val="both"/>
        <w:rPr>
          <w:rFonts w:cs="Arial"/>
          <w:color w:val="FF0000"/>
          <w:sz w:val="18"/>
          <w:szCs w:val="18"/>
          <w:lang w:val="es-BO"/>
        </w:rPr>
      </w:pPr>
    </w:p>
    <w:p w:rsidR="00796511" w:rsidRPr="00780825" w:rsidRDefault="00796511" w:rsidP="00796511">
      <w:pPr>
        <w:jc w:val="both"/>
        <w:rPr>
          <w:rFonts w:cs="Arial"/>
          <w:color w:val="FF0000"/>
          <w:sz w:val="18"/>
          <w:szCs w:val="18"/>
          <w:lang w:val="es-BO"/>
        </w:rPr>
      </w:pPr>
    </w:p>
    <w:p w:rsidR="00796511" w:rsidRPr="00780825" w:rsidRDefault="00796511" w:rsidP="00796511">
      <w:pPr>
        <w:jc w:val="both"/>
        <w:rPr>
          <w:rFonts w:cs="Arial"/>
          <w:color w:val="FF0000"/>
          <w:sz w:val="18"/>
          <w:szCs w:val="18"/>
          <w:lang w:val="es-BO"/>
        </w:rPr>
      </w:pPr>
    </w:p>
    <w:p w:rsidR="00796511" w:rsidRPr="00780825" w:rsidRDefault="00796511" w:rsidP="00796511">
      <w:pPr>
        <w:jc w:val="both"/>
        <w:rPr>
          <w:rFonts w:cs="Arial"/>
          <w:color w:val="FF0000"/>
          <w:sz w:val="18"/>
          <w:szCs w:val="18"/>
          <w:lang w:val="es-BO"/>
        </w:rPr>
      </w:pPr>
    </w:p>
    <w:p w:rsidR="00796511" w:rsidRPr="00780825" w:rsidRDefault="00796511" w:rsidP="00796511">
      <w:pPr>
        <w:jc w:val="both"/>
        <w:rPr>
          <w:rFonts w:cs="Arial"/>
          <w:color w:val="FF0000"/>
          <w:sz w:val="18"/>
          <w:szCs w:val="18"/>
          <w:lang w:val="es-BO"/>
        </w:rPr>
      </w:pPr>
    </w:p>
    <w:p w:rsidR="00796511" w:rsidRPr="00780825" w:rsidRDefault="00796511" w:rsidP="00796511">
      <w:pPr>
        <w:jc w:val="both"/>
        <w:rPr>
          <w:rFonts w:cs="Arial"/>
          <w:color w:val="FF0000"/>
          <w:sz w:val="18"/>
          <w:szCs w:val="18"/>
          <w:lang w:val="es-BO"/>
        </w:rPr>
      </w:pPr>
    </w:p>
    <w:p w:rsidR="00796511" w:rsidRPr="00780825" w:rsidRDefault="00796511" w:rsidP="00796511">
      <w:pPr>
        <w:jc w:val="both"/>
        <w:rPr>
          <w:rFonts w:cs="Arial"/>
          <w:color w:val="FF0000"/>
          <w:sz w:val="18"/>
          <w:szCs w:val="18"/>
          <w:lang w:val="es-BO"/>
        </w:rPr>
      </w:pPr>
    </w:p>
    <w:p w:rsidR="00796511" w:rsidRPr="00780825" w:rsidRDefault="00796511" w:rsidP="00796511">
      <w:pPr>
        <w:jc w:val="both"/>
        <w:rPr>
          <w:rFonts w:cs="Arial"/>
          <w:color w:val="FF0000"/>
          <w:sz w:val="18"/>
          <w:szCs w:val="18"/>
          <w:lang w:val="es-BO"/>
        </w:rPr>
      </w:pPr>
    </w:p>
    <w:p w:rsidR="00796511" w:rsidRPr="00780825" w:rsidRDefault="00796511" w:rsidP="00796511">
      <w:pPr>
        <w:jc w:val="both"/>
        <w:rPr>
          <w:rFonts w:cs="Arial"/>
          <w:color w:val="FF0000"/>
          <w:sz w:val="18"/>
          <w:szCs w:val="18"/>
          <w:lang w:val="es-BO"/>
        </w:rPr>
      </w:pPr>
    </w:p>
    <w:p w:rsidR="00796511" w:rsidRPr="00780825" w:rsidRDefault="00796511" w:rsidP="00796511">
      <w:pPr>
        <w:jc w:val="both"/>
        <w:rPr>
          <w:rFonts w:cs="Arial"/>
          <w:color w:val="FF0000"/>
          <w:sz w:val="18"/>
          <w:szCs w:val="18"/>
          <w:lang w:val="es-BO"/>
        </w:rPr>
      </w:pPr>
    </w:p>
    <w:p w:rsidR="00796511" w:rsidRPr="00780825" w:rsidRDefault="00796511" w:rsidP="00796511">
      <w:pPr>
        <w:jc w:val="both"/>
        <w:rPr>
          <w:rFonts w:cs="Arial"/>
          <w:color w:val="FF0000"/>
          <w:sz w:val="18"/>
          <w:szCs w:val="18"/>
          <w:lang w:val="es-BO"/>
        </w:rPr>
      </w:pPr>
    </w:p>
    <w:p w:rsidR="00796511" w:rsidRPr="00780825" w:rsidRDefault="00796511" w:rsidP="00796511">
      <w:pPr>
        <w:jc w:val="both"/>
        <w:rPr>
          <w:rFonts w:cs="Arial"/>
          <w:color w:val="FF0000"/>
          <w:sz w:val="18"/>
          <w:szCs w:val="18"/>
          <w:lang w:val="es-BO"/>
        </w:rPr>
      </w:pPr>
    </w:p>
    <w:p w:rsidR="00796511" w:rsidRPr="00780825" w:rsidRDefault="00796511" w:rsidP="00796511">
      <w:pPr>
        <w:jc w:val="both"/>
        <w:rPr>
          <w:rFonts w:cs="Arial"/>
          <w:color w:val="FF0000"/>
          <w:sz w:val="18"/>
          <w:szCs w:val="18"/>
          <w:lang w:val="es-BO"/>
        </w:rPr>
      </w:pPr>
    </w:p>
    <w:p w:rsidR="00796511" w:rsidRPr="00780825" w:rsidRDefault="00796511" w:rsidP="00796511">
      <w:pPr>
        <w:jc w:val="both"/>
        <w:rPr>
          <w:rFonts w:cs="Arial"/>
          <w:color w:val="FF0000"/>
          <w:sz w:val="18"/>
          <w:szCs w:val="18"/>
          <w:lang w:val="es-BO"/>
        </w:rPr>
      </w:pPr>
    </w:p>
    <w:p w:rsidR="00796511" w:rsidRPr="00780825" w:rsidRDefault="00796511" w:rsidP="00796511">
      <w:pPr>
        <w:jc w:val="both"/>
        <w:rPr>
          <w:rFonts w:cs="Arial"/>
          <w:color w:val="FF0000"/>
          <w:sz w:val="18"/>
          <w:szCs w:val="18"/>
          <w:lang w:val="es-BO"/>
        </w:rPr>
      </w:pPr>
    </w:p>
    <w:p w:rsidR="00796511" w:rsidRPr="00780825" w:rsidRDefault="00796511" w:rsidP="00796511">
      <w:pPr>
        <w:jc w:val="both"/>
        <w:rPr>
          <w:rFonts w:cs="Arial"/>
          <w:color w:val="FF0000"/>
          <w:sz w:val="18"/>
          <w:szCs w:val="18"/>
          <w:lang w:val="es-BO"/>
        </w:rPr>
      </w:pPr>
    </w:p>
    <w:p w:rsidR="00796511" w:rsidRPr="00780825" w:rsidRDefault="00796511" w:rsidP="00796511">
      <w:pPr>
        <w:jc w:val="both"/>
        <w:rPr>
          <w:rFonts w:cs="Arial"/>
          <w:color w:val="FF0000"/>
          <w:sz w:val="18"/>
          <w:szCs w:val="18"/>
          <w:lang w:val="es-BO"/>
        </w:rPr>
      </w:pPr>
    </w:p>
    <w:p w:rsidR="00796511" w:rsidRPr="00780825" w:rsidRDefault="00796511" w:rsidP="00796511">
      <w:pPr>
        <w:jc w:val="both"/>
        <w:rPr>
          <w:rFonts w:cs="Arial"/>
          <w:color w:val="FF0000"/>
          <w:sz w:val="18"/>
          <w:szCs w:val="18"/>
          <w:lang w:val="es-BO"/>
        </w:rPr>
      </w:pPr>
    </w:p>
    <w:p w:rsidR="00796511" w:rsidRPr="00780825" w:rsidRDefault="00796511" w:rsidP="00796511">
      <w:pPr>
        <w:jc w:val="both"/>
        <w:rPr>
          <w:rFonts w:cs="Arial"/>
          <w:color w:val="FF0000"/>
          <w:sz w:val="18"/>
          <w:szCs w:val="18"/>
          <w:lang w:val="es-BO"/>
        </w:rPr>
      </w:pPr>
    </w:p>
    <w:p w:rsidR="00796511" w:rsidRPr="00780825" w:rsidRDefault="00796511" w:rsidP="00796511">
      <w:pPr>
        <w:jc w:val="both"/>
        <w:rPr>
          <w:rFonts w:cs="Arial"/>
          <w:color w:val="FF0000"/>
          <w:sz w:val="18"/>
          <w:szCs w:val="18"/>
          <w:lang w:val="es-BO"/>
        </w:rPr>
      </w:pPr>
    </w:p>
    <w:p w:rsidR="00796511" w:rsidRPr="00780825" w:rsidRDefault="00796511" w:rsidP="00796511">
      <w:pPr>
        <w:jc w:val="both"/>
        <w:rPr>
          <w:rFonts w:cs="Arial"/>
          <w:color w:val="FF0000"/>
          <w:sz w:val="18"/>
          <w:szCs w:val="18"/>
          <w:lang w:val="es-BO"/>
        </w:rPr>
      </w:pPr>
    </w:p>
    <w:p w:rsidR="00796511" w:rsidRPr="00780825" w:rsidRDefault="00796511" w:rsidP="00796511">
      <w:pPr>
        <w:jc w:val="both"/>
        <w:rPr>
          <w:rFonts w:cs="Arial"/>
          <w:color w:val="FF0000"/>
          <w:sz w:val="18"/>
          <w:szCs w:val="18"/>
          <w:lang w:val="es-BO"/>
        </w:rPr>
      </w:pPr>
    </w:p>
    <w:p w:rsidR="00796511" w:rsidRPr="00780825" w:rsidRDefault="00796511" w:rsidP="00796511">
      <w:pPr>
        <w:jc w:val="both"/>
        <w:rPr>
          <w:rFonts w:cs="Arial"/>
          <w:color w:val="FF0000"/>
          <w:sz w:val="18"/>
          <w:szCs w:val="18"/>
          <w:lang w:val="es-BO"/>
        </w:rPr>
      </w:pPr>
    </w:p>
    <w:p w:rsidR="00796511" w:rsidRPr="00780825" w:rsidRDefault="00796511" w:rsidP="00796511">
      <w:pPr>
        <w:jc w:val="both"/>
        <w:rPr>
          <w:rFonts w:cs="Arial"/>
          <w:color w:val="FF0000"/>
          <w:sz w:val="18"/>
          <w:szCs w:val="18"/>
          <w:lang w:val="es-BO"/>
        </w:rPr>
      </w:pPr>
    </w:p>
    <w:p w:rsidR="00796511" w:rsidRPr="00780825" w:rsidRDefault="00796511" w:rsidP="00796511">
      <w:pPr>
        <w:jc w:val="both"/>
        <w:rPr>
          <w:rFonts w:cs="Arial"/>
          <w:color w:val="FF0000"/>
          <w:sz w:val="18"/>
          <w:szCs w:val="18"/>
          <w:lang w:val="es-BO"/>
        </w:rPr>
      </w:pPr>
    </w:p>
    <w:p w:rsidR="00796511" w:rsidRPr="00780825" w:rsidRDefault="00796511" w:rsidP="00796511">
      <w:pPr>
        <w:jc w:val="both"/>
        <w:rPr>
          <w:rFonts w:cs="Arial"/>
          <w:color w:val="FF0000"/>
          <w:sz w:val="18"/>
          <w:szCs w:val="18"/>
          <w:lang w:val="es-BO"/>
        </w:rPr>
      </w:pPr>
    </w:p>
    <w:p w:rsidR="00796511" w:rsidRPr="00780825" w:rsidRDefault="00796511" w:rsidP="00796511">
      <w:pPr>
        <w:jc w:val="both"/>
        <w:rPr>
          <w:rFonts w:cs="Arial"/>
          <w:color w:val="FF0000"/>
          <w:sz w:val="18"/>
          <w:szCs w:val="18"/>
          <w:lang w:val="es-BO"/>
        </w:rPr>
      </w:pPr>
    </w:p>
    <w:p w:rsidR="00796511" w:rsidRPr="00780825" w:rsidRDefault="00796511" w:rsidP="00796511">
      <w:pPr>
        <w:jc w:val="both"/>
        <w:rPr>
          <w:rFonts w:cs="Arial"/>
          <w:color w:val="FF0000"/>
          <w:sz w:val="18"/>
          <w:szCs w:val="18"/>
          <w:lang w:val="es-BO"/>
        </w:rPr>
      </w:pPr>
    </w:p>
    <w:p w:rsidR="00796511" w:rsidRPr="00780825" w:rsidRDefault="00796511" w:rsidP="00796511">
      <w:pPr>
        <w:jc w:val="both"/>
        <w:rPr>
          <w:rFonts w:cs="Arial"/>
          <w:color w:val="FF0000"/>
          <w:sz w:val="18"/>
          <w:szCs w:val="18"/>
          <w:lang w:val="es-BO"/>
        </w:rPr>
      </w:pPr>
    </w:p>
    <w:p w:rsidR="00796511" w:rsidRPr="00780825" w:rsidRDefault="00796511" w:rsidP="00796511">
      <w:pPr>
        <w:jc w:val="both"/>
        <w:rPr>
          <w:rFonts w:cs="Arial"/>
          <w:color w:val="FF0000"/>
          <w:sz w:val="18"/>
          <w:szCs w:val="18"/>
          <w:lang w:val="es-BO"/>
        </w:rPr>
      </w:pPr>
    </w:p>
    <w:p w:rsidR="00796511" w:rsidRPr="00780825" w:rsidRDefault="00796511" w:rsidP="00796511">
      <w:pPr>
        <w:jc w:val="both"/>
        <w:rPr>
          <w:rFonts w:cs="Arial"/>
          <w:color w:val="FF0000"/>
          <w:sz w:val="18"/>
          <w:szCs w:val="18"/>
          <w:lang w:val="es-BO"/>
        </w:rPr>
      </w:pPr>
    </w:p>
    <w:p w:rsidR="00796511" w:rsidRPr="00780825" w:rsidRDefault="00796511" w:rsidP="00796511">
      <w:pPr>
        <w:jc w:val="both"/>
        <w:rPr>
          <w:rFonts w:cs="Arial"/>
          <w:color w:val="FF0000"/>
          <w:sz w:val="18"/>
          <w:szCs w:val="18"/>
          <w:lang w:val="es-BO"/>
        </w:rPr>
      </w:pPr>
    </w:p>
    <w:p w:rsidR="00796511" w:rsidRPr="00780825" w:rsidRDefault="00796511" w:rsidP="00796511">
      <w:pPr>
        <w:jc w:val="both"/>
        <w:rPr>
          <w:rFonts w:cs="Arial"/>
          <w:color w:val="FF0000"/>
          <w:sz w:val="18"/>
          <w:szCs w:val="18"/>
          <w:lang w:val="es-BO"/>
        </w:rPr>
      </w:pPr>
    </w:p>
    <w:p w:rsidR="00796511" w:rsidRPr="00780825" w:rsidRDefault="00796511" w:rsidP="00796511">
      <w:pPr>
        <w:jc w:val="both"/>
        <w:rPr>
          <w:rFonts w:cs="Arial"/>
          <w:color w:val="FF0000"/>
          <w:sz w:val="18"/>
          <w:szCs w:val="18"/>
          <w:lang w:val="es-BO"/>
        </w:rPr>
      </w:pPr>
    </w:p>
    <w:p w:rsidR="00796511" w:rsidRPr="00780825" w:rsidRDefault="00796511" w:rsidP="00796511">
      <w:pPr>
        <w:jc w:val="both"/>
        <w:rPr>
          <w:rFonts w:cs="Arial"/>
          <w:color w:val="FF0000"/>
          <w:sz w:val="18"/>
          <w:szCs w:val="18"/>
          <w:lang w:val="es-BO"/>
        </w:rPr>
      </w:pPr>
    </w:p>
    <w:p w:rsidR="00796511" w:rsidRPr="00780825" w:rsidRDefault="00796511" w:rsidP="00796511">
      <w:pPr>
        <w:jc w:val="both"/>
        <w:rPr>
          <w:rFonts w:cs="Arial"/>
          <w:color w:val="FF0000"/>
          <w:sz w:val="18"/>
          <w:szCs w:val="18"/>
          <w:lang w:val="es-BO"/>
        </w:rPr>
      </w:pPr>
    </w:p>
    <w:p w:rsidR="00796511" w:rsidRPr="00780825" w:rsidRDefault="00796511" w:rsidP="00796511">
      <w:pPr>
        <w:jc w:val="both"/>
        <w:rPr>
          <w:rFonts w:cs="Arial"/>
          <w:color w:val="FF0000"/>
          <w:sz w:val="18"/>
          <w:szCs w:val="18"/>
          <w:lang w:val="es-BO"/>
        </w:rPr>
      </w:pPr>
    </w:p>
    <w:p w:rsidR="00796511" w:rsidRPr="00780825" w:rsidRDefault="00796511" w:rsidP="00796511">
      <w:pPr>
        <w:jc w:val="both"/>
        <w:rPr>
          <w:rFonts w:cs="Arial"/>
          <w:color w:val="FF0000"/>
          <w:sz w:val="18"/>
          <w:szCs w:val="18"/>
          <w:lang w:val="es-BO"/>
        </w:rPr>
      </w:pPr>
    </w:p>
    <w:p w:rsidR="00796511" w:rsidRPr="00780825" w:rsidRDefault="00796511" w:rsidP="00796511">
      <w:pPr>
        <w:jc w:val="both"/>
        <w:rPr>
          <w:rFonts w:cs="Arial"/>
          <w:color w:val="FF0000"/>
          <w:sz w:val="18"/>
          <w:szCs w:val="18"/>
          <w:lang w:val="es-BO"/>
        </w:rPr>
      </w:pPr>
    </w:p>
    <w:p w:rsidR="00796511" w:rsidRPr="00780825" w:rsidRDefault="00796511" w:rsidP="00796511">
      <w:pPr>
        <w:jc w:val="both"/>
        <w:rPr>
          <w:rFonts w:cs="Arial"/>
          <w:color w:val="FF0000"/>
          <w:sz w:val="18"/>
          <w:szCs w:val="18"/>
          <w:lang w:val="es-BO"/>
        </w:rPr>
      </w:pPr>
    </w:p>
    <w:p w:rsidR="00796511" w:rsidRPr="00780825" w:rsidRDefault="00796511" w:rsidP="00796511">
      <w:pPr>
        <w:jc w:val="both"/>
        <w:rPr>
          <w:rFonts w:cs="Arial"/>
          <w:color w:val="FF0000"/>
          <w:sz w:val="18"/>
          <w:szCs w:val="18"/>
          <w:lang w:val="es-BO"/>
        </w:rPr>
      </w:pPr>
    </w:p>
    <w:p w:rsidR="00796511" w:rsidRPr="00780825" w:rsidRDefault="00796511" w:rsidP="00796511">
      <w:pPr>
        <w:jc w:val="both"/>
        <w:rPr>
          <w:rFonts w:cs="Arial"/>
          <w:color w:val="FF0000"/>
          <w:sz w:val="18"/>
          <w:szCs w:val="18"/>
          <w:lang w:val="es-BO"/>
        </w:rPr>
      </w:pPr>
    </w:p>
    <w:p w:rsidR="00796511" w:rsidRPr="00780825" w:rsidRDefault="00796511" w:rsidP="00796511">
      <w:pPr>
        <w:jc w:val="both"/>
        <w:rPr>
          <w:rFonts w:cs="Arial"/>
          <w:color w:val="FF0000"/>
          <w:sz w:val="18"/>
          <w:szCs w:val="18"/>
          <w:lang w:val="es-BO"/>
        </w:rPr>
      </w:pPr>
    </w:p>
    <w:p w:rsidR="00DD079D" w:rsidRPr="00780825" w:rsidRDefault="00DD079D" w:rsidP="00796511">
      <w:pPr>
        <w:jc w:val="both"/>
        <w:rPr>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Content>
        <w:p w:rsidR="00DD079D" w:rsidRPr="00780825" w:rsidRDefault="00BD4107" w:rsidP="00BD4107">
          <w:pPr>
            <w:pStyle w:val="TtulodeTDC"/>
            <w:jc w:val="center"/>
            <w:rPr>
              <w:lang w:val="es-BO"/>
            </w:rPr>
          </w:pPr>
          <w:r w:rsidRPr="00780825">
            <w:rPr>
              <w:rFonts w:ascii="Verdana" w:hAnsi="Verdana"/>
              <w:color w:val="000000" w:themeColor="text1"/>
              <w:sz w:val="20"/>
              <w:szCs w:val="20"/>
              <w:lang w:val="es-BO"/>
            </w:rPr>
            <w:t>CONTENIDO</w:t>
          </w:r>
        </w:p>
        <w:p w:rsidR="008965CC"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780825">
            <w:rPr>
              <w:b/>
              <w:lang w:val="es-BO"/>
            </w:rPr>
            <w:fldChar w:fldCharType="begin"/>
          </w:r>
          <w:r w:rsidRPr="00780825">
            <w:rPr>
              <w:b/>
              <w:lang w:val="es-BO"/>
            </w:rPr>
            <w:instrText xml:space="preserve"> TOC \o "1-1" \h \z \u </w:instrText>
          </w:r>
          <w:r w:rsidRPr="00780825">
            <w:rPr>
              <w:b/>
              <w:lang w:val="es-BO"/>
            </w:rPr>
            <w:fldChar w:fldCharType="separate"/>
          </w:r>
          <w:hyperlink w:anchor="_Toc517950070" w:history="1">
            <w:r w:rsidR="008965CC" w:rsidRPr="005611A1">
              <w:rPr>
                <w:rStyle w:val="Hipervnculo"/>
                <w:noProof/>
              </w:rPr>
              <w:t>1</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NORMATIVA APLICABLE AL PROCESO DE CONTRATACIÓN</w:t>
            </w:r>
            <w:r w:rsidR="008965CC">
              <w:rPr>
                <w:noProof/>
                <w:webHidden/>
              </w:rPr>
              <w:tab/>
            </w:r>
            <w:r w:rsidR="008965CC">
              <w:rPr>
                <w:noProof/>
                <w:webHidden/>
              </w:rPr>
              <w:fldChar w:fldCharType="begin"/>
            </w:r>
            <w:r w:rsidR="008965CC">
              <w:rPr>
                <w:noProof/>
                <w:webHidden/>
              </w:rPr>
              <w:instrText xml:space="preserve"> PAGEREF _Toc517950070 \h </w:instrText>
            </w:r>
            <w:r w:rsidR="008965CC">
              <w:rPr>
                <w:noProof/>
                <w:webHidden/>
              </w:rPr>
            </w:r>
            <w:r w:rsidR="008965CC">
              <w:rPr>
                <w:noProof/>
                <w:webHidden/>
              </w:rPr>
              <w:fldChar w:fldCharType="separate"/>
            </w:r>
            <w:r w:rsidR="008965CC">
              <w:rPr>
                <w:noProof/>
                <w:webHidden/>
              </w:rPr>
              <w:t>1</w:t>
            </w:r>
            <w:r w:rsidR="008965CC">
              <w:rPr>
                <w:noProof/>
                <w:webHidden/>
              </w:rPr>
              <w:fldChar w:fldCharType="end"/>
            </w:r>
          </w:hyperlink>
        </w:p>
        <w:p w:rsidR="008965CC" w:rsidRDefault="006A05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1" w:history="1">
            <w:r w:rsidR="008965CC" w:rsidRPr="005611A1">
              <w:rPr>
                <w:rStyle w:val="Hipervnculo"/>
                <w:noProof/>
              </w:rPr>
              <w:t>2</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PROPONENTES ELEGIBLES</w:t>
            </w:r>
            <w:r w:rsidR="008965CC">
              <w:rPr>
                <w:noProof/>
                <w:webHidden/>
              </w:rPr>
              <w:tab/>
            </w:r>
            <w:r w:rsidR="008965CC">
              <w:rPr>
                <w:noProof/>
                <w:webHidden/>
              </w:rPr>
              <w:fldChar w:fldCharType="begin"/>
            </w:r>
            <w:r w:rsidR="008965CC">
              <w:rPr>
                <w:noProof/>
                <w:webHidden/>
              </w:rPr>
              <w:instrText xml:space="preserve"> PAGEREF _Toc517950071 \h </w:instrText>
            </w:r>
            <w:r w:rsidR="008965CC">
              <w:rPr>
                <w:noProof/>
                <w:webHidden/>
              </w:rPr>
            </w:r>
            <w:r w:rsidR="008965CC">
              <w:rPr>
                <w:noProof/>
                <w:webHidden/>
              </w:rPr>
              <w:fldChar w:fldCharType="separate"/>
            </w:r>
            <w:r w:rsidR="008965CC">
              <w:rPr>
                <w:noProof/>
                <w:webHidden/>
              </w:rPr>
              <w:t>1</w:t>
            </w:r>
            <w:r w:rsidR="008965CC">
              <w:rPr>
                <w:noProof/>
                <w:webHidden/>
              </w:rPr>
              <w:fldChar w:fldCharType="end"/>
            </w:r>
          </w:hyperlink>
        </w:p>
        <w:p w:rsidR="008965CC" w:rsidRDefault="006A05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2" w:history="1">
            <w:r w:rsidR="008965CC" w:rsidRPr="005611A1">
              <w:rPr>
                <w:rStyle w:val="Hipervnculo"/>
                <w:noProof/>
              </w:rPr>
              <w:t>3</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ACTIVIDADES ADMINISTRATIVAS PREVIAS A LA PRESENTACIÓN DE PROPUESTAS</w:t>
            </w:r>
            <w:r w:rsidR="008965CC">
              <w:rPr>
                <w:noProof/>
                <w:webHidden/>
              </w:rPr>
              <w:tab/>
            </w:r>
            <w:r w:rsidR="008965CC">
              <w:rPr>
                <w:noProof/>
                <w:webHidden/>
              </w:rPr>
              <w:fldChar w:fldCharType="begin"/>
            </w:r>
            <w:r w:rsidR="008965CC">
              <w:rPr>
                <w:noProof/>
                <w:webHidden/>
              </w:rPr>
              <w:instrText xml:space="preserve"> PAGEREF _Toc517950072 \h </w:instrText>
            </w:r>
            <w:r w:rsidR="008965CC">
              <w:rPr>
                <w:noProof/>
                <w:webHidden/>
              </w:rPr>
            </w:r>
            <w:r w:rsidR="008965CC">
              <w:rPr>
                <w:noProof/>
                <w:webHidden/>
              </w:rPr>
              <w:fldChar w:fldCharType="separate"/>
            </w:r>
            <w:r w:rsidR="008965CC">
              <w:rPr>
                <w:noProof/>
                <w:webHidden/>
              </w:rPr>
              <w:t>1</w:t>
            </w:r>
            <w:r w:rsidR="008965CC">
              <w:rPr>
                <w:noProof/>
                <w:webHidden/>
              </w:rPr>
              <w:fldChar w:fldCharType="end"/>
            </w:r>
          </w:hyperlink>
        </w:p>
        <w:p w:rsidR="008965CC" w:rsidRDefault="006A05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3" w:history="1">
            <w:r w:rsidR="008965CC" w:rsidRPr="005611A1">
              <w:rPr>
                <w:rStyle w:val="Hipervnculo"/>
                <w:noProof/>
              </w:rPr>
              <w:t>4</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GARANTÍAS</w:t>
            </w:r>
            <w:r w:rsidR="008965CC">
              <w:rPr>
                <w:noProof/>
                <w:webHidden/>
              </w:rPr>
              <w:tab/>
            </w:r>
            <w:r w:rsidR="008965CC">
              <w:rPr>
                <w:noProof/>
                <w:webHidden/>
              </w:rPr>
              <w:fldChar w:fldCharType="begin"/>
            </w:r>
            <w:r w:rsidR="008965CC">
              <w:rPr>
                <w:noProof/>
                <w:webHidden/>
              </w:rPr>
              <w:instrText xml:space="preserve"> PAGEREF _Toc517950073 \h </w:instrText>
            </w:r>
            <w:r w:rsidR="008965CC">
              <w:rPr>
                <w:noProof/>
                <w:webHidden/>
              </w:rPr>
            </w:r>
            <w:r w:rsidR="008965CC">
              <w:rPr>
                <w:noProof/>
                <w:webHidden/>
              </w:rPr>
              <w:fldChar w:fldCharType="separate"/>
            </w:r>
            <w:r w:rsidR="008965CC">
              <w:rPr>
                <w:noProof/>
                <w:webHidden/>
              </w:rPr>
              <w:t>2</w:t>
            </w:r>
            <w:r w:rsidR="008965CC">
              <w:rPr>
                <w:noProof/>
                <w:webHidden/>
              </w:rPr>
              <w:fldChar w:fldCharType="end"/>
            </w:r>
          </w:hyperlink>
        </w:p>
        <w:p w:rsidR="008965CC" w:rsidRDefault="006A05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4" w:history="1">
            <w:r w:rsidR="008965CC" w:rsidRPr="005611A1">
              <w:rPr>
                <w:rStyle w:val="Hipervnculo"/>
                <w:noProof/>
              </w:rPr>
              <w:t>5</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RECHAZO Y DESCALIFICACIÓN DE PROPUESTAS</w:t>
            </w:r>
            <w:r w:rsidR="008965CC">
              <w:rPr>
                <w:noProof/>
                <w:webHidden/>
              </w:rPr>
              <w:tab/>
            </w:r>
            <w:r w:rsidR="008965CC">
              <w:rPr>
                <w:noProof/>
                <w:webHidden/>
              </w:rPr>
              <w:fldChar w:fldCharType="begin"/>
            </w:r>
            <w:r w:rsidR="008965CC">
              <w:rPr>
                <w:noProof/>
                <w:webHidden/>
              </w:rPr>
              <w:instrText xml:space="preserve"> PAGEREF _Toc517950074 \h </w:instrText>
            </w:r>
            <w:r w:rsidR="008965CC">
              <w:rPr>
                <w:noProof/>
                <w:webHidden/>
              </w:rPr>
            </w:r>
            <w:r w:rsidR="008965CC">
              <w:rPr>
                <w:noProof/>
                <w:webHidden/>
              </w:rPr>
              <w:fldChar w:fldCharType="separate"/>
            </w:r>
            <w:r w:rsidR="008965CC">
              <w:rPr>
                <w:noProof/>
                <w:webHidden/>
              </w:rPr>
              <w:t>3</w:t>
            </w:r>
            <w:r w:rsidR="008965CC">
              <w:rPr>
                <w:noProof/>
                <w:webHidden/>
              </w:rPr>
              <w:fldChar w:fldCharType="end"/>
            </w:r>
          </w:hyperlink>
        </w:p>
        <w:p w:rsidR="008965CC" w:rsidRDefault="006A05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5" w:history="1">
            <w:r w:rsidR="008965CC" w:rsidRPr="005611A1">
              <w:rPr>
                <w:rStyle w:val="Hipervnculo"/>
                <w:noProof/>
              </w:rPr>
              <w:t>6</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CRITERIOS DE SUBSANABILIDAD Y ERRORES NO SUBSANABLES</w:t>
            </w:r>
            <w:r w:rsidR="008965CC">
              <w:rPr>
                <w:noProof/>
                <w:webHidden/>
              </w:rPr>
              <w:tab/>
            </w:r>
            <w:r w:rsidR="008965CC">
              <w:rPr>
                <w:noProof/>
                <w:webHidden/>
              </w:rPr>
              <w:fldChar w:fldCharType="begin"/>
            </w:r>
            <w:r w:rsidR="008965CC">
              <w:rPr>
                <w:noProof/>
                <w:webHidden/>
              </w:rPr>
              <w:instrText xml:space="preserve"> PAGEREF _Toc517950075 \h </w:instrText>
            </w:r>
            <w:r w:rsidR="008965CC">
              <w:rPr>
                <w:noProof/>
                <w:webHidden/>
              </w:rPr>
            </w:r>
            <w:r w:rsidR="008965CC">
              <w:rPr>
                <w:noProof/>
                <w:webHidden/>
              </w:rPr>
              <w:fldChar w:fldCharType="separate"/>
            </w:r>
            <w:r w:rsidR="008965CC">
              <w:rPr>
                <w:noProof/>
                <w:webHidden/>
              </w:rPr>
              <w:t>4</w:t>
            </w:r>
            <w:r w:rsidR="008965CC">
              <w:rPr>
                <w:noProof/>
                <w:webHidden/>
              </w:rPr>
              <w:fldChar w:fldCharType="end"/>
            </w:r>
          </w:hyperlink>
        </w:p>
        <w:p w:rsidR="008965CC" w:rsidRDefault="006A05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6" w:history="1">
            <w:r w:rsidR="008965CC" w:rsidRPr="005611A1">
              <w:rPr>
                <w:rStyle w:val="Hipervnculo"/>
                <w:noProof/>
              </w:rPr>
              <w:t>7</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DECLARATORIA DESIERTA</w:t>
            </w:r>
            <w:r w:rsidR="008965CC">
              <w:rPr>
                <w:noProof/>
                <w:webHidden/>
              </w:rPr>
              <w:tab/>
            </w:r>
            <w:r w:rsidR="008965CC">
              <w:rPr>
                <w:noProof/>
                <w:webHidden/>
              </w:rPr>
              <w:fldChar w:fldCharType="begin"/>
            </w:r>
            <w:r w:rsidR="008965CC">
              <w:rPr>
                <w:noProof/>
                <w:webHidden/>
              </w:rPr>
              <w:instrText xml:space="preserve"> PAGEREF _Toc517950076 \h </w:instrText>
            </w:r>
            <w:r w:rsidR="008965CC">
              <w:rPr>
                <w:noProof/>
                <w:webHidden/>
              </w:rPr>
            </w:r>
            <w:r w:rsidR="008965CC">
              <w:rPr>
                <w:noProof/>
                <w:webHidden/>
              </w:rPr>
              <w:fldChar w:fldCharType="separate"/>
            </w:r>
            <w:r w:rsidR="008965CC">
              <w:rPr>
                <w:noProof/>
                <w:webHidden/>
              </w:rPr>
              <w:t>5</w:t>
            </w:r>
            <w:r w:rsidR="008965CC">
              <w:rPr>
                <w:noProof/>
                <w:webHidden/>
              </w:rPr>
              <w:fldChar w:fldCharType="end"/>
            </w:r>
          </w:hyperlink>
        </w:p>
        <w:p w:rsidR="008965CC" w:rsidRDefault="006A05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7" w:history="1">
            <w:r w:rsidR="008965CC" w:rsidRPr="005611A1">
              <w:rPr>
                <w:rStyle w:val="Hipervnculo"/>
                <w:noProof/>
              </w:rPr>
              <w:t>8</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CANCELACIÓN, SUSPENSIÓN Y ANULACIÓN DEL PROCESO DE CONTRATACIÓN</w:t>
            </w:r>
            <w:r w:rsidR="008965CC">
              <w:rPr>
                <w:noProof/>
                <w:webHidden/>
              </w:rPr>
              <w:tab/>
            </w:r>
            <w:r w:rsidR="008965CC">
              <w:rPr>
                <w:noProof/>
                <w:webHidden/>
              </w:rPr>
              <w:fldChar w:fldCharType="begin"/>
            </w:r>
            <w:r w:rsidR="008965CC">
              <w:rPr>
                <w:noProof/>
                <w:webHidden/>
              </w:rPr>
              <w:instrText xml:space="preserve"> PAGEREF _Toc517950077 \h </w:instrText>
            </w:r>
            <w:r w:rsidR="008965CC">
              <w:rPr>
                <w:noProof/>
                <w:webHidden/>
              </w:rPr>
            </w:r>
            <w:r w:rsidR="008965CC">
              <w:rPr>
                <w:noProof/>
                <w:webHidden/>
              </w:rPr>
              <w:fldChar w:fldCharType="separate"/>
            </w:r>
            <w:r w:rsidR="008965CC">
              <w:rPr>
                <w:noProof/>
                <w:webHidden/>
              </w:rPr>
              <w:t>5</w:t>
            </w:r>
            <w:r w:rsidR="008965CC">
              <w:rPr>
                <w:noProof/>
                <w:webHidden/>
              </w:rPr>
              <w:fldChar w:fldCharType="end"/>
            </w:r>
          </w:hyperlink>
        </w:p>
        <w:p w:rsidR="008965CC" w:rsidRDefault="006A05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8" w:history="1">
            <w:r w:rsidR="008965CC" w:rsidRPr="005611A1">
              <w:rPr>
                <w:rStyle w:val="Hipervnculo"/>
                <w:noProof/>
              </w:rPr>
              <w:t>9</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RESOLUCIONES RECURRIBLES</w:t>
            </w:r>
            <w:r w:rsidR="008965CC">
              <w:rPr>
                <w:noProof/>
                <w:webHidden/>
              </w:rPr>
              <w:tab/>
            </w:r>
            <w:r w:rsidR="008965CC">
              <w:rPr>
                <w:noProof/>
                <w:webHidden/>
              </w:rPr>
              <w:fldChar w:fldCharType="begin"/>
            </w:r>
            <w:r w:rsidR="008965CC">
              <w:rPr>
                <w:noProof/>
                <w:webHidden/>
              </w:rPr>
              <w:instrText xml:space="preserve"> PAGEREF _Toc517950078 \h </w:instrText>
            </w:r>
            <w:r w:rsidR="008965CC">
              <w:rPr>
                <w:noProof/>
                <w:webHidden/>
              </w:rPr>
            </w:r>
            <w:r w:rsidR="008965CC">
              <w:rPr>
                <w:noProof/>
                <w:webHidden/>
              </w:rPr>
              <w:fldChar w:fldCharType="separate"/>
            </w:r>
            <w:r w:rsidR="008965CC">
              <w:rPr>
                <w:noProof/>
                <w:webHidden/>
              </w:rPr>
              <w:t>5</w:t>
            </w:r>
            <w:r w:rsidR="008965CC">
              <w:rPr>
                <w:noProof/>
                <w:webHidden/>
              </w:rPr>
              <w:fldChar w:fldCharType="end"/>
            </w:r>
          </w:hyperlink>
        </w:p>
        <w:p w:rsidR="008965CC" w:rsidRDefault="006A05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9" w:history="1">
            <w:r w:rsidR="008965CC" w:rsidRPr="005611A1">
              <w:rPr>
                <w:rStyle w:val="Hipervnculo"/>
                <w:noProof/>
              </w:rPr>
              <w:t>10</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DOCUMENTOS QUE DEBE PRESENTAR EL PROPONENTE</w:t>
            </w:r>
            <w:r w:rsidR="008965CC">
              <w:rPr>
                <w:noProof/>
                <w:webHidden/>
              </w:rPr>
              <w:tab/>
            </w:r>
            <w:r w:rsidR="008965CC">
              <w:rPr>
                <w:noProof/>
                <w:webHidden/>
              </w:rPr>
              <w:fldChar w:fldCharType="begin"/>
            </w:r>
            <w:r w:rsidR="008965CC">
              <w:rPr>
                <w:noProof/>
                <w:webHidden/>
              </w:rPr>
              <w:instrText xml:space="preserve"> PAGEREF _Toc517950079 \h </w:instrText>
            </w:r>
            <w:r w:rsidR="008965CC">
              <w:rPr>
                <w:noProof/>
                <w:webHidden/>
              </w:rPr>
            </w:r>
            <w:r w:rsidR="008965CC">
              <w:rPr>
                <w:noProof/>
                <w:webHidden/>
              </w:rPr>
              <w:fldChar w:fldCharType="separate"/>
            </w:r>
            <w:r w:rsidR="008965CC">
              <w:rPr>
                <w:noProof/>
                <w:webHidden/>
              </w:rPr>
              <w:t>5</w:t>
            </w:r>
            <w:r w:rsidR="008965CC">
              <w:rPr>
                <w:noProof/>
                <w:webHidden/>
              </w:rPr>
              <w:fldChar w:fldCharType="end"/>
            </w:r>
          </w:hyperlink>
        </w:p>
        <w:p w:rsidR="008965CC" w:rsidRDefault="006A05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0" w:history="1">
            <w:r w:rsidR="008965CC" w:rsidRPr="005611A1">
              <w:rPr>
                <w:rStyle w:val="Hipervnculo"/>
                <w:noProof/>
              </w:rPr>
              <w:t>11</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RECEPCIÓN DE PROPUESTAS</w:t>
            </w:r>
            <w:r w:rsidR="008965CC">
              <w:rPr>
                <w:noProof/>
                <w:webHidden/>
              </w:rPr>
              <w:tab/>
            </w:r>
            <w:r w:rsidR="008965CC">
              <w:rPr>
                <w:noProof/>
                <w:webHidden/>
              </w:rPr>
              <w:fldChar w:fldCharType="begin"/>
            </w:r>
            <w:r w:rsidR="008965CC">
              <w:rPr>
                <w:noProof/>
                <w:webHidden/>
              </w:rPr>
              <w:instrText xml:space="preserve"> PAGEREF _Toc517950080 \h </w:instrText>
            </w:r>
            <w:r w:rsidR="008965CC">
              <w:rPr>
                <w:noProof/>
                <w:webHidden/>
              </w:rPr>
            </w:r>
            <w:r w:rsidR="008965CC">
              <w:rPr>
                <w:noProof/>
                <w:webHidden/>
              </w:rPr>
              <w:fldChar w:fldCharType="separate"/>
            </w:r>
            <w:r w:rsidR="008965CC">
              <w:rPr>
                <w:noProof/>
                <w:webHidden/>
              </w:rPr>
              <w:t>6</w:t>
            </w:r>
            <w:r w:rsidR="008965CC">
              <w:rPr>
                <w:noProof/>
                <w:webHidden/>
              </w:rPr>
              <w:fldChar w:fldCharType="end"/>
            </w:r>
          </w:hyperlink>
        </w:p>
        <w:p w:rsidR="008965CC" w:rsidRDefault="006A05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1" w:history="1">
            <w:r w:rsidR="008965CC" w:rsidRPr="005611A1">
              <w:rPr>
                <w:rStyle w:val="Hipervnculo"/>
                <w:noProof/>
              </w:rPr>
              <w:t>12</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APERTURA DE PROPUESTAS</w:t>
            </w:r>
            <w:r w:rsidR="008965CC">
              <w:rPr>
                <w:noProof/>
                <w:webHidden/>
              </w:rPr>
              <w:tab/>
            </w:r>
            <w:r w:rsidR="008965CC">
              <w:rPr>
                <w:noProof/>
                <w:webHidden/>
              </w:rPr>
              <w:fldChar w:fldCharType="begin"/>
            </w:r>
            <w:r w:rsidR="008965CC">
              <w:rPr>
                <w:noProof/>
                <w:webHidden/>
              </w:rPr>
              <w:instrText xml:space="preserve"> PAGEREF _Toc517950081 \h </w:instrText>
            </w:r>
            <w:r w:rsidR="008965CC">
              <w:rPr>
                <w:noProof/>
                <w:webHidden/>
              </w:rPr>
            </w:r>
            <w:r w:rsidR="008965CC">
              <w:rPr>
                <w:noProof/>
                <w:webHidden/>
              </w:rPr>
              <w:fldChar w:fldCharType="separate"/>
            </w:r>
            <w:r w:rsidR="008965CC">
              <w:rPr>
                <w:noProof/>
                <w:webHidden/>
              </w:rPr>
              <w:t>6</w:t>
            </w:r>
            <w:r w:rsidR="008965CC">
              <w:rPr>
                <w:noProof/>
                <w:webHidden/>
              </w:rPr>
              <w:fldChar w:fldCharType="end"/>
            </w:r>
          </w:hyperlink>
        </w:p>
        <w:p w:rsidR="008965CC" w:rsidRDefault="006A05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2" w:history="1">
            <w:r w:rsidR="008965CC" w:rsidRPr="005611A1">
              <w:rPr>
                <w:rStyle w:val="Hipervnculo"/>
                <w:noProof/>
              </w:rPr>
              <w:t>13</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EVALUACIÓN DE PROPUESTAS</w:t>
            </w:r>
            <w:r w:rsidR="008965CC">
              <w:rPr>
                <w:noProof/>
                <w:webHidden/>
              </w:rPr>
              <w:tab/>
            </w:r>
            <w:r w:rsidR="008965CC">
              <w:rPr>
                <w:noProof/>
                <w:webHidden/>
              </w:rPr>
              <w:fldChar w:fldCharType="begin"/>
            </w:r>
            <w:r w:rsidR="008965CC">
              <w:rPr>
                <w:noProof/>
                <w:webHidden/>
              </w:rPr>
              <w:instrText xml:space="preserve"> PAGEREF _Toc517950082 \h </w:instrText>
            </w:r>
            <w:r w:rsidR="008965CC">
              <w:rPr>
                <w:noProof/>
                <w:webHidden/>
              </w:rPr>
            </w:r>
            <w:r w:rsidR="008965CC">
              <w:rPr>
                <w:noProof/>
                <w:webHidden/>
              </w:rPr>
              <w:fldChar w:fldCharType="separate"/>
            </w:r>
            <w:r w:rsidR="008965CC">
              <w:rPr>
                <w:noProof/>
                <w:webHidden/>
              </w:rPr>
              <w:t>6</w:t>
            </w:r>
            <w:r w:rsidR="008965CC">
              <w:rPr>
                <w:noProof/>
                <w:webHidden/>
              </w:rPr>
              <w:fldChar w:fldCharType="end"/>
            </w:r>
          </w:hyperlink>
        </w:p>
        <w:p w:rsidR="008965CC" w:rsidRDefault="006A05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3" w:history="1">
            <w:r w:rsidR="008965CC" w:rsidRPr="005611A1">
              <w:rPr>
                <w:rStyle w:val="Hipervnculo"/>
                <w:noProof/>
              </w:rPr>
              <w:t>14</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EVALUACIÓN PRELIMINAR</w:t>
            </w:r>
            <w:r w:rsidR="008965CC">
              <w:rPr>
                <w:noProof/>
                <w:webHidden/>
              </w:rPr>
              <w:tab/>
            </w:r>
            <w:r w:rsidR="008965CC">
              <w:rPr>
                <w:noProof/>
                <w:webHidden/>
              </w:rPr>
              <w:fldChar w:fldCharType="begin"/>
            </w:r>
            <w:r w:rsidR="008965CC">
              <w:rPr>
                <w:noProof/>
                <w:webHidden/>
              </w:rPr>
              <w:instrText xml:space="preserve"> PAGEREF _Toc517950083 \h </w:instrText>
            </w:r>
            <w:r w:rsidR="008965CC">
              <w:rPr>
                <w:noProof/>
                <w:webHidden/>
              </w:rPr>
            </w:r>
            <w:r w:rsidR="008965CC">
              <w:rPr>
                <w:noProof/>
                <w:webHidden/>
              </w:rPr>
              <w:fldChar w:fldCharType="separate"/>
            </w:r>
            <w:r w:rsidR="008965CC">
              <w:rPr>
                <w:noProof/>
                <w:webHidden/>
              </w:rPr>
              <w:t>6</w:t>
            </w:r>
            <w:r w:rsidR="008965CC">
              <w:rPr>
                <w:noProof/>
                <w:webHidden/>
              </w:rPr>
              <w:fldChar w:fldCharType="end"/>
            </w:r>
          </w:hyperlink>
        </w:p>
        <w:p w:rsidR="008965CC" w:rsidRDefault="006A05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4" w:history="1">
            <w:r w:rsidR="008965CC" w:rsidRPr="005611A1">
              <w:rPr>
                <w:rStyle w:val="Hipervnculo"/>
                <w:noProof/>
              </w:rPr>
              <w:t>15</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MÉTODO DE SELECCIÓN Y ADJUDICACIÓN PRECIO EVALUADO MÁS BAJO</w:t>
            </w:r>
            <w:r w:rsidR="008965CC">
              <w:rPr>
                <w:noProof/>
                <w:webHidden/>
              </w:rPr>
              <w:tab/>
            </w:r>
            <w:r w:rsidR="008965CC">
              <w:rPr>
                <w:noProof/>
                <w:webHidden/>
              </w:rPr>
              <w:fldChar w:fldCharType="begin"/>
            </w:r>
            <w:r w:rsidR="008965CC">
              <w:rPr>
                <w:noProof/>
                <w:webHidden/>
              </w:rPr>
              <w:instrText xml:space="preserve"> PAGEREF _Toc517950084 \h </w:instrText>
            </w:r>
            <w:r w:rsidR="008965CC">
              <w:rPr>
                <w:noProof/>
                <w:webHidden/>
              </w:rPr>
            </w:r>
            <w:r w:rsidR="008965CC">
              <w:rPr>
                <w:noProof/>
                <w:webHidden/>
              </w:rPr>
              <w:fldChar w:fldCharType="separate"/>
            </w:r>
            <w:r w:rsidR="008965CC">
              <w:rPr>
                <w:noProof/>
                <w:webHidden/>
              </w:rPr>
              <w:t>7</w:t>
            </w:r>
            <w:r w:rsidR="008965CC">
              <w:rPr>
                <w:noProof/>
                <w:webHidden/>
              </w:rPr>
              <w:fldChar w:fldCharType="end"/>
            </w:r>
          </w:hyperlink>
        </w:p>
        <w:p w:rsidR="008965CC" w:rsidRDefault="006A05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5" w:history="1">
            <w:r w:rsidR="008965CC" w:rsidRPr="005611A1">
              <w:rPr>
                <w:rStyle w:val="Hipervnculo"/>
                <w:noProof/>
              </w:rPr>
              <w:t>16</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MÉTODO DE SELECCIÓN Y ADJUDICACIÓN CALIDAD, PROPUESTA TÉCNICA Y COSTO</w:t>
            </w:r>
            <w:r w:rsidR="008965CC">
              <w:rPr>
                <w:noProof/>
                <w:webHidden/>
              </w:rPr>
              <w:tab/>
            </w:r>
            <w:r w:rsidR="008965CC">
              <w:rPr>
                <w:noProof/>
                <w:webHidden/>
              </w:rPr>
              <w:fldChar w:fldCharType="begin"/>
            </w:r>
            <w:r w:rsidR="008965CC">
              <w:rPr>
                <w:noProof/>
                <w:webHidden/>
              </w:rPr>
              <w:instrText xml:space="preserve"> PAGEREF _Toc517950085 \h </w:instrText>
            </w:r>
            <w:r w:rsidR="008965CC">
              <w:rPr>
                <w:noProof/>
                <w:webHidden/>
              </w:rPr>
            </w:r>
            <w:r w:rsidR="008965CC">
              <w:rPr>
                <w:noProof/>
                <w:webHidden/>
              </w:rPr>
              <w:fldChar w:fldCharType="separate"/>
            </w:r>
            <w:r w:rsidR="008965CC">
              <w:rPr>
                <w:noProof/>
                <w:webHidden/>
              </w:rPr>
              <w:t>8</w:t>
            </w:r>
            <w:r w:rsidR="008965CC">
              <w:rPr>
                <w:noProof/>
                <w:webHidden/>
              </w:rPr>
              <w:fldChar w:fldCharType="end"/>
            </w:r>
          </w:hyperlink>
        </w:p>
        <w:p w:rsidR="008965CC" w:rsidRDefault="006A05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6" w:history="1">
            <w:r w:rsidR="008965CC" w:rsidRPr="005611A1">
              <w:rPr>
                <w:rStyle w:val="Hipervnculo"/>
                <w:noProof/>
              </w:rPr>
              <w:t>17</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MÉTODO DE SELECCIÓN Y ADJUDICACIÓN PRESUPUESTO FIJO</w:t>
            </w:r>
            <w:r w:rsidR="008965CC">
              <w:rPr>
                <w:noProof/>
                <w:webHidden/>
              </w:rPr>
              <w:tab/>
            </w:r>
            <w:r w:rsidR="008965CC">
              <w:rPr>
                <w:noProof/>
                <w:webHidden/>
              </w:rPr>
              <w:fldChar w:fldCharType="begin"/>
            </w:r>
            <w:r w:rsidR="008965CC">
              <w:rPr>
                <w:noProof/>
                <w:webHidden/>
              </w:rPr>
              <w:instrText xml:space="preserve"> PAGEREF _Toc517950086 \h </w:instrText>
            </w:r>
            <w:r w:rsidR="008965CC">
              <w:rPr>
                <w:noProof/>
                <w:webHidden/>
              </w:rPr>
            </w:r>
            <w:r w:rsidR="008965CC">
              <w:rPr>
                <w:noProof/>
                <w:webHidden/>
              </w:rPr>
              <w:fldChar w:fldCharType="separate"/>
            </w:r>
            <w:r w:rsidR="008965CC">
              <w:rPr>
                <w:noProof/>
                <w:webHidden/>
              </w:rPr>
              <w:t>10</w:t>
            </w:r>
            <w:r w:rsidR="008965CC">
              <w:rPr>
                <w:noProof/>
                <w:webHidden/>
              </w:rPr>
              <w:fldChar w:fldCharType="end"/>
            </w:r>
          </w:hyperlink>
        </w:p>
        <w:p w:rsidR="008965CC" w:rsidRDefault="006A05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7" w:history="1">
            <w:r w:rsidR="008965CC" w:rsidRPr="005611A1">
              <w:rPr>
                <w:rStyle w:val="Hipervnculo"/>
                <w:noProof/>
              </w:rPr>
              <w:t>18</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CONTENIDO DEL INFORME DE EVALUACIÓN Y RECOMENDACIÓN</w:t>
            </w:r>
            <w:r w:rsidR="008965CC">
              <w:rPr>
                <w:noProof/>
                <w:webHidden/>
              </w:rPr>
              <w:tab/>
            </w:r>
            <w:r w:rsidR="008965CC">
              <w:rPr>
                <w:noProof/>
                <w:webHidden/>
              </w:rPr>
              <w:fldChar w:fldCharType="begin"/>
            </w:r>
            <w:r w:rsidR="008965CC">
              <w:rPr>
                <w:noProof/>
                <w:webHidden/>
              </w:rPr>
              <w:instrText xml:space="preserve"> PAGEREF _Toc517950087 \h </w:instrText>
            </w:r>
            <w:r w:rsidR="008965CC">
              <w:rPr>
                <w:noProof/>
                <w:webHidden/>
              </w:rPr>
            </w:r>
            <w:r w:rsidR="008965CC">
              <w:rPr>
                <w:noProof/>
                <w:webHidden/>
              </w:rPr>
              <w:fldChar w:fldCharType="separate"/>
            </w:r>
            <w:r w:rsidR="008965CC">
              <w:rPr>
                <w:noProof/>
                <w:webHidden/>
              </w:rPr>
              <w:t>11</w:t>
            </w:r>
            <w:r w:rsidR="008965CC">
              <w:rPr>
                <w:noProof/>
                <w:webHidden/>
              </w:rPr>
              <w:fldChar w:fldCharType="end"/>
            </w:r>
          </w:hyperlink>
        </w:p>
        <w:p w:rsidR="008965CC" w:rsidRDefault="006A05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8" w:history="1">
            <w:r w:rsidR="008965CC" w:rsidRPr="005611A1">
              <w:rPr>
                <w:rStyle w:val="Hipervnculo"/>
                <w:noProof/>
              </w:rPr>
              <w:t>19</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ADJUDICACIÓN O DECLARATORIA DESIERTA</w:t>
            </w:r>
            <w:r w:rsidR="008965CC">
              <w:rPr>
                <w:noProof/>
                <w:webHidden/>
              </w:rPr>
              <w:tab/>
            </w:r>
            <w:r w:rsidR="008965CC">
              <w:rPr>
                <w:noProof/>
                <w:webHidden/>
              </w:rPr>
              <w:fldChar w:fldCharType="begin"/>
            </w:r>
            <w:r w:rsidR="008965CC">
              <w:rPr>
                <w:noProof/>
                <w:webHidden/>
              </w:rPr>
              <w:instrText xml:space="preserve"> PAGEREF _Toc517950088 \h </w:instrText>
            </w:r>
            <w:r w:rsidR="008965CC">
              <w:rPr>
                <w:noProof/>
                <w:webHidden/>
              </w:rPr>
            </w:r>
            <w:r w:rsidR="008965CC">
              <w:rPr>
                <w:noProof/>
                <w:webHidden/>
              </w:rPr>
              <w:fldChar w:fldCharType="separate"/>
            </w:r>
            <w:r w:rsidR="008965CC">
              <w:rPr>
                <w:noProof/>
                <w:webHidden/>
              </w:rPr>
              <w:t>11</w:t>
            </w:r>
            <w:r w:rsidR="008965CC">
              <w:rPr>
                <w:noProof/>
                <w:webHidden/>
              </w:rPr>
              <w:fldChar w:fldCharType="end"/>
            </w:r>
          </w:hyperlink>
        </w:p>
        <w:p w:rsidR="008965CC" w:rsidRDefault="006A05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9" w:history="1">
            <w:r w:rsidR="008965CC" w:rsidRPr="005611A1">
              <w:rPr>
                <w:rStyle w:val="Hipervnculo"/>
                <w:noProof/>
              </w:rPr>
              <w:t>20</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FORMALIZACIÓN DE LA CONTRATACIÓN</w:t>
            </w:r>
            <w:r w:rsidR="008965CC">
              <w:rPr>
                <w:noProof/>
                <w:webHidden/>
              </w:rPr>
              <w:tab/>
            </w:r>
            <w:r w:rsidR="008965CC">
              <w:rPr>
                <w:noProof/>
                <w:webHidden/>
              </w:rPr>
              <w:fldChar w:fldCharType="begin"/>
            </w:r>
            <w:r w:rsidR="008965CC">
              <w:rPr>
                <w:noProof/>
                <w:webHidden/>
              </w:rPr>
              <w:instrText xml:space="preserve"> PAGEREF _Toc517950089 \h </w:instrText>
            </w:r>
            <w:r w:rsidR="008965CC">
              <w:rPr>
                <w:noProof/>
                <w:webHidden/>
              </w:rPr>
            </w:r>
            <w:r w:rsidR="008965CC">
              <w:rPr>
                <w:noProof/>
                <w:webHidden/>
              </w:rPr>
              <w:fldChar w:fldCharType="separate"/>
            </w:r>
            <w:r w:rsidR="008965CC">
              <w:rPr>
                <w:noProof/>
                <w:webHidden/>
              </w:rPr>
              <w:t>12</w:t>
            </w:r>
            <w:r w:rsidR="008965CC">
              <w:rPr>
                <w:noProof/>
                <w:webHidden/>
              </w:rPr>
              <w:fldChar w:fldCharType="end"/>
            </w:r>
          </w:hyperlink>
        </w:p>
        <w:p w:rsidR="008965CC" w:rsidRDefault="006A05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0" w:history="1">
            <w:r w:rsidR="008965CC" w:rsidRPr="005611A1">
              <w:rPr>
                <w:rStyle w:val="Hipervnculo"/>
                <w:noProof/>
              </w:rPr>
              <w:t>21</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MODIFICACIONES AL CONTRATO</w:t>
            </w:r>
            <w:r w:rsidR="008965CC">
              <w:rPr>
                <w:noProof/>
                <w:webHidden/>
              </w:rPr>
              <w:tab/>
            </w:r>
            <w:r w:rsidR="008965CC">
              <w:rPr>
                <w:noProof/>
                <w:webHidden/>
              </w:rPr>
              <w:fldChar w:fldCharType="begin"/>
            </w:r>
            <w:r w:rsidR="008965CC">
              <w:rPr>
                <w:noProof/>
                <w:webHidden/>
              </w:rPr>
              <w:instrText xml:space="preserve"> PAGEREF _Toc517950090 \h </w:instrText>
            </w:r>
            <w:r w:rsidR="008965CC">
              <w:rPr>
                <w:noProof/>
                <w:webHidden/>
              </w:rPr>
            </w:r>
            <w:r w:rsidR="008965CC">
              <w:rPr>
                <w:noProof/>
                <w:webHidden/>
              </w:rPr>
              <w:fldChar w:fldCharType="separate"/>
            </w:r>
            <w:r w:rsidR="008965CC">
              <w:rPr>
                <w:noProof/>
                <w:webHidden/>
              </w:rPr>
              <w:t>13</w:t>
            </w:r>
            <w:r w:rsidR="008965CC">
              <w:rPr>
                <w:noProof/>
                <w:webHidden/>
              </w:rPr>
              <w:fldChar w:fldCharType="end"/>
            </w:r>
          </w:hyperlink>
        </w:p>
        <w:p w:rsidR="008965CC" w:rsidRDefault="006A05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1" w:history="1">
            <w:r w:rsidR="008965CC" w:rsidRPr="005611A1">
              <w:rPr>
                <w:rStyle w:val="Hipervnculo"/>
                <w:noProof/>
              </w:rPr>
              <w:t>22</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SEGUIMIENTO Y CONTROL DE LOS SERVICIOS GENERALES CONTINUOS Y DISCONTINUOS</w:t>
            </w:r>
            <w:r w:rsidR="008965CC">
              <w:rPr>
                <w:noProof/>
                <w:webHidden/>
              </w:rPr>
              <w:tab/>
            </w:r>
            <w:r w:rsidR="008965CC">
              <w:rPr>
                <w:noProof/>
                <w:webHidden/>
              </w:rPr>
              <w:fldChar w:fldCharType="begin"/>
            </w:r>
            <w:r w:rsidR="008965CC">
              <w:rPr>
                <w:noProof/>
                <w:webHidden/>
              </w:rPr>
              <w:instrText xml:space="preserve"> PAGEREF _Toc517950091 \h </w:instrText>
            </w:r>
            <w:r w:rsidR="008965CC">
              <w:rPr>
                <w:noProof/>
                <w:webHidden/>
              </w:rPr>
            </w:r>
            <w:r w:rsidR="008965CC">
              <w:rPr>
                <w:noProof/>
                <w:webHidden/>
              </w:rPr>
              <w:fldChar w:fldCharType="separate"/>
            </w:r>
            <w:r w:rsidR="008965CC">
              <w:rPr>
                <w:noProof/>
                <w:webHidden/>
              </w:rPr>
              <w:t>13</w:t>
            </w:r>
            <w:r w:rsidR="008965CC">
              <w:rPr>
                <w:noProof/>
                <w:webHidden/>
              </w:rPr>
              <w:fldChar w:fldCharType="end"/>
            </w:r>
          </w:hyperlink>
        </w:p>
        <w:p w:rsidR="008965CC" w:rsidRDefault="006A05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2" w:history="1">
            <w:r w:rsidR="008965CC" w:rsidRPr="005611A1">
              <w:rPr>
                <w:rStyle w:val="Hipervnculo"/>
                <w:noProof/>
              </w:rPr>
              <w:t>23</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INFORME DE CONFORMIDAD DEL SERVICIO GENERAL</w:t>
            </w:r>
            <w:r w:rsidR="008965CC">
              <w:rPr>
                <w:noProof/>
                <w:webHidden/>
              </w:rPr>
              <w:tab/>
            </w:r>
            <w:r w:rsidR="008965CC">
              <w:rPr>
                <w:noProof/>
                <w:webHidden/>
              </w:rPr>
              <w:fldChar w:fldCharType="begin"/>
            </w:r>
            <w:r w:rsidR="008965CC">
              <w:rPr>
                <w:noProof/>
                <w:webHidden/>
              </w:rPr>
              <w:instrText xml:space="preserve"> PAGEREF _Toc517950092 \h </w:instrText>
            </w:r>
            <w:r w:rsidR="008965CC">
              <w:rPr>
                <w:noProof/>
                <w:webHidden/>
              </w:rPr>
            </w:r>
            <w:r w:rsidR="008965CC">
              <w:rPr>
                <w:noProof/>
                <w:webHidden/>
              </w:rPr>
              <w:fldChar w:fldCharType="separate"/>
            </w:r>
            <w:r w:rsidR="008965CC">
              <w:rPr>
                <w:noProof/>
                <w:webHidden/>
              </w:rPr>
              <w:t>14</w:t>
            </w:r>
            <w:r w:rsidR="008965CC">
              <w:rPr>
                <w:noProof/>
                <w:webHidden/>
              </w:rPr>
              <w:fldChar w:fldCharType="end"/>
            </w:r>
          </w:hyperlink>
        </w:p>
        <w:p w:rsidR="008965CC" w:rsidRDefault="006A05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3" w:history="1">
            <w:r w:rsidR="008965CC" w:rsidRPr="005611A1">
              <w:rPr>
                <w:rStyle w:val="Hipervnculo"/>
                <w:noProof/>
              </w:rPr>
              <w:t>24</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CIERRE DE CONTRATO Y PAGO</w:t>
            </w:r>
            <w:r w:rsidR="008965CC">
              <w:rPr>
                <w:noProof/>
                <w:webHidden/>
              </w:rPr>
              <w:tab/>
            </w:r>
            <w:r w:rsidR="008965CC">
              <w:rPr>
                <w:noProof/>
                <w:webHidden/>
              </w:rPr>
              <w:fldChar w:fldCharType="begin"/>
            </w:r>
            <w:r w:rsidR="008965CC">
              <w:rPr>
                <w:noProof/>
                <w:webHidden/>
              </w:rPr>
              <w:instrText xml:space="preserve"> PAGEREF _Toc517950093 \h </w:instrText>
            </w:r>
            <w:r w:rsidR="008965CC">
              <w:rPr>
                <w:noProof/>
                <w:webHidden/>
              </w:rPr>
            </w:r>
            <w:r w:rsidR="008965CC">
              <w:rPr>
                <w:noProof/>
                <w:webHidden/>
              </w:rPr>
              <w:fldChar w:fldCharType="separate"/>
            </w:r>
            <w:r w:rsidR="008965CC">
              <w:rPr>
                <w:noProof/>
                <w:webHidden/>
              </w:rPr>
              <w:t>14</w:t>
            </w:r>
            <w:r w:rsidR="008965CC">
              <w:rPr>
                <w:noProof/>
                <w:webHidden/>
              </w:rPr>
              <w:fldChar w:fldCharType="end"/>
            </w:r>
          </w:hyperlink>
        </w:p>
        <w:p w:rsidR="008965CC" w:rsidRDefault="006A05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4" w:history="1">
            <w:r w:rsidR="008965CC" w:rsidRPr="005611A1">
              <w:rPr>
                <w:rStyle w:val="Hipervnculo"/>
                <w:noProof/>
              </w:rPr>
              <w:t>25</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CONVOCATORIA Y DATOS GENERALES DEL PROCESO DE CONTRATACIÓN</w:t>
            </w:r>
            <w:r w:rsidR="008965CC">
              <w:rPr>
                <w:noProof/>
                <w:webHidden/>
              </w:rPr>
              <w:tab/>
            </w:r>
            <w:r w:rsidR="008965CC">
              <w:rPr>
                <w:noProof/>
                <w:webHidden/>
              </w:rPr>
              <w:fldChar w:fldCharType="begin"/>
            </w:r>
            <w:r w:rsidR="008965CC">
              <w:rPr>
                <w:noProof/>
                <w:webHidden/>
              </w:rPr>
              <w:instrText xml:space="preserve"> PAGEREF _Toc517950094 \h </w:instrText>
            </w:r>
            <w:r w:rsidR="008965CC">
              <w:rPr>
                <w:noProof/>
                <w:webHidden/>
              </w:rPr>
            </w:r>
            <w:r w:rsidR="008965CC">
              <w:rPr>
                <w:noProof/>
                <w:webHidden/>
              </w:rPr>
              <w:fldChar w:fldCharType="separate"/>
            </w:r>
            <w:r w:rsidR="008965CC">
              <w:rPr>
                <w:noProof/>
                <w:webHidden/>
              </w:rPr>
              <w:t>16</w:t>
            </w:r>
            <w:r w:rsidR="008965CC">
              <w:rPr>
                <w:noProof/>
                <w:webHidden/>
              </w:rPr>
              <w:fldChar w:fldCharType="end"/>
            </w:r>
          </w:hyperlink>
        </w:p>
        <w:p w:rsidR="008965CC" w:rsidRDefault="006A05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5" w:history="1">
            <w:r w:rsidR="008965CC" w:rsidRPr="005611A1">
              <w:rPr>
                <w:rStyle w:val="Hipervnculo"/>
                <w:noProof/>
              </w:rPr>
              <w:t>26</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ESPECIFICACIONES TÉCNICAS Y CONDICIONES TÉCNICAS REQUERIDAS DEL SERVICIO GENERAL</w:t>
            </w:r>
            <w:r w:rsidR="008965CC">
              <w:rPr>
                <w:noProof/>
                <w:webHidden/>
              </w:rPr>
              <w:tab/>
            </w:r>
            <w:r w:rsidR="008965CC">
              <w:rPr>
                <w:noProof/>
                <w:webHidden/>
              </w:rPr>
              <w:fldChar w:fldCharType="begin"/>
            </w:r>
            <w:r w:rsidR="008965CC">
              <w:rPr>
                <w:noProof/>
                <w:webHidden/>
              </w:rPr>
              <w:instrText xml:space="preserve"> PAGEREF _Toc517950095 \h </w:instrText>
            </w:r>
            <w:r w:rsidR="008965CC">
              <w:rPr>
                <w:noProof/>
                <w:webHidden/>
              </w:rPr>
            </w:r>
            <w:r w:rsidR="008965CC">
              <w:rPr>
                <w:noProof/>
                <w:webHidden/>
              </w:rPr>
              <w:fldChar w:fldCharType="separate"/>
            </w:r>
            <w:r w:rsidR="008965CC">
              <w:rPr>
                <w:noProof/>
                <w:webHidden/>
              </w:rPr>
              <w:t>18</w:t>
            </w:r>
            <w:r w:rsidR="008965CC">
              <w:rPr>
                <w:noProof/>
                <w:webHidden/>
              </w:rPr>
              <w:fldChar w:fldCharType="end"/>
            </w:r>
          </w:hyperlink>
        </w:p>
        <w:p w:rsidR="00DD079D" w:rsidRPr="00780825" w:rsidRDefault="0066504F" w:rsidP="00DD079D">
          <w:pPr>
            <w:jc w:val="both"/>
            <w:rPr>
              <w:lang w:val="es-BO"/>
            </w:rPr>
          </w:pPr>
          <w:r w:rsidRPr="00780825">
            <w:rPr>
              <w:b/>
              <w:lang w:val="es-BO"/>
            </w:rPr>
            <w:fldChar w:fldCharType="end"/>
          </w:r>
        </w:p>
      </w:sdtContent>
    </w:sdt>
    <w:p w:rsidR="00DD079D" w:rsidRPr="00780825" w:rsidRDefault="00DD079D" w:rsidP="00DD079D">
      <w:pPr>
        <w:outlineLvl w:val="0"/>
        <w:rPr>
          <w:rFonts w:cs="Arial"/>
          <w:color w:val="FF0000"/>
          <w:sz w:val="18"/>
          <w:szCs w:val="18"/>
          <w:lang w:val="es-BO"/>
        </w:rPr>
      </w:pPr>
    </w:p>
    <w:p w:rsidR="00DD079D" w:rsidRPr="00780825" w:rsidRDefault="00DD079D" w:rsidP="00DD079D">
      <w:pPr>
        <w:outlineLvl w:val="0"/>
        <w:rPr>
          <w:rFonts w:cs="Arial"/>
          <w:color w:val="FF0000"/>
          <w:sz w:val="18"/>
          <w:szCs w:val="18"/>
          <w:lang w:val="es-BO"/>
        </w:rPr>
      </w:pPr>
    </w:p>
    <w:p w:rsidR="00DD079D" w:rsidRPr="00780825" w:rsidRDefault="00DD079D" w:rsidP="00DD079D">
      <w:pPr>
        <w:outlineLvl w:val="0"/>
        <w:rPr>
          <w:rFonts w:cs="Arial"/>
          <w:color w:val="FF0000"/>
          <w:sz w:val="18"/>
          <w:szCs w:val="18"/>
          <w:lang w:val="es-BO"/>
        </w:rPr>
      </w:pPr>
    </w:p>
    <w:p w:rsidR="009E57E5" w:rsidRPr="00780825" w:rsidRDefault="009E57E5" w:rsidP="00650B21">
      <w:pPr>
        <w:jc w:val="center"/>
        <w:rPr>
          <w:b/>
          <w:sz w:val="18"/>
          <w:lang w:val="es-BO"/>
        </w:rPr>
        <w:sectPr w:rsidR="009E57E5" w:rsidRPr="00780825" w:rsidSect="009E57E5">
          <w:headerReference w:type="default" r:id="rId10"/>
          <w:footerReference w:type="default" r:id="rId11"/>
          <w:pgSz w:w="12240" w:h="15840" w:code="1"/>
          <w:pgMar w:top="1418" w:right="1701" w:bottom="1134" w:left="1701" w:header="709" w:footer="709" w:gutter="0"/>
          <w:pgNumType w:fmt="lowerRoman" w:start="1"/>
          <w:cols w:space="708"/>
          <w:docGrid w:linePitch="360"/>
        </w:sectPr>
      </w:pPr>
    </w:p>
    <w:p w:rsidR="00A72FB0" w:rsidRPr="00780825" w:rsidRDefault="00A72FB0" w:rsidP="00650B21">
      <w:pPr>
        <w:jc w:val="center"/>
        <w:rPr>
          <w:b/>
          <w:sz w:val="18"/>
          <w:lang w:val="es-BO"/>
        </w:rPr>
      </w:pPr>
      <w:r w:rsidRPr="00780825">
        <w:rPr>
          <w:b/>
          <w:sz w:val="18"/>
          <w:lang w:val="es-BO"/>
        </w:rPr>
        <w:lastRenderedPageBreak/>
        <w:t>PARTE I</w:t>
      </w:r>
    </w:p>
    <w:p w:rsidR="00A72FB0" w:rsidRPr="00780825" w:rsidRDefault="00BD32B1" w:rsidP="00650B21">
      <w:pPr>
        <w:jc w:val="center"/>
        <w:rPr>
          <w:b/>
          <w:sz w:val="18"/>
          <w:lang w:val="es-BO"/>
        </w:rPr>
      </w:pPr>
      <w:r w:rsidRPr="00780825">
        <w:rPr>
          <w:b/>
          <w:sz w:val="18"/>
          <w:lang w:val="es-BO"/>
        </w:rPr>
        <w:t>INFORMACIÓN GENERAL A LOS PROPONENTES</w:t>
      </w:r>
    </w:p>
    <w:p w:rsidR="00BD32B1" w:rsidRPr="00780825" w:rsidRDefault="00BD32B1" w:rsidP="00BD32B1">
      <w:pPr>
        <w:jc w:val="center"/>
        <w:rPr>
          <w:rFonts w:cs="Arial"/>
          <w:b/>
          <w:sz w:val="18"/>
          <w:szCs w:val="18"/>
          <w:lang w:val="es-BO"/>
        </w:rPr>
      </w:pPr>
    </w:p>
    <w:p w:rsidR="00291BC9" w:rsidRPr="00780825" w:rsidRDefault="00A72FB0" w:rsidP="00996486">
      <w:pPr>
        <w:pStyle w:val="Ttulo"/>
        <w:numPr>
          <w:ilvl w:val="0"/>
          <w:numId w:val="19"/>
        </w:numPr>
        <w:spacing w:before="0" w:after="0"/>
        <w:jc w:val="both"/>
        <w:rPr>
          <w:rFonts w:ascii="Verdana" w:hAnsi="Verdana"/>
          <w:sz w:val="18"/>
        </w:rPr>
      </w:pPr>
      <w:bookmarkStart w:id="0" w:name="_Toc517950070"/>
      <w:r w:rsidRPr="00780825">
        <w:rPr>
          <w:rFonts w:ascii="Verdana" w:hAnsi="Verdana"/>
          <w:sz w:val="18"/>
        </w:rPr>
        <w:t>NORMATIVA APLICABLE AL PROCESO DE CONTRATACIÓN</w:t>
      </w:r>
      <w:bookmarkEnd w:id="0"/>
    </w:p>
    <w:p w:rsidR="00813A80" w:rsidRPr="00780825" w:rsidRDefault="00813A80" w:rsidP="00DF2F0D">
      <w:pPr>
        <w:ind w:left="567" w:hanging="567"/>
        <w:jc w:val="both"/>
        <w:rPr>
          <w:rFonts w:cs="Arial"/>
          <w:sz w:val="18"/>
          <w:szCs w:val="18"/>
          <w:lang w:val="es-BO"/>
        </w:rPr>
      </w:pPr>
    </w:p>
    <w:p w:rsidR="00291BC9" w:rsidRPr="00780825" w:rsidRDefault="005113EF" w:rsidP="006A239E">
      <w:pPr>
        <w:ind w:left="432"/>
        <w:jc w:val="both"/>
        <w:rPr>
          <w:rFonts w:cs="Arial"/>
          <w:sz w:val="18"/>
          <w:szCs w:val="18"/>
          <w:lang w:val="es-BO"/>
        </w:rPr>
      </w:pPr>
      <w:r w:rsidRPr="00780825">
        <w:rPr>
          <w:rFonts w:cs="Arial"/>
          <w:sz w:val="18"/>
          <w:szCs w:val="18"/>
          <w:lang w:val="es-BO"/>
        </w:rPr>
        <w:t xml:space="preserve">El proceso de contratación de </w:t>
      </w:r>
      <w:r w:rsidR="00AF2770" w:rsidRPr="00780825">
        <w:rPr>
          <w:rFonts w:cs="Arial"/>
          <w:sz w:val="18"/>
          <w:szCs w:val="18"/>
          <w:lang w:val="es-BO"/>
        </w:rPr>
        <w:t xml:space="preserve">Servicios Generales </w:t>
      </w:r>
      <w:r w:rsidRPr="00780825">
        <w:rPr>
          <w:rFonts w:cs="Arial"/>
          <w:sz w:val="18"/>
          <w:szCs w:val="18"/>
          <w:lang w:val="es-BO"/>
        </w:rPr>
        <w:t>se rige por el Decreto Supremo N° 0181, de 28 de junio de 2009, de las Normas Básicas del Sistema de Administración de Bienes y Servicios (NB-SABS)</w:t>
      </w:r>
      <w:r w:rsidR="0095236A" w:rsidRPr="00780825">
        <w:rPr>
          <w:rFonts w:cs="Arial"/>
          <w:sz w:val="18"/>
          <w:szCs w:val="18"/>
          <w:lang w:val="es-BO"/>
        </w:rPr>
        <w:t>, sus modificaciones</w:t>
      </w:r>
      <w:r w:rsidRPr="00780825">
        <w:rPr>
          <w:rFonts w:cs="Arial"/>
          <w:sz w:val="18"/>
          <w:szCs w:val="18"/>
          <w:lang w:val="es-BO"/>
        </w:rPr>
        <w:t xml:space="preserve"> y el presente Documento Base de Contratación (DBC).</w:t>
      </w:r>
    </w:p>
    <w:p w:rsidR="005113EF" w:rsidRPr="00780825" w:rsidRDefault="005113EF" w:rsidP="005113EF">
      <w:pPr>
        <w:ind w:left="360"/>
        <w:jc w:val="both"/>
        <w:rPr>
          <w:rFonts w:cs="Arial"/>
          <w:sz w:val="18"/>
          <w:szCs w:val="18"/>
          <w:lang w:val="es-BO"/>
        </w:rPr>
      </w:pPr>
    </w:p>
    <w:p w:rsidR="00AE16EC" w:rsidRPr="00780825" w:rsidRDefault="00A72FB0" w:rsidP="00996486">
      <w:pPr>
        <w:pStyle w:val="Ttulo"/>
        <w:numPr>
          <w:ilvl w:val="0"/>
          <w:numId w:val="19"/>
        </w:numPr>
        <w:spacing w:before="0" w:after="0"/>
        <w:jc w:val="both"/>
        <w:rPr>
          <w:rFonts w:ascii="Verdana" w:hAnsi="Verdana"/>
          <w:sz w:val="18"/>
        </w:rPr>
      </w:pPr>
      <w:bookmarkStart w:id="1" w:name="_Toc517950071"/>
      <w:r w:rsidRPr="00780825">
        <w:rPr>
          <w:rFonts w:ascii="Verdana" w:hAnsi="Verdana"/>
          <w:sz w:val="18"/>
        </w:rPr>
        <w:t>PROPONENTES ELEGIBLES</w:t>
      </w:r>
      <w:bookmarkEnd w:id="1"/>
    </w:p>
    <w:p w:rsidR="005113EF" w:rsidRPr="00780825" w:rsidRDefault="005113EF" w:rsidP="005113EF">
      <w:pPr>
        <w:jc w:val="both"/>
        <w:rPr>
          <w:rFonts w:cs="Arial"/>
          <w:b/>
          <w:sz w:val="18"/>
          <w:szCs w:val="18"/>
          <w:lang w:val="es-BO" w:eastAsia="en-US"/>
        </w:rPr>
      </w:pPr>
    </w:p>
    <w:p w:rsidR="005113EF" w:rsidRPr="00780825" w:rsidRDefault="005113EF" w:rsidP="00FD45FC">
      <w:pPr>
        <w:ind w:left="432"/>
        <w:jc w:val="both"/>
        <w:rPr>
          <w:rFonts w:cs="Arial"/>
          <w:sz w:val="18"/>
          <w:szCs w:val="18"/>
          <w:lang w:val="es-BO"/>
        </w:rPr>
      </w:pPr>
      <w:r w:rsidRPr="00780825">
        <w:rPr>
          <w:rFonts w:cs="Arial"/>
          <w:sz w:val="18"/>
          <w:szCs w:val="18"/>
          <w:lang w:val="es-BO"/>
        </w:rPr>
        <w:t>En esta convocatoria podrán participar únicamente los siguientes proponentes:</w:t>
      </w:r>
    </w:p>
    <w:p w:rsidR="00F3383D" w:rsidRPr="00780825" w:rsidRDefault="00F3383D" w:rsidP="00DF2F0D">
      <w:pPr>
        <w:ind w:left="567"/>
        <w:jc w:val="both"/>
        <w:rPr>
          <w:rFonts w:cs="Arial"/>
          <w:sz w:val="18"/>
          <w:szCs w:val="18"/>
          <w:lang w:val="es-BO"/>
        </w:rPr>
      </w:pPr>
    </w:p>
    <w:p w:rsidR="00B40458" w:rsidRPr="00780825" w:rsidRDefault="00B40458" w:rsidP="00AD23B7">
      <w:pPr>
        <w:numPr>
          <w:ilvl w:val="0"/>
          <w:numId w:val="12"/>
        </w:numPr>
        <w:tabs>
          <w:tab w:val="clear" w:pos="1773"/>
          <w:tab w:val="num" w:pos="1134"/>
        </w:tabs>
        <w:ind w:left="1134" w:hanging="567"/>
        <w:jc w:val="both"/>
        <w:rPr>
          <w:rFonts w:cs="Arial"/>
          <w:sz w:val="18"/>
          <w:szCs w:val="18"/>
          <w:lang w:val="es-BO" w:eastAsia="en-US"/>
        </w:rPr>
      </w:pPr>
      <w:r w:rsidRPr="00780825">
        <w:rPr>
          <w:rFonts w:cs="Arial"/>
          <w:sz w:val="18"/>
          <w:szCs w:val="18"/>
          <w:lang w:val="es-BO" w:eastAsia="en-US"/>
        </w:rPr>
        <w:t>Las personas naturales con capacidad de contratar.</w:t>
      </w:r>
    </w:p>
    <w:p w:rsidR="00A02B94" w:rsidRPr="00780825" w:rsidRDefault="00A02B94" w:rsidP="00AD23B7">
      <w:pPr>
        <w:numPr>
          <w:ilvl w:val="0"/>
          <w:numId w:val="12"/>
        </w:numPr>
        <w:tabs>
          <w:tab w:val="clear" w:pos="1773"/>
          <w:tab w:val="num" w:pos="1134"/>
        </w:tabs>
        <w:ind w:left="1134" w:hanging="567"/>
        <w:jc w:val="both"/>
        <w:rPr>
          <w:sz w:val="18"/>
          <w:szCs w:val="18"/>
          <w:lang w:val="es-BO"/>
        </w:rPr>
      </w:pPr>
      <w:r w:rsidRPr="00780825">
        <w:rPr>
          <w:rFonts w:cs="Arial"/>
          <w:sz w:val="18"/>
          <w:szCs w:val="18"/>
          <w:lang w:val="es-BO" w:eastAsia="en-US"/>
        </w:rPr>
        <w:t>Empresas</w:t>
      </w:r>
      <w:r w:rsidRPr="00780825">
        <w:rPr>
          <w:sz w:val="18"/>
          <w:szCs w:val="18"/>
          <w:lang w:val="es-BO"/>
        </w:rPr>
        <w:t xml:space="preserve"> </w:t>
      </w:r>
      <w:r w:rsidR="00182473" w:rsidRPr="00780825">
        <w:rPr>
          <w:sz w:val="18"/>
          <w:szCs w:val="18"/>
          <w:lang w:val="es-BO"/>
        </w:rPr>
        <w:t xml:space="preserve">Nacionales </w:t>
      </w:r>
      <w:r w:rsidRPr="00780825">
        <w:rPr>
          <w:sz w:val="18"/>
          <w:szCs w:val="18"/>
          <w:lang w:val="es-BO"/>
        </w:rPr>
        <w:t>legalmente constituidas</w:t>
      </w:r>
      <w:r w:rsidR="00604287" w:rsidRPr="00780825">
        <w:rPr>
          <w:sz w:val="18"/>
          <w:szCs w:val="18"/>
          <w:lang w:val="es-BO"/>
        </w:rPr>
        <w:t xml:space="preserve"> en Bolivia</w:t>
      </w:r>
      <w:r w:rsidRPr="00780825">
        <w:rPr>
          <w:sz w:val="18"/>
          <w:szCs w:val="18"/>
          <w:lang w:val="es-BO"/>
        </w:rPr>
        <w:t>.</w:t>
      </w:r>
    </w:p>
    <w:p w:rsidR="007C0655" w:rsidRPr="00780825" w:rsidRDefault="00370A4E" w:rsidP="00AD23B7">
      <w:pPr>
        <w:numPr>
          <w:ilvl w:val="0"/>
          <w:numId w:val="12"/>
        </w:numPr>
        <w:tabs>
          <w:tab w:val="clear" w:pos="1773"/>
          <w:tab w:val="num" w:pos="1134"/>
        </w:tabs>
        <w:ind w:left="1134" w:hanging="567"/>
        <w:jc w:val="both"/>
        <w:rPr>
          <w:rFonts w:cs="Arial"/>
          <w:sz w:val="18"/>
          <w:szCs w:val="18"/>
          <w:lang w:val="es-BO" w:eastAsia="en-US"/>
        </w:rPr>
      </w:pPr>
      <w:r w:rsidRPr="00780825">
        <w:rPr>
          <w:rFonts w:cs="Arial"/>
          <w:sz w:val="18"/>
          <w:szCs w:val="18"/>
          <w:lang w:val="es-BO" w:eastAsia="en-US"/>
        </w:rPr>
        <w:t xml:space="preserve">Asociaciones Accidentales legalmente </w:t>
      </w:r>
      <w:r w:rsidR="00325B78" w:rsidRPr="00780825">
        <w:rPr>
          <w:rFonts w:cs="Arial"/>
          <w:sz w:val="18"/>
          <w:szCs w:val="18"/>
          <w:lang w:val="es-BO" w:eastAsia="en-US"/>
        </w:rPr>
        <w:t>constituidas</w:t>
      </w:r>
      <w:r w:rsidRPr="00780825">
        <w:rPr>
          <w:rFonts w:cs="Arial"/>
          <w:sz w:val="18"/>
          <w:szCs w:val="18"/>
          <w:lang w:val="es-BO" w:eastAsia="en-US"/>
        </w:rPr>
        <w:t>.</w:t>
      </w:r>
    </w:p>
    <w:p w:rsidR="001B18FB" w:rsidRPr="00780825" w:rsidRDefault="005E1C98" w:rsidP="00AD23B7">
      <w:pPr>
        <w:numPr>
          <w:ilvl w:val="0"/>
          <w:numId w:val="12"/>
        </w:numPr>
        <w:tabs>
          <w:tab w:val="clear" w:pos="1773"/>
          <w:tab w:val="num" w:pos="1134"/>
        </w:tabs>
        <w:ind w:left="1134" w:hanging="567"/>
        <w:jc w:val="both"/>
        <w:rPr>
          <w:rFonts w:cs="Arial"/>
          <w:sz w:val="18"/>
          <w:szCs w:val="18"/>
          <w:lang w:val="es-BO"/>
        </w:rPr>
      </w:pPr>
      <w:r w:rsidRPr="00780825">
        <w:rPr>
          <w:rFonts w:cs="Arial"/>
          <w:sz w:val="18"/>
          <w:szCs w:val="18"/>
          <w:lang w:val="es-BO" w:eastAsia="en-US"/>
        </w:rPr>
        <w:t>Micro y  Pequeñas Empresas</w:t>
      </w:r>
      <w:r w:rsidR="001B18FB" w:rsidRPr="00780825">
        <w:rPr>
          <w:rFonts w:cs="Arial"/>
          <w:sz w:val="18"/>
          <w:szCs w:val="18"/>
          <w:lang w:val="es-BO"/>
        </w:rPr>
        <w:t>–</w:t>
      </w:r>
      <w:r w:rsidR="00F544AE" w:rsidRPr="00780825">
        <w:rPr>
          <w:rFonts w:cs="Arial"/>
          <w:sz w:val="18"/>
          <w:szCs w:val="18"/>
          <w:lang w:val="es-BO"/>
        </w:rPr>
        <w:t xml:space="preserve"> MyPES</w:t>
      </w:r>
    </w:p>
    <w:p w:rsidR="005E1C98" w:rsidRPr="00780825" w:rsidRDefault="005E1C98" w:rsidP="00AD23B7">
      <w:pPr>
        <w:numPr>
          <w:ilvl w:val="0"/>
          <w:numId w:val="12"/>
        </w:numPr>
        <w:tabs>
          <w:tab w:val="clear" w:pos="1773"/>
          <w:tab w:val="num" w:pos="1134"/>
        </w:tabs>
        <w:ind w:left="1134" w:hanging="567"/>
        <w:jc w:val="both"/>
        <w:rPr>
          <w:rFonts w:cs="Arial"/>
          <w:sz w:val="18"/>
          <w:szCs w:val="18"/>
          <w:lang w:val="es-BO"/>
        </w:rPr>
      </w:pPr>
      <w:r w:rsidRPr="00780825">
        <w:rPr>
          <w:rFonts w:cs="Arial"/>
          <w:sz w:val="18"/>
          <w:szCs w:val="18"/>
          <w:lang w:val="es-BO"/>
        </w:rPr>
        <w:t>Cooperativas</w:t>
      </w:r>
      <w:r w:rsidR="001B18FB" w:rsidRPr="00780825">
        <w:rPr>
          <w:rFonts w:cs="Arial"/>
          <w:sz w:val="18"/>
          <w:szCs w:val="18"/>
          <w:lang w:val="es-BO"/>
        </w:rPr>
        <w:t xml:space="preserve"> </w:t>
      </w:r>
      <w:r w:rsidR="00B51351" w:rsidRPr="00780825">
        <w:rPr>
          <w:sz w:val="18"/>
          <w:szCs w:val="18"/>
          <w:lang w:val="es-BO"/>
        </w:rPr>
        <w:t xml:space="preserve">(cuando su documento de constitución establezca su capacidad de </w:t>
      </w:r>
      <w:r w:rsidR="00806E50" w:rsidRPr="00780825">
        <w:rPr>
          <w:sz w:val="18"/>
          <w:szCs w:val="18"/>
          <w:lang w:val="es-BO"/>
        </w:rPr>
        <w:t>ofertar</w:t>
      </w:r>
      <w:r w:rsidR="00B51351" w:rsidRPr="00780825">
        <w:rPr>
          <w:sz w:val="18"/>
          <w:szCs w:val="18"/>
          <w:lang w:val="es-BO"/>
        </w:rPr>
        <w:t xml:space="preserve"> servicios).</w:t>
      </w:r>
    </w:p>
    <w:p w:rsidR="00B51351" w:rsidRPr="00780825" w:rsidRDefault="00B51351" w:rsidP="00AD23B7">
      <w:pPr>
        <w:numPr>
          <w:ilvl w:val="0"/>
          <w:numId w:val="12"/>
        </w:numPr>
        <w:tabs>
          <w:tab w:val="clear" w:pos="1773"/>
          <w:tab w:val="num" w:pos="1134"/>
        </w:tabs>
        <w:ind w:left="1134" w:hanging="567"/>
        <w:jc w:val="both"/>
        <w:rPr>
          <w:sz w:val="18"/>
          <w:szCs w:val="18"/>
          <w:lang w:val="es-BO"/>
        </w:rPr>
      </w:pPr>
      <w:r w:rsidRPr="00780825">
        <w:rPr>
          <w:rFonts w:cs="Arial"/>
          <w:sz w:val="18"/>
          <w:szCs w:val="18"/>
          <w:lang w:val="es-BO"/>
        </w:rPr>
        <w:t>Asociaciones Civiles Sin Fines de Lucro legalmente constituidas (cuando su documento de constitución establezca su capacidad de ofertar servicios).</w:t>
      </w:r>
    </w:p>
    <w:p w:rsidR="00B51351" w:rsidRPr="00780825" w:rsidRDefault="00B51351" w:rsidP="00B51351">
      <w:pPr>
        <w:ind w:left="1134"/>
        <w:jc w:val="both"/>
        <w:rPr>
          <w:rFonts w:cs="Arial"/>
          <w:sz w:val="18"/>
          <w:szCs w:val="18"/>
          <w:lang w:val="es-BO"/>
        </w:rPr>
      </w:pPr>
    </w:p>
    <w:p w:rsidR="005113EF" w:rsidRPr="00780825" w:rsidRDefault="005113EF" w:rsidP="00996486">
      <w:pPr>
        <w:pStyle w:val="Ttulo"/>
        <w:numPr>
          <w:ilvl w:val="0"/>
          <w:numId w:val="19"/>
        </w:numPr>
        <w:spacing w:before="0" w:after="0"/>
        <w:jc w:val="both"/>
        <w:rPr>
          <w:rFonts w:ascii="Verdana" w:hAnsi="Verdana"/>
          <w:sz w:val="18"/>
        </w:rPr>
      </w:pPr>
      <w:bookmarkStart w:id="2" w:name="_Toc517950072"/>
      <w:r w:rsidRPr="00780825">
        <w:rPr>
          <w:rFonts w:ascii="Verdana" w:hAnsi="Verdana"/>
          <w:sz w:val="18"/>
        </w:rPr>
        <w:t xml:space="preserve">ACTIVIDADES </w:t>
      </w:r>
      <w:r w:rsidR="00AF4FE3" w:rsidRPr="00780825">
        <w:rPr>
          <w:rFonts w:ascii="Verdana" w:hAnsi="Verdana"/>
          <w:sz w:val="18"/>
        </w:rPr>
        <w:t xml:space="preserve">ADMINISTRATIVAS </w:t>
      </w:r>
      <w:r w:rsidRPr="00780825">
        <w:rPr>
          <w:rFonts w:ascii="Verdana" w:hAnsi="Verdana"/>
          <w:sz w:val="18"/>
        </w:rPr>
        <w:t>PREVIAS A LA PRESENTACIÓN DE PROPUESTAS</w:t>
      </w:r>
      <w:bookmarkEnd w:id="2"/>
    </w:p>
    <w:p w:rsidR="007978DB" w:rsidRPr="00780825" w:rsidRDefault="007978DB" w:rsidP="007978DB">
      <w:pPr>
        <w:jc w:val="both"/>
        <w:rPr>
          <w:rFonts w:cs="Arial"/>
          <w:b/>
          <w:sz w:val="18"/>
          <w:szCs w:val="18"/>
          <w:lang w:val="es-BO"/>
        </w:rPr>
      </w:pPr>
    </w:p>
    <w:p w:rsidR="00DA6158" w:rsidRPr="00780825"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rsidR="00DA6158" w:rsidRPr="00780825"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rsidR="00DA6158" w:rsidRPr="00780825"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rsidR="008759CA" w:rsidRPr="00780825" w:rsidRDefault="008759CA" w:rsidP="00AD23B7">
      <w:pPr>
        <w:pStyle w:val="Prrafodelista"/>
        <w:numPr>
          <w:ilvl w:val="1"/>
          <w:numId w:val="9"/>
        </w:numPr>
        <w:tabs>
          <w:tab w:val="clear" w:pos="3935"/>
        </w:tabs>
        <w:ind w:left="1276" w:hanging="850"/>
        <w:rPr>
          <w:rFonts w:ascii="Verdana" w:hAnsi="Verdana"/>
          <w:b/>
          <w:sz w:val="18"/>
          <w:szCs w:val="18"/>
          <w:lang w:val="es-BO"/>
        </w:rPr>
      </w:pPr>
      <w:r w:rsidRPr="00780825">
        <w:rPr>
          <w:rFonts w:ascii="Verdana" w:hAnsi="Verdana"/>
          <w:b/>
          <w:sz w:val="18"/>
          <w:szCs w:val="18"/>
          <w:lang w:val="es-BO"/>
        </w:rPr>
        <w:t>Inspección Previa</w:t>
      </w:r>
      <w:r w:rsidR="004D140B">
        <w:rPr>
          <w:rFonts w:ascii="Verdana" w:hAnsi="Verdana"/>
          <w:b/>
          <w:sz w:val="18"/>
          <w:szCs w:val="18"/>
          <w:lang w:val="es-BO"/>
        </w:rPr>
        <w:t xml:space="preserve"> </w:t>
      </w:r>
      <w:r w:rsidR="00460766" w:rsidRPr="00460766">
        <w:rPr>
          <w:rFonts w:ascii="Verdana" w:hAnsi="Verdana"/>
          <w:b/>
          <w:color w:val="FF0000"/>
          <w:sz w:val="18"/>
          <w:szCs w:val="18"/>
          <w:lang w:val="es-BO"/>
        </w:rPr>
        <w:t>¨Corresponde¨</w:t>
      </w:r>
    </w:p>
    <w:p w:rsidR="008759CA" w:rsidRPr="00780825" w:rsidRDefault="008759CA" w:rsidP="008759CA">
      <w:pPr>
        <w:tabs>
          <w:tab w:val="num" w:pos="1134"/>
        </w:tabs>
        <w:ind w:left="360"/>
        <w:jc w:val="both"/>
        <w:rPr>
          <w:rFonts w:cs="Arial"/>
          <w:sz w:val="18"/>
          <w:szCs w:val="18"/>
          <w:lang w:val="es-BO"/>
        </w:rPr>
      </w:pPr>
    </w:p>
    <w:p w:rsidR="00B51351" w:rsidRPr="00780825" w:rsidRDefault="00B51351" w:rsidP="004678FF">
      <w:pPr>
        <w:pStyle w:val="Prrafodelista"/>
        <w:ind w:left="1276"/>
        <w:jc w:val="both"/>
        <w:rPr>
          <w:rFonts w:ascii="Verdana" w:hAnsi="Verdana" w:cs="Arial"/>
          <w:sz w:val="18"/>
          <w:szCs w:val="18"/>
          <w:lang w:val="es-BO"/>
        </w:rPr>
      </w:pPr>
      <w:r w:rsidRPr="00780825">
        <w:rPr>
          <w:rFonts w:ascii="Verdana" w:hAnsi="Verdana" w:cs="Arial"/>
          <w:sz w:val="18"/>
          <w:szCs w:val="18"/>
          <w:lang w:val="es-BO"/>
        </w:rPr>
        <w:t xml:space="preserve">El </w:t>
      </w:r>
      <w:r w:rsidRPr="00780825">
        <w:rPr>
          <w:rFonts w:ascii="Verdana" w:hAnsi="Verdana"/>
          <w:sz w:val="18"/>
          <w:szCs w:val="18"/>
          <w:lang w:val="es-BO"/>
        </w:rPr>
        <w:t>proponente</w:t>
      </w:r>
      <w:r w:rsidRPr="00780825">
        <w:rPr>
          <w:rFonts w:ascii="Verdana" w:hAnsi="Verdana" w:cs="Arial"/>
          <w:sz w:val="18"/>
          <w:szCs w:val="18"/>
          <w:lang w:val="es-BO"/>
        </w:rPr>
        <w:t xml:space="preserve"> deberá realizar la inspección previa en la fecha, hora y lugar, establecidos en el presente DBC; en caso de que el proponente no realice dicha inspección se da por entendido que el mismo acepta todas las condiciones del proceso de contratación y de las condiciones del </w:t>
      </w:r>
      <w:r w:rsidR="00D06C93" w:rsidRPr="00780825">
        <w:rPr>
          <w:rFonts w:ascii="Verdana" w:hAnsi="Verdana" w:cs="Arial"/>
          <w:sz w:val="18"/>
          <w:szCs w:val="18"/>
          <w:lang w:val="es-BO"/>
        </w:rPr>
        <w:t>C</w:t>
      </w:r>
      <w:r w:rsidRPr="00780825">
        <w:rPr>
          <w:rFonts w:ascii="Verdana" w:hAnsi="Verdana" w:cs="Arial"/>
          <w:sz w:val="18"/>
          <w:szCs w:val="18"/>
          <w:lang w:val="es-BO"/>
        </w:rPr>
        <w:t>ontrato u Orden de Servicio.</w:t>
      </w:r>
    </w:p>
    <w:p w:rsidR="00962856" w:rsidRPr="00780825" w:rsidRDefault="00962856" w:rsidP="008759CA">
      <w:pPr>
        <w:ind w:left="567"/>
        <w:jc w:val="both"/>
        <w:rPr>
          <w:rFonts w:cs="Arial"/>
          <w:sz w:val="18"/>
          <w:szCs w:val="18"/>
          <w:lang w:val="es-BO"/>
        </w:rPr>
      </w:pPr>
    </w:p>
    <w:p w:rsidR="008759CA" w:rsidRPr="00780825" w:rsidRDefault="008759CA" w:rsidP="00AD23B7">
      <w:pPr>
        <w:pStyle w:val="Prrafodelista"/>
        <w:numPr>
          <w:ilvl w:val="1"/>
          <w:numId w:val="9"/>
        </w:numPr>
        <w:tabs>
          <w:tab w:val="clear" w:pos="3935"/>
        </w:tabs>
        <w:ind w:left="1276" w:hanging="850"/>
        <w:rPr>
          <w:rFonts w:ascii="Verdana" w:hAnsi="Verdana"/>
          <w:b/>
          <w:sz w:val="18"/>
          <w:szCs w:val="18"/>
          <w:lang w:val="es-BO"/>
        </w:rPr>
      </w:pPr>
      <w:r w:rsidRPr="00780825">
        <w:rPr>
          <w:rFonts w:ascii="Verdana" w:hAnsi="Verdana"/>
          <w:b/>
          <w:sz w:val="18"/>
          <w:szCs w:val="18"/>
          <w:lang w:val="es-BO"/>
        </w:rPr>
        <w:t xml:space="preserve">Consultas </w:t>
      </w:r>
      <w:r w:rsidR="00FC29F5" w:rsidRPr="00780825">
        <w:rPr>
          <w:rFonts w:ascii="Verdana" w:hAnsi="Verdana"/>
          <w:b/>
          <w:sz w:val="18"/>
          <w:szCs w:val="18"/>
          <w:lang w:val="es-BO"/>
        </w:rPr>
        <w:t xml:space="preserve">Escritas </w:t>
      </w:r>
      <w:r w:rsidRPr="00780825">
        <w:rPr>
          <w:rFonts w:ascii="Verdana" w:hAnsi="Verdana"/>
          <w:b/>
          <w:sz w:val="18"/>
          <w:szCs w:val="18"/>
          <w:lang w:val="es-BO"/>
        </w:rPr>
        <w:t>sobre el DBC</w:t>
      </w:r>
      <w:r w:rsidR="004D140B">
        <w:rPr>
          <w:rFonts w:ascii="Verdana" w:hAnsi="Verdana"/>
          <w:b/>
          <w:sz w:val="18"/>
          <w:szCs w:val="18"/>
          <w:lang w:val="es-BO"/>
        </w:rPr>
        <w:t xml:space="preserve"> </w:t>
      </w:r>
      <w:r w:rsidR="004D140B" w:rsidRPr="004D140B">
        <w:rPr>
          <w:rFonts w:cs="Arial"/>
          <w:b/>
          <w:i/>
          <w:color w:val="FF0000"/>
          <w:sz w:val="18"/>
          <w:szCs w:val="18"/>
          <w:lang w:val="es-BO"/>
        </w:rPr>
        <w:t>“No corresponde”</w:t>
      </w:r>
    </w:p>
    <w:p w:rsidR="008759CA" w:rsidRPr="00780825" w:rsidRDefault="008759CA" w:rsidP="008759CA">
      <w:pPr>
        <w:ind w:left="1068"/>
        <w:jc w:val="both"/>
        <w:rPr>
          <w:rFonts w:cs="Arial"/>
          <w:sz w:val="18"/>
          <w:szCs w:val="18"/>
          <w:lang w:val="es-BO"/>
        </w:rPr>
      </w:pPr>
    </w:p>
    <w:p w:rsidR="00DA6158" w:rsidRPr="00780825" w:rsidRDefault="00DA6158" w:rsidP="00DA6158">
      <w:pPr>
        <w:jc w:val="both"/>
        <w:rPr>
          <w:rFonts w:cs="Arial"/>
          <w:sz w:val="18"/>
          <w:szCs w:val="18"/>
          <w:lang w:val="es-BO"/>
        </w:rPr>
      </w:pPr>
      <w:r w:rsidRPr="00780825">
        <w:rPr>
          <w:rFonts w:cs="Arial"/>
          <w:sz w:val="18"/>
          <w:szCs w:val="18"/>
          <w:lang w:val="es-BO"/>
        </w:rPr>
        <w:tab/>
      </w:r>
    </w:p>
    <w:p w:rsidR="00DA6158" w:rsidRPr="00780825" w:rsidRDefault="00DA6158" w:rsidP="00AD23B7">
      <w:pPr>
        <w:pStyle w:val="Prrafodelista"/>
        <w:numPr>
          <w:ilvl w:val="1"/>
          <w:numId w:val="9"/>
        </w:numPr>
        <w:tabs>
          <w:tab w:val="clear" w:pos="3935"/>
        </w:tabs>
        <w:ind w:left="1276" w:hanging="850"/>
        <w:rPr>
          <w:rFonts w:ascii="Verdana" w:hAnsi="Verdana"/>
          <w:b/>
          <w:sz w:val="18"/>
          <w:lang w:val="es-BO"/>
        </w:rPr>
      </w:pPr>
      <w:r w:rsidRPr="00780825">
        <w:rPr>
          <w:rFonts w:ascii="Verdana" w:hAnsi="Verdana"/>
          <w:b/>
          <w:sz w:val="18"/>
          <w:lang w:val="es-BO"/>
        </w:rPr>
        <w:t xml:space="preserve">Reunión Informativa de </w:t>
      </w:r>
      <w:r w:rsidRPr="00780825">
        <w:rPr>
          <w:rFonts w:ascii="Verdana" w:hAnsi="Verdana"/>
          <w:b/>
          <w:sz w:val="18"/>
          <w:szCs w:val="18"/>
          <w:lang w:val="es-BO"/>
        </w:rPr>
        <w:t>Aclaración</w:t>
      </w:r>
      <w:r w:rsidR="004D140B">
        <w:rPr>
          <w:rFonts w:ascii="Verdana" w:hAnsi="Verdana"/>
          <w:b/>
          <w:sz w:val="18"/>
          <w:szCs w:val="18"/>
          <w:lang w:val="es-BO"/>
        </w:rPr>
        <w:t xml:space="preserve"> </w:t>
      </w:r>
      <w:r w:rsidR="004D140B" w:rsidRPr="004D140B">
        <w:rPr>
          <w:rFonts w:cs="Arial"/>
          <w:b/>
          <w:i/>
          <w:color w:val="FF0000"/>
          <w:sz w:val="18"/>
          <w:szCs w:val="18"/>
          <w:lang w:val="es-BO"/>
        </w:rPr>
        <w:t>“No corresponde”</w:t>
      </w:r>
    </w:p>
    <w:p w:rsidR="00DA6158" w:rsidRPr="00780825" w:rsidRDefault="00DA6158" w:rsidP="00997D9E">
      <w:pPr>
        <w:tabs>
          <w:tab w:val="num" w:pos="567"/>
        </w:tabs>
        <w:ind w:left="567"/>
        <w:jc w:val="both"/>
        <w:rPr>
          <w:rFonts w:cs="Arial"/>
          <w:sz w:val="18"/>
          <w:szCs w:val="18"/>
          <w:lang w:val="es-BO"/>
        </w:rPr>
      </w:pPr>
    </w:p>
    <w:p w:rsidR="00706EF9" w:rsidRPr="00780825" w:rsidRDefault="00706EF9" w:rsidP="005113EF">
      <w:pPr>
        <w:jc w:val="both"/>
        <w:rPr>
          <w:rFonts w:cs="Arial"/>
          <w:b/>
          <w:sz w:val="18"/>
          <w:szCs w:val="18"/>
          <w:lang w:val="es-BO" w:eastAsia="en-US"/>
        </w:rPr>
      </w:pPr>
    </w:p>
    <w:p w:rsidR="00A72FB0" w:rsidRPr="00780825" w:rsidRDefault="00A72FB0" w:rsidP="00996486">
      <w:pPr>
        <w:pStyle w:val="Ttulo"/>
        <w:numPr>
          <w:ilvl w:val="0"/>
          <w:numId w:val="19"/>
        </w:numPr>
        <w:spacing w:before="0" w:after="0"/>
        <w:jc w:val="both"/>
        <w:rPr>
          <w:rFonts w:ascii="Verdana" w:hAnsi="Verdana"/>
          <w:sz w:val="18"/>
        </w:rPr>
      </w:pPr>
      <w:bookmarkStart w:id="3" w:name="_Toc517950073"/>
      <w:r w:rsidRPr="00780825">
        <w:rPr>
          <w:rFonts w:ascii="Verdana" w:hAnsi="Verdana"/>
          <w:sz w:val="18"/>
        </w:rPr>
        <w:t>GARANTÍAS</w:t>
      </w:r>
      <w:bookmarkEnd w:id="3"/>
    </w:p>
    <w:p w:rsidR="00A72FB0" w:rsidRPr="00780825" w:rsidRDefault="00A72FB0" w:rsidP="00A72FB0">
      <w:pPr>
        <w:jc w:val="both"/>
        <w:rPr>
          <w:rFonts w:cs="Arial"/>
          <w:sz w:val="18"/>
          <w:szCs w:val="18"/>
          <w:lang w:val="es-BO"/>
        </w:rPr>
      </w:pPr>
    </w:p>
    <w:p w:rsidR="00D45542" w:rsidRPr="00780825" w:rsidRDefault="00D45542" w:rsidP="00827823">
      <w:pPr>
        <w:ind w:left="432"/>
        <w:jc w:val="both"/>
        <w:rPr>
          <w:rFonts w:cs="Arial"/>
          <w:sz w:val="18"/>
          <w:szCs w:val="18"/>
          <w:lang w:val="es-BO"/>
        </w:rPr>
      </w:pPr>
      <w:r w:rsidRPr="00780825">
        <w:rPr>
          <w:rFonts w:cs="Arial"/>
          <w:sz w:val="18"/>
          <w:szCs w:val="18"/>
          <w:lang w:val="es-BO"/>
        </w:rPr>
        <w:t xml:space="preserve">De acuerdo con lo establecido en el </w:t>
      </w:r>
      <w:r w:rsidR="0097356D" w:rsidRPr="00780825">
        <w:rPr>
          <w:rFonts w:cs="Arial"/>
          <w:sz w:val="18"/>
          <w:szCs w:val="18"/>
          <w:lang w:val="es-BO"/>
        </w:rPr>
        <w:t xml:space="preserve">Parágrafo II del </w:t>
      </w:r>
      <w:r w:rsidRPr="00780825">
        <w:rPr>
          <w:rFonts w:cs="Arial"/>
          <w:sz w:val="18"/>
          <w:szCs w:val="18"/>
          <w:lang w:val="es-BO"/>
        </w:rPr>
        <w:t>Artículo 20 de las NB-SABS, el proponente decidirá el tipo de garantía a presenta</w:t>
      </w:r>
      <w:r w:rsidR="00A054F8" w:rsidRPr="00780825">
        <w:rPr>
          <w:rFonts w:cs="Arial"/>
          <w:sz w:val="18"/>
          <w:szCs w:val="18"/>
          <w:lang w:val="es-BO"/>
        </w:rPr>
        <w:t>r</w:t>
      </w:r>
      <w:r w:rsidRPr="00780825">
        <w:rPr>
          <w:rFonts w:cs="Arial"/>
          <w:sz w:val="18"/>
          <w:szCs w:val="18"/>
          <w:lang w:val="es-BO"/>
        </w:rPr>
        <w:t xml:space="preserve"> entre: Boleta de Garantía, Garantía a Primer Requerimiento o Póliza </w:t>
      </w:r>
      <w:r w:rsidR="0034787D" w:rsidRPr="00780825">
        <w:rPr>
          <w:rFonts w:cs="Arial"/>
          <w:sz w:val="18"/>
          <w:szCs w:val="18"/>
          <w:lang w:val="es-BO"/>
        </w:rPr>
        <w:t xml:space="preserve">Seguro </w:t>
      </w:r>
      <w:r w:rsidRPr="00780825">
        <w:rPr>
          <w:rFonts w:cs="Arial"/>
          <w:sz w:val="18"/>
          <w:szCs w:val="18"/>
          <w:lang w:val="es-BO"/>
        </w:rPr>
        <w:t>de Caución a Primer Requerimiento.</w:t>
      </w:r>
    </w:p>
    <w:p w:rsidR="00B07A2D" w:rsidRPr="00780825" w:rsidRDefault="00B07A2D" w:rsidP="00DF2F0D">
      <w:pPr>
        <w:ind w:left="567"/>
        <w:jc w:val="both"/>
        <w:rPr>
          <w:rFonts w:cs="Arial"/>
          <w:sz w:val="18"/>
          <w:szCs w:val="18"/>
          <w:lang w:val="es-BO"/>
        </w:rPr>
      </w:pPr>
    </w:p>
    <w:p w:rsidR="00A72FB0" w:rsidRPr="00780825" w:rsidRDefault="00813A80" w:rsidP="00996486">
      <w:pPr>
        <w:pStyle w:val="Prrafodelista"/>
        <w:numPr>
          <w:ilvl w:val="1"/>
          <w:numId w:val="19"/>
        </w:numPr>
        <w:ind w:left="1134" w:hanging="708"/>
        <w:rPr>
          <w:b/>
          <w:sz w:val="18"/>
          <w:lang w:val="es-BO"/>
        </w:rPr>
      </w:pPr>
      <w:bookmarkStart w:id="4" w:name="_Toc347135113"/>
      <w:bookmarkStart w:id="5" w:name="_Toc347135273"/>
      <w:r w:rsidRPr="00780825">
        <w:rPr>
          <w:rFonts w:ascii="Verdana" w:hAnsi="Verdana"/>
          <w:b/>
          <w:sz w:val="18"/>
          <w:lang w:val="es-BO"/>
        </w:rPr>
        <w:t>Las garantías requeridas, de acuerdo con el objeto, son:</w:t>
      </w:r>
      <w:bookmarkEnd w:id="4"/>
      <w:bookmarkEnd w:id="5"/>
    </w:p>
    <w:p w:rsidR="00A72FB0" w:rsidRPr="00780825" w:rsidRDefault="00A72FB0" w:rsidP="00A72FB0">
      <w:pPr>
        <w:ind w:left="2124" w:hanging="711"/>
        <w:jc w:val="both"/>
        <w:rPr>
          <w:rFonts w:cs="Arial"/>
          <w:sz w:val="18"/>
          <w:szCs w:val="18"/>
          <w:lang w:val="es-BO"/>
        </w:rPr>
      </w:pPr>
    </w:p>
    <w:p w:rsidR="00971113" w:rsidRPr="00780825" w:rsidRDefault="00F25EE8" w:rsidP="00996486">
      <w:pPr>
        <w:numPr>
          <w:ilvl w:val="0"/>
          <w:numId w:val="18"/>
        </w:numPr>
        <w:tabs>
          <w:tab w:val="clear" w:pos="1773"/>
        </w:tabs>
        <w:ind w:left="1701" w:hanging="567"/>
        <w:jc w:val="both"/>
        <w:rPr>
          <w:rFonts w:cs="Arial"/>
          <w:sz w:val="18"/>
          <w:szCs w:val="18"/>
          <w:lang w:val="es-BO"/>
        </w:rPr>
      </w:pPr>
      <w:r w:rsidRPr="00780825">
        <w:rPr>
          <w:b/>
          <w:sz w:val="18"/>
          <w:szCs w:val="18"/>
          <w:lang w:val="es-BO"/>
        </w:rPr>
        <w:t>Garantía de Seriedad de Propuesta</w:t>
      </w:r>
      <w:r w:rsidRPr="00780825">
        <w:rPr>
          <w:sz w:val="18"/>
          <w:szCs w:val="18"/>
          <w:lang w:val="es-BO"/>
        </w:rPr>
        <w:t>. La entidad convocante</w:t>
      </w:r>
      <w:r w:rsidR="00E235C9" w:rsidRPr="00780825">
        <w:rPr>
          <w:sz w:val="18"/>
          <w:szCs w:val="18"/>
          <w:lang w:val="es-BO"/>
        </w:rPr>
        <w:t>,</w:t>
      </w:r>
      <w:r w:rsidR="0030119A" w:rsidRPr="00780825">
        <w:rPr>
          <w:sz w:val="18"/>
          <w:szCs w:val="18"/>
          <w:lang w:val="es-BO"/>
        </w:rPr>
        <w:t xml:space="preserve"> cuando lo requiera</w:t>
      </w:r>
      <w:r w:rsidR="00E235C9" w:rsidRPr="00780825">
        <w:rPr>
          <w:sz w:val="18"/>
          <w:szCs w:val="18"/>
          <w:lang w:val="es-BO"/>
        </w:rPr>
        <w:t>,</w:t>
      </w:r>
      <w:r w:rsidRPr="00780825">
        <w:rPr>
          <w:sz w:val="18"/>
          <w:szCs w:val="18"/>
          <w:lang w:val="es-BO"/>
        </w:rPr>
        <w:t xml:space="preserve"> podrá solicitar la presentación de la Garantía de Seriedad de Propuesta, sólo para contrataciones con Precio Referencial mayor a Bs200.000.- (DOSCIENTOS MIL 00/100 BOLIVIANOS).</w:t>
      </w:r>
      <w:r w:rsidR="00D26F14" w:rsidRPr="00780825">
        <w:rPr>
          <w:sz w:val="18"/>
          <w:szCs w:val="18"/>
          <w:lang w:val="es-BO"/>
        </w:rPr>
        <w:t xml:space="preserve"> </w:t>
      </w:r>
      <w:r w:rsidR="004D140B" w:rsidRPr="004D140B">
        <w:rPr>
          <w:rFonts w:cs="Arial"/>
          <w:b/>
          <w:i/>
          <w:color w:val="FF0000"/>
          <w:sz w:val="18"/>
          <w:szCs w:val="18"/>
          <w:lang w:val="es-BO"/>
        </w:rPr>
        <w:t>“No corresponde”</w:t>
      </w:r>
    </w:p>
    <w:p w:rsidR="00971113" w:rsidRPr="00780825" w:rsidRDefault="00971113" w:rsidP="00827823">
      <w:pPr>
        <w:ind w:left="1701"/>
        <w:jc w:val="both"/>
        <w:rPr>
          <w:b/>
          <w:sz w:val="18"/>
          <w:szCs w:val="18"/>
          <w:lang w:val="es-BO"/>
        </w:rPr>
      </w:pPr>
    </w:p>
    <w:p w:rsidR="00CE216F" w:rsidRPr="00780825" w:rsidRDefault="00CE216F" w:rsidP="00827823">
      <w:pPr>
        <w:ind w:left="1701"/>
        <w:jc w:val="both"/>
        <w:rPr>
          <w:rFonts w:cs="Arial"/>
          <w:sz w:val="18"/>
          <w:szCs w:val="18"/>
          <w:lang w:val="es-BO"/>
        </w:rPr>
      </w:pPr>
      <w:r w:rsidRPr="00780825">
        <w:rPr>
          <w:rFonts w:cs="Arial"/>
          <w:sz w:val="18"/>
          <w:szCs w:val="18"/>
          <w:lang w:val="es-BO"/>
        </w:rPr>
        <w:t xml:space="preserve">En caso de contratación por </w:t>
      </w:r>
      <w:r w:rsidR="00FC29F5" w:rsidRPr="00780825">
        <w:rPr>
          <w:rFonts w:cs="Arial"/>
          <w:sz w:val="18"/>
          <w:szCs w:val="18"/>
          <w:lang w:val="es-BO"/>
        </w:rPr>
        <w:t xml:space="preserve">Ítems </w:t>
      </w:r>
      <w:r w:rsidRPr="00780825">
        <w:rPr>
          <w:rFonts w:cs="Arial"/>
          <w:sz w:val="18"/>
          <w:szCs w:val="18"/>
          <w:lang w:val="es-BO"/>
        </w:rPr>
        <w:t xml:space="preserve">o </w:t>
      </w:r>
      <w:r w:rsidR="00FC29F5" w:rsidRPr="00780825">
        <w:rPr>
          <w:rFonts w:cs="Arial"/>
          <w:sz w:val="18"/>
          <w:szCs w:val="18"/>
          <w:lang w:val="es-BO"/>
        </w:rPr>
        <w:t>Lotes</w:t>
      </w:r>
      <w:r w:rsidRPr="00780825">
        <w:rPr>
          <w:rFonts w:cs="Arial"/>
          <w:sz w:val="18"/>
          <w:szCs w:val="18"/>
          <w:lang w:val="es-BO"/>
        </w:rPr>
        <w:t xml:space="preserve">, la Garantía de Seriedad de Propuesta podrá ser solicitada, cuando el Precio Referencial del </w:t>
      </w:r>
      <w:r w:rsidR="00FC29F5" w:rsidRPr="00780825">
        <w:rPr>
          <w:rFonts w:cs="Arial"/>
          <w:sz w:val="18"/>
          <w:szCs w:val="18"/>
          <w:lang w:val="es-BO"/>
        </w:rPr>
        <w:t xml:space="preserve">Ítem </w:t>
      </w:r>
      <w:r w:rsidRPr="00780825">
        <w:rPr>
          <w:rFonts w:cs="Arial"/>
          <w:sz w:val="18"/>
          <w:szCs w:val="18"/>
          <w:lang w:val="es-BO"/>
        </w:rPr>
        <w:t xml:space="preserve">o </w:t>
      </w:r>
      <w:r w:rsidR="00FC29F5" w:rsidRPr="00780825">
        <w:rPr>
          <w:rFonts w:cs="Arial"/>
          <w:sz w:val="18"/>
          <w:szCs w:val="18"/>
          <w:lang w:val="es-BO"/>
        </w:rPr>
        <w:t xml:space="preserve">Lote </w:t>
      </w:r>
      <w:r w:rsidRPr="00780825">
        <w:rPr>
          <w:rFonts w:cs="Arial"/>
          <w:sz w:val="18"/>
          <w:szCs w:val="18"/>
          <w:lang w:val="es-BO"/>
        </w:rPr>
        <w:t xml:space="preserve">sea mayor a Bs200.000.- (DOSCIENTOS MIL 00/100 BOLIVIANOS). </w:t>
      </w:r>
      <w:r w:rsidR="00971113" w:rsidRPr="00780825">
        <w:rPr>
          <w:rFonts w:cs="Arial"/>
          <w:sz w:val="18"/>
          <w:szCs w:val="18"/>
          <w:lang w:val="es-BO"/>
        </w:rPr>
        <w:t>La Garantía de Seriedad de Propuesta podrá ser presentada por el total de ítems o lotes al que se presente el proponente; o por cada ítem o lote.</w:t>
      </w:r>
    </w:p>
    <w:p w:rsidR="00971113" w:rsidRPr="00780825" w:rsidRDefault="00971113" w:rsidP="00827823">
      <w:pPr>
        <w:ind w:left="1701"/>
        <w:jc w:val="both"/>
        <w:rPr>
          <w:rFonts w:cs="Arial"/>
          <w:sz w:val="18"/>
          <w:szCs w:val="18"/>
          <w:lang w:val="es-BO"/>
        </w:rPr>
      </w:pPr>
    </w:p>
    <w:p w:rsidR="00642845" w:rsidRPr="00780825" w:rsidRDefault="00642845" w:rsidP="00827823">
      <w:pPr>
        <w:ind w:left="1701"/>
        <w:jc w:val="both"/>
        <w:rPr>
          <w:rFonts w:cs="Arial"/>
          <w:sz w:val="18"/>
          <w:szCs w:val="18"/>
          <w:lang w:val="es-BO"/>
        </w:rPr>
      </w:pPr>
      <w:r w:rsidRPr="00780825">
        <w:rPr>
          <w:rFonts w:cs="Arial"/>
          <w:sz w:val="18"/>
          <w:szCs w:val="18"/>
          <w:lang w:val="es-BO"/>
        </w:rPr>
        <w:t xml:space="preserve">En el caso de </w:t>
      </w:r>
      <w:r w:rsidR="00D06C93" w:rsidRPr="00780825">
        <w:rPr>
          <w:rFonts w:cs="Arial"/>
          <w:sz w:val="18"/>
          <w:szCs w:val="18"/>
          <w:lang w:val="es-BO"/>
        </w:rPr>
        <w:t>Servicios Generales Discontinuos</w:t>
      </w:r>
      <w:r w:rsidRPr="00780825">
        <w:rPr>
          <w:rFonts w:cs="Arial"/>
          <w:sz w:val="18"/>
          <w:szCs w:val="18"/>
          <w:lang w:val="es-BO"/>
        </w:rPr>
        <w:t>, no se requerirá la presentación de la Garantía de Seriedad de Propuesta.</w:t>
      </w:r>
    </w:p>
    <w:p w:rsidR="00F25EE8" w:rsidRPr="00780825" w:rsidRDefault="00F25EE8" w:rsidP="00827823">
      <w:pPr>
        <w:pStyle w:val="Ttulo4"/>
        <w:numPr>
          <w:ilvl w:val="0"/>
          <w:numId w:val="0"/>
        </w:numPr>
        <w:ind w:left="1701" w:hanging="567"/>
        <w:rPr>
          <w:lang w:val="es-BO"/>
        </w:rPr>
      </w:pPr>
    </w:p>
    <w:p w:rsidR="00A72FB0" w:rsidRPr="00780825" w:rsidRDefault="00A72FB0" w:rsidP="00996486">
      <w:pPr>
        <w:numPr>
          <w:ilvl w:val="0"/>
          <w:numId w:val="18"/>
        </w:numPr>
        <w:tabs>
          <w:tab w:val="clear" w:pos="1773"/>
        </w:tabs>
        <w:ind w:left="1701" w:hanging="567"/>
        <w:jc w:val="both"/>
        <w:rPr>
          <w:sz w:val="18"/>
          <w:szCs w:val="18"/>
          <w:lang w:val="es-BO"/>
        </w:rPr>
      </w:pPr>
      <w:r w:rsidRPr="00780825">
        <w:rPr>
          <w:b/>
          <w:sz w:val="18"/>
          <w:szCs w:val="18"/>
          <w:lang w:val="es-BO"/>
        </w:rPr>
        <w:lastRenderedPageBreak/>
        <w:t xml:space="preserve">Garantía de Cumplimiento de Contrato. </w:t>
      </w:r>
      <w:r w:rsidR="00F25EE8" w:rsidRPr="00780825">
        <w:rPr>
          <w:sz w:val="18"/>
          <w:szCs w:val="18"/>
          <w:lang w:val="es-BO"/>
        </w:rPr>
        <w:t>La entidad convocante solicitar</w:t>
      </w:r>
      <w:r w:rsidR="00EC4AE5" w:rsidRPr="00780825">
        <w:rPr>
          <w:sz w:val="18"/>
          <w:szCs w:val="18"/>
          <w:lang w:val="es-BO"/>
        </w:rPr>
        <w:t>á</w:t>
      </w:r>
      <w:r w:rsidR="00F25EE8" w:rsidRPr="00780825">
        <w:rPr>
          <w:sz w:val="18"/>
          <w:szCs w:val="18"/>
          <w:lang w:val="es-BO"/>
        </w:rPr>
        <w:t xml:space="preserve"> </w:t>
      </w:r>
      <w:r w:rsidRPr="00780825">
        <w:rPr>
          <w:sz w:val="18"/>
          <w:szCs w:val="18"/>
          <w:lang w:val="es-BO"/>
        </w:rPr>
        <w:t xml:space="preserve">la Garantía de Cumplimiento de Contrato </w:t>
      </w:r>
      <w:r w:rsidR="00A054F8" w:rsidRPr="00780825">
        <w:rPr>
          <w:sz w:val="18"/>
          <w:szCs w:val="18"/>
          <w:lang w:val="es-BO"/>
        </w:rPr>
        <w:t>equivalente al</w:t>
      </w:r>
      <w:r w:rsidR="00EC4AE5" w:rsidRPr="00780825">
        <w:rPr>
          <w:sz w:val="18"/>
          <w:szCs w:val="18"/>
          <w:lang w:val="es-BO"/>
        </w:rPr>
        <w:t xml:space="preserve"> </w:t>
      </w:r>
      <w:r w:rsidR="00E73C38" w:rsidRPr="00780825">
        <w:rPr>
          <w:sz w:val="18"/>
          <w:szCs w:val="18"/>
          <w:lang w:val="es-BO"/>
        </w:rPr>
        <w:t>siete por ciento (</w:t>
      </w:r>
      <w:r w:rsidRPr="00780825">
        <w:rPr>
          <w:sz w:val="18"/>
          <w:szCs w:val="18"/>
          <w:lang w:val="es-BO"/>
        </w:rPr>
        <w:t>7%</w:t>
      </w:r>
      <w:r w:rsidR="00E73C38" w:rsidRPr="00780825">
        <w:rPr>
          <w:sz w:val="18"/>
          <w:szCs w:val="18"/>
          <w:lang w:val="es-BO"/>
        </w:rPr>
        <w:t>)</w:t>
      </w:r>
      <w:r w:rsidRPr="00780825">
        <w:rPr>
          <w:sz w:val="18"/>
          <w:szCs w:val="18"/>
          <w:lang w:val="es-BO"/>
        </w:rPr>
        <w:t xml:space="preserve"> del monto del contrato. </w:t>
      </w:r>
      <w:r w:rsidR="00F25EE8" w:rsidRPr="00780825">
        <w:rPr>
          <w:sz w:val="18"/>
          <w:szCs w:val="18"/>
          <w:lang w:val="es-BO"/>
        </w:rPr>
        <w:t>Cuando se tengan programados pagos parciales, en sustitución de la Garantía de Cumplimiento de Contrato, se podrá prever una retención del siete por ciento (7%) de cada pago.</w:t>
      </w:r>
      <w:r w:rsidR="004D140B">
        <w:rPr>
          <w:sz w:val="18"/>
          <w:szCs w:val="18"/>
          <w:lang w:val="es-BO"/>
        </w:rPr>
        <w:t xml:space="preserve"> </w:t>
      </w:r>
      <w:r w:rsidR="004D140B" w:rsidRPr="004D140B">
        <w:rPr>
          <w:rFonts w:cs="Arial"/>
          <w:b/>
          <w:i/>
          <w:color w:val="FF0000"/>
          <w:sz w:val="18"/>
          <w:szCs w:val="18"/>
          <w:lang w:val="es-BO"/>
        </w:rPr>
        <w:t>“</w:t>
      </w:r>
      <w:r w:rsidR="004D140B">
        <w:rPr>
          <w:rFonts w:cs="Arial"/>
          <w:b/>
          <w:i/>
          <w:color w:val="FF0000"/>
          <w:sz w:val="18"/>
          <w:szCs w:val="18"/>
          <w:lang w:val="es-BO"/>
        </w:rPr>
        <w:t>C</w:t>
      </w:r>
      <w:r w:rsidR="004D140B" w:rsidRPr="004D140B">
        <w:rPr>
          <w:rFonts w:cs="Arial"/>
          <w:b/>
          <w:i/>
          <w:color w:val="FF0000"/>
          <w:sz w:val="18"/>
          <w:szCs w:val="18"/>
          <w:lang w:val="es-BO"/>
        </w:rPr>
        <w:t>orresponde”</w:t>
      </w:r>
    </w:p>
    <w:p w:rsidR="00F25EE8" w:rsidRPr="00780825" w:rsidRDefault="00F25EE8" w:rsidP="00827823">
      <w:pPr>
        <w:ind w:left="1701"/>
        <w:jc w:val="both"/>
        <w:rPr>
          <w:b/>
          <w:sz w:val="18"/>
          <w:szCs w:val="18"/>
          <w:lang w:val="es-BO"/>
        </w:rPr>
      </w:pPr>
    </w:p>
    <w:p w:rsidR="00827823" w:rsidRPr="00780825" w:rsidRDefault="00827823" w:rsidP="00827823">
      <w:pPr>
        <w:ind w:left="1701"/>
        <w:jc w:val="both"/>
        <w:rPr>
          <w:sz w:val="18"/>
          <w:szCs w:val="18"/>
          <w:lang w:val="es-BO"/>
        </w:rPr>
      </w:pPr>
      <w:r w:rsidRPr="00780825">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34787D" w:rsidRPr="00780825" w:rsidRDefault="0034787D" w:rsidP="00827823">
      <w:pPr>
        <w:ind w:left="1701"/>
        <w:jc w:val="both"/>
        <w:rPr>
          <w:sz w:val="18"/>
          <w:szCs w:val="18"/>
          <w:lang w:val="es-BO"/>
        </w:rPr>
      </w:pPr>
    </w:p>
    <w:p w:rsidR="002D0164" w:rsidRPr="00780825" w:rsidRDefault="002D0164" w:rsidP="0034787D">
      <w:pPr>
        <w:ind w:left="1701"/>
        <w:jc w:val="both"/>
        <w:rPr>
          <w:sz w:val="18"/>
          <w:szCs w:val="18"/>
          <w:lang w:val="es-BO"/>
        </w:rPr>
      </w:pPr>
      <w:r w:rsidRPr="00780825">
        <w:rPr>
          <w:sz w:val="18"/>
          <w:szCs w:val="18"/>
          <w:lang w:val="es-BO"/>
        </w:rPr>
        <w:t>La sustitución de la Garantía de Cumplimiento de contrato se realizará, conforme las condiciones determinadas en el contrato y lo previsto en el inciso b) del parágrafo I del Artículo 21 de las NB-SABS.</w:t>
      </w:r>
    </w:p>
    <w:p w:rsidR="00642845" w:rsidRPr="00780825" w:rsidRDefault="00642845" w:rsidP="00827823">
      <w:pPr>
        <w:ind w:left="1701"/>
        <w:jc w:val="both"/>
        <w:rPr>
          <w:sz w:val="18"/>
          <w:szCs w:val="18"/>
          <w:lang w:val="es-BO"/>
        </w:rPr>
      </w:pPr>
    </w:p>
    <w:p w:rsidR="00A72FB0" w:rsidRPr="00780825" w:rsidRDefault="00A72FB0" w:rsidP="00996486">
      <w:pPr>
        <w:numPr>
          <w:ilvl w:val="0"/>
          <w:numId w:val="18"/>
        </w:numPr>
        <w:tabs>
          <w:tab w:val="clear" w:pos="1773"/>
        </w:tabs>
        <w:ind w:left="1701" w:hanging="567"/>
        <w:jc w:val="both"/>
        <w:rPr>
          <w:sz w:val="18"/>
          <w:szCs w:val="18"/>
          <w:lang w:val="es-BO"/>
        </w:rPr>
      </w:pPr>
      <w:r w:rsidRPr="00780825">
        <w:rPr>
          <w:b/>
          <w:sz w:val="18"/>
          <w:szCs w:val="18"/>
          <w:lang w:val="es-BO"/>
        </w:rPr>
        <w:t>Garantía de Correcta Inversión de Anticipo</w:t>
      </w:r>
      <w:r w:rsidRPr="00780825">
        <w:rPr>
          <w:sz w:val="18"/>
          <w:szCs w:val="18"/>
          <w:lang w:val="es-BO"/>
        </w:rPr>
        <w:t xml:space="preserve">. En caso de convenirse anticipo, el proponente deberá presentar una Garantía de Correcta Inversión de Anticipo, </w:t>
      </w:r>
      <w:r w:rsidR="00561143" w:rsidRPr="00780825">
        <w:rPr>
          <w:sz w:val="18"/>
          <w:szCs w:val="18"/>
          <w:lang w:val="es-BO"/>
        </w:rPr>
        <w:t>equivalente a</w:t>
      </w:r>
      <w:r w:rsidRPr="00780825">
        <w:rPr>
          <w:sz w:val="18"/>
          <w:szCs w:val="18"/>
          <w:lang w:val="es-BO"/>
        </w:rPr>
        <w:t>l cien por ciento (100%) del anticipo</w:t>
      </w:r>
      <w:r w:rsidR="00561143" w:rsidRPr="00780825">
        <w:rPr>
          <w:sz w:val="18"/>
          <w:szCs w:val="18"/>
          <w:lang w:val="es-BO"/>
        </w:rPr>
        <w:t xml:space="preserve"> otorgado</w:t>
      </w:r>
      <w:r w:rsidRPr="00780825">
        <w:rPr>
          <w:sz w:val="18"/>
          <w:szCs w:val="18"/>
          <w:lang w:val="es-BO"/>
        </w:rPr>
        <w:t>. El monto total del anticipo no deberá exceder el veinte por ciento (20%) del monto total del contrato.</w:t>
      </w:r>
    </w:p>
    <w:p w:rsidR="009F22F0" w:rsidRPr="00780825" w:rsidRDefault="009F22F0" w:rsidP="00827823">
      <w:pPr>
        <w:ind w:left="1701"/>
        <w:jc w:val="both"/>
        <w:rPr>
          <w:b/>
          <w:sz w:val="18"/>
          <w:szCs w:val="18"/>
          <w:lang w:val="es-BO"/>
        </w:rPr>
      </w:pPr>
    </w:p>
    <w:p w:rsidR="00561143" w:rsidRPr="00780825" w:rsidRDefault="00561143" w:rsidP="00996486">
      <w:pPr>
        <w:pStyle w:val="Prrafodelista"/>
        <w:numPr>
          <w:ilvl w:val="1"/>
          <w:numId w:val="19"/>
        </w:numPr>
        <w:ind w:left="1134" w:hanging="708"/>
        <w:rPr>
          <w:rFonts w:ascii="Verdana" w:hAnsi="Verdana"/>
          <w:b/>
          <w:sz w:val="18"/>
          <w:lang w:val="es-BO"/>
        </w:rPr>
      </w:pPr>
      <w:bookmarkStart w:id="6" w:name="_Toc347135114"/>
      <w:bookmarkStart w:id="7" w:name="_Toc347135274"/>
      <w:r w:rsidRPr="00780825">
        <w:rPr>
          <w:rFonts w:ascii="Verdana" w:hAnsi="Verdana"/>
          <w:b/>
          <w:sz w:val="18"/>
          <w:lang w:val="es-BO"/>
        </w:rPr>
        <w:t>Ejecución de la Garantía de Seriedad de Propuesta</w:t>
      </w:r>
      <w:bookmarkEnd w:id="6"/>
      <w:bookmarkEnd w:id="7"/>
    </w:p>
    <w:p w:rsidR="00561143" w:rsidRPr="00780825" w:rsidRDefault="00561143" w:rsidP="00561143">
      <w:pPr>
        <w:jc w:val="both"/>
        <w:rPr>
          <w:rFonts w:cs="Arial"/>
          <w:sz w:val="18"/>
          <w:szCs w:val="18"/>
          <w:lang w:val="es-BO"/>
        </w:rPr>
      </w:pPr>
    </w:p>
    <w:p w:rsidR="00561143" w:rsidRPr="00780825" w:rsidRDefault="00561143" w:rsidP="00827823">
      <w:pPr>
        <w:ind w:left="1134"/>
        <w:jc w:val="both"/>
        <w:rPr>
          <w:rFonts w:cs="Arial"/>
          <w:sz w:val="18"/>
          <w:szCs w:val="18"/>
          <w:lang w:val="es-BO"/>
        </w:rPr>
      </w:pPr>
      <w:r w:rsidRPr="00780825">
        <w:rPr>
          <w:rFonts w:cs="Arial"/>
          <w:sz w:val="18"/>
          <w:szCs w:val="18"/>
          <w:lang w:val="es-BO"/>
        </w:rPr>
        <w:t>La Garantía de</w:t>
      </w:r>
      <w:r w:rsidR="00310B88" w:rsidRPr="00780825">
        <w:rPr>
          <w:rFonts w:cs="Arial"/>
          <w:sz w:val="18"/>
          <w:szCs w:val="18"/>
          <w:lang w:val="es-BO"/>
        </w:rPr>
        <w:t xml:space="preserve"> </w:t>
      </w:r>
      <w:r w:rsidRPr="00780825">
        <w:rPr>
          <w:rFonts w:cs="Arial"/>
          <w:sz w:val="18"/>
          <w:szCs w:val="18"/>
          <w:lang w:val="es-BO"/>
        </w:rPr>
        <w:t>Seriedad de Propuesta</w:t>
      </w:r>
      <w:r w:rsidR="00123DB3" w:rsidRPr="00780825">
        <w:rPr>
          <w:rFonts w:cs="Arial"/>
          <w:sz w:val="18"/>
          <w:szCs w:val="18"/>
          <w:lang w:val="es-BO"/>
        </w:rPr>
        <w:t xml:space="preserve">, en caso de haberse </w:t>
      </w:r>
      <w:r w:rsidR="00C779D6" w:rsidRPr="00780825">
        <w:rPr>
          <w:rFonts w:cs="Arial"/>
          <w:sz w:val="18"/>
          <w:szCs w:val="18"/>
          <w:lang w:val="es-BO"/>
        </w:rPr>
        <w:t>solicitado</w:t>
      </w:r>
      <w:r w:rsidR="00123DB3" w:rsidRPr="00780825">
        <w:rPr>
          <w:rFonts w:cs="Arial"/>
          <w:sz w:val="18"/>
          <w:szCs w:val="18"/>
          <w:lang w:val="es-BO"/>
        </w:rPr>
        <w:t>,</w:t>
      </w:r>
      <w:r w:rsidRPr="00780825">
        <w:rPr>
          <w:rFonts w:cs="Arial"/>
          <w:sz w:val="18"/>
          <w:szCs w:val="18"/>
          <w:lang w:val="es-BO"/>
        </w:rPr>
        <w:t xml:space="preserve"> será ejecutada cuando:  </w:t>
      </w:r>
    </w:p>
    <w:p w:rsidR="006C435A" w:rsidRPr="00780825" w:rsidRDefault="006C435A" w:rsidP="00BB24E8">
      <w:pPr>
        <w:ind w:left="567"/>
        <w:jc w:val="both"/>
        <w:rPr>
          <w:rFonts w:cs="Arial"/>
          <w:sz w:val="18"/>
          <w:szCs w:val="18"/>
          <w:lang w:val="es-BO"/>
        </w:rPr>
      </w:pPr>
    </w:p>
    <w:p w:rsidR="00190257" w:rsidRPr="00780825" w:rsidRDefault="00561143" w:rsidP="00996486">
      <w:pPr>
        <w:numPr>
          <w:ilvl w:val="0"/>
          <w:numId w:val="26"/>
        </w:numPr>
        <w:tabs>
          <w:tab w:val="clear" w:pos="1773"/>
        </w:tabs>
        <w:ind w:left="1701" w:hanging="425"/>
        <w:jc w:val="both"/>
        <w:rPr>
          <w:sz w:val="18"/>
          <w:lang w:val="es-BO"/>
        </w:rPr>
      </w:pPr>
      <w:r w:rsidRPr="00780825">
        <w:rPr>
          <w:sz w:val="18"/>
          <w:lang w:val="es-BO"/>
        </w:rPr>
        <w:t xml:space="preserve">El proponente decida retirar su propuesta con posterioridad al plazo límite de presentación </w:t>
      </w:r>
      <w:r w:rsidR="00190257" w:rsidRPr="00780825">
        <w:rPr>
          <w:sz w:val="18"/>
          <w:lang w:val="es-BO"/>
        </w:rPr>
        <w:t>de propuestas.</w:t>
      </w:r>
    </w:p>
    <w:p w:rsidR="00310B88" w:rsidRPr="00780825" w:rsidRDefault="00BB0EB3" w:rsidP="00996486">
      <w:pPr>
        <w:numPr>
          <w:ilvl w:val="0"/>
          <w:numId w:val="26"/>
        </w:numPr>
        <w:tabs>
          <w:tab w:val="clear" w:pos="1773"/>
        </w:tabs>
        <w:ind w:left="1701" w:hanging="425"/>
        <w:jc w:val="both"/>
        <w:rPr>
          <w:sz w:val="18"/>
          <w:lang w:val="es-BO"/>
        </w:rPr>
      </w:pPr>
      <w:r w:rsidRPr="00780825">
        <w:rPr>
          <w:sz w:val="18"/>
          <w:lang w:val="es-BO"/>
        </w:rPr>
        <w:t>Se compruebe</w:t>
      </w:r>
      <w:r w:rsidR="00310B88" w:rsidRPr="00780825">
        <w:rPr>
          <w:sz w:val="18"/>
          <w:lang w:val="es-BO"/>
        </w:rPr>
        <w:t xml:space="preserve"> falsedad en la información declarada en el Formulario de Presentación de Propuestas (Formulario A-1)</w:t>
      </w:r>
      <w:r w:rsidR="00EE331A" w:rsidRPr="00780825">
        <w:rPr>
          <w:sz w:val="18"/>
          <w:lang w:val="es-BO"/>
        </w:rPr>
        <w:t>.</w:t>
      </w:r>
    </w:p>
    <w:p w:rsidR="00F91B07" w:rsidRPr="00780825" w:rsidRDefault="00BB0EB3" w:rsidP="00996486">
      <w:pPr>
        <w:numPr>
          <w:ilvl w:val="0"/>
          <w:numId w:val="26"/>
        </w:numPr>
        <w:tabs>
          <w:tab w:val="clear" w:pos="1773"/>
        </w:tabs>
        <w:ind w:left="1701" w:hanging="425"/>
        <w:jc w:val="both"/>
        <w:rPr>
          <w:sz w:val="18"/>
          <w:lang w:val="es-BO"/>
        </w:rPr>
      </w:pPr>
      <w:r w:rsidRPr="00780825">
        <w:rPr>
          <w:sz w:val="18"/>
          <w:lang w:val="es-BO"/>
        </w:rPr>
        <w:t>P</w:t>
      </w:r>
      <w:r w:rsidR="00E235C9" w:rsidRPr="00780825">
        <w:rPr>
          <w:sz w:val="18"/>
          <w:lang w:val="es-BO"/>
        </w:rPr>
        <w:t xml:space="preserve">ara la formalización de la contratación, </w:t>
      </w:r>
      <w:r w:rsidR="0048783A" w:rsidRPr="00780825">
        <w:rPr>
          <w:sz w:val="18"/>
          <w:lang w:val="es-BO"/>
        </w:rPr>
        <w:t xml:space="preserve">mediante Contrato u Orden de </w:t>
      </w:r>
      <w:r w:rsidR="00E61747" w:rsidRPr="00780825">
        <w:rPr>
          <w:sz w:val="18"/>
          <w:lang w:val="es-BO"/>
        </w:rPr>
        <w:t>Servicio</w:t>
      </w:r>
      <w:r w:rsidR="0048783A" w:rsidRPr="00780825">
        <w:rPr>
          <w:sz w:val="18"/>
          <w:lang w:val="es-BO"/>
        </w:rPr>
        <w:t xml:space="preserve">, </w:t>
      </w:r>
      <w:r w:rsidR="00E235C9" w:rsidRPr="00780825">
        <w:rPr>
          <w:sz w:val="18"/>
          <w:lang w:val="es-BO"/>
        </w:rPr>
        <w:t xml:space="preserve">la documentación presentada por el proponente adjudicado, </w:t>
      </w:r>
      <w:r w:rsidR="00F91B07" w:rsidRPr="00780825">
        <w:rPr>
          <w:sz w:val="18"/>
          <w:lang w:val="es-BO"/>
        </w:rPr>
        <w:t>no respald</w:t>
      </w:r>
      <w:r w:rsidR="00642845" w:rsidRPr="00780825">
        <w:rPr>
          <w:sz w:val="18"/>
          <w:lang w:val="es-BO"/>
        </w:rPr>
        <w:t>e</w:t>
      </w:r>
      <w:r w:rsidR="00F91B07" w:rsidRPr="00780825">
        <w:rPr>
          <w:sz w:val="18"/>
          <w:lang w:val="es-BO"/>
        </w:rPr>
        <w:t xml:space="preserve"> lo señalado en </w:t>
      </w:r>
      <w:r w:rsidR="00C62B8F" w:rsidRPr="00780825">
        <w:rPr>
          <w:sz w:val="18"/>
          <w:lang w:val="es-BO"/>
        </w:rPr>
        <w:t>el Formulario</w:t>
      </w:r>
      <w:r w:rsidR="00F91B07" w:rsidRPr="00780825">
        <w:rPr>
          <w:sz w:val="18"/>
          <w:lang w:val="es-BO"/>
        </w:rPr>
        <w:t xml:space="preserve"> de Presentación de Propuesta (Formulario A-1).</w:t>
      </w:r>
    </w:p>
    <w:p w:rsidR="00744902" w:rsidRPr="00780825" w:rsidRDefault="008A52F3" w:rsidP="00996486">
      <w:pPr>
        <w:numPr>
          <w:ilvl w:val="0"/>
          <w:numId w:val="26"/>
        </w:numPr>
        <w:tabs>
          <w:tab w:val="clear" w:pos="1773"/>
        </w:tabs>
        <w:ind w:left="1701" w:hanging="425"/>
        <w:jc w:val="both"/>
        <w:rPr>
          <w:sz w:val="18"/>
          <w:lang w:val="es-BO"/>
        </w:rPr>
      </w:pPr>
      <w:r w:rsidRPr="00780825">
        <w:rPr>
          <w:sz w:val="18"/>
          <w:lang w:val="es-BO"/>
        </w:rPr>
        <w:t xml:space="preserve">El proponente adjudicado no presente para la formalización de la contratación, mediante  Contrato u Orden de </w:t>
      </w:r>
      <w:r w:rsidR="00283705" w:rsidRPr="00780825">
        <w:rPr>
          <w:sz w:val="18"/>
          <w:lang w:val="es-BO"/>
        </w:rPr>
        <w:t>Servicio</w:t>
      </w:r>
      <w:r w:rsidRPr="00780825">
        <w:rPr>
          <w:sz w:val="18"/>
          <w:lang w:val="es-BO"/>
        </w:rPr>
        <w:t xml:space="preserve"> uno o </w:t>
      </w:r>
      <w:r w:rsidR="00642845" w:rsidRPr="00780825">
        <w:rPr>
          <w:sz w:val="18"/>
          <w:lang w:val="es-BO"/>
        </w:rPr>
        <w:t>más</w:t>
      </w:r>
      <w:r w:rsidRPr="00780825">
        <w:rPr>
          <w:sz w:val="18"/>
          <w:lang w:val="es-BO"/>
        </w:rPr>
        <w:t xml:space="preserve"> de los documentos señalados en</w:t>
      </w:r>
      <w:r w:rsidR="00C62B8F" w:rsidRPr="00780825">
        <w:rPr>
          <w:sz w:val="18"/>
          <w:lang w:val="es-BO"/>
        </w:rPr>
        <w:t xml:space="preserve"> el Formulario</w:t>
      </w:r>
      <w:r w:rsidRPr="00780825">
        <w:rPr>
          <w:sz w:val="18"/>
          <w:lang w:val="es-BO"/>
        </w:rPr>
        <w:t xml:space="preserve"> de Presentación de Propuesta (Formulario A-1), salvo que hubiese justificado oportunamente el retraso por causas de fuerza mayor, caso fortuito u otras causas debidamente justificadas y aceptadas por la entidad.</w:t>
      </w:r>
    </w:p>
    <w:p w:rsidR="00744902" w:rsidRPr="00780825" w:rsidRDefault="00744902" w:rsidP="00996486">
      <w:pPr>
        <w:numPr>
          <w:ilvl w:val="0"/>
          <w:numId w:val="26"/>
        </w:numPr>
        <w:tabs>
          <w:tab w:val="clear" w:pos="1773"/>
        </w:tabs>
        <w:ind w:left="1701" w:hanging="425"/>
        <w:jc w:val="both"/>
        <w:rPr>
          <w:sz w:val="18"/>
          <w:lang w:val="es-BO"/>
        </w:rPr>
      </w:pPr>
      <w:r w:rsidRPr="00780825">
        <w:rPr>
          <w:sz w:val="18"/>
          <w:lang w:val="es-BO"/>
        </w:rPr>
        <w:t xml:space="preserve">El proponente adjudicado desista, de manera expresa o tácita, de formalizar la contratación, mediante Contrato u Orden de </w:t>
      </w:r>
      <w:r w:rsidR="00283705" w:rsidRPr="00780825">
        <w:rPr>
          <w:sz w:val="18"/>
          <w:lang w:val="es-BO"/>
        </w:rPr>
        <w:t>Servicio</w:t>
      </w:r>
      <w:r w:rsidRPr="00780825">
        <w:rPr>
          <w:sz w:val="18"/>
          <w:lang w:val="es-BO"/>
        </w:rPr>
        <w:t>, en el plazo establecido, salvo por causas de fuerza mayor, caso fortuito u otras causas debidamente justificadas y aceptadas por la entidad.</w:t>
      </w:r>
    </w:p>
    <w:p w:rsidR="00FD58D3" w:rsidRPr="00780825" w:rsidRDefault="00FD58D3" w:rsidP="00561143">
      <w:pPr>
        <w:jc w:val="both"/>
        <w:rPr>
          <w:rFonts w:cs="Arial"/>
          <w:sz w:val="18"/>
          <w:szCs w:val="18"/>
          <w:lang w:val="es-BO"/>
        </w:rPr>
      </w:pPr>
    </w:p>
    <w:p w:rsidR="00561143" w:rsidRPr="00780825" w:rsidRDefault="00561143" w:rsidP="00996486">
      <w:pPr>
        <w:pStyle w:val="Prrafodelista"/>
        <w:numPr>
          <w:ilvl w:val="1"/>
          <w:numId w:val="19"/>
        </w:numPr>
        <w:ind w:left="1134" w:hanging="708"/>
        <w:rPr>
          <w:rFonts w:ascii="Verdana" w:hAnsi="Verdana"/>
          <w:b/>
          <w:sz w:val="18"/>
          <w:lang w:val="es-BO"/>
        </w:rPr>
      </w:pPr>
      <w:bookmarkStart w:id="8" w:name="_Toc347135115"/>
      <w:bookmarkStart w:id="9" w:name="_Toc347135275"/>
      <w:r w:rsidRPr="00780825">
        <w:rPr>
          <w:rFonts w:ascii="Verdana" w:hAnsi="Verdana"/>
          <w:b/>
          <w:sz w:val="18"/>
          <w:lang w:val="es-BO"/>
        </w:rPr>
        <w:t>Devolución de la Garantía de Seriedad de Propuesta</w:t>
      </w:r>
      <w:bookmarkEnd w:id="8"/>
      <w:bookmarkEnd w:id="9"/>
    </w:p>
    <w:p w:rsidR="00561143" w:rsidRPr="00780825" w:rsidRDefault="00561143" w:rsidP="00561143">
      <w:pPr>
        <w:jc w:val="both"/>
        <w:rPr>
          <w:rFonts w:cs="Arial"/>
          <w:sz w:val="18"/>
          <w:szCs w:val="18"/>
          <w:lang w:val="es-BO"/>
        </w:rPr>
      </w:pPr>
    </w:p>
    <w:p w:rsidR="00561143" w:rsidRPr="00780825" w:rsidRDefault="00561143" w:rsidP="007C5D13">
      <w:pPr>
        <w:ind w:left="1134"/>
        <w:jc w:val="both"/>
        <w:rPr>
          <w:rFonts w:cs="Arial"/>
          <w:sz w:val="18"/>
          <w:szCs w:val="18"/>
          <w:lang w:val="es-BO"/>
        </w:rPr>
      </w:pPr>
      <w:r w:rsidRPr="00780825">
        <w:rPr>
          <w:rFonts w:cs="Arial"/>
          <w:sz w:val="18"/>
          <w:szCs w:val="18"/>
          <w:lang w:val="es-BO"/>
        </w:rPr>
        <w:t xml:space="preserve">La Garantía de Seriedad de Propuesta, </w:t>
      </w:r>
      <w:r w:rsidR="00123DB3" w:rsidRPr="00780825">
        <w:rPr>
          <w:rFonts w:cs="Arial"/>
          <w:sz w:val="18"/>
          <w:szCs w:val="18"/>
          <w:lang w:val="es-BO"/>
        </w:rPr>
        <w:t xml:space="preserve">en caso de haberse solicitado, </w:t>
      </w:r>
      <w:r w:rsidRPr="00780825">
        <w:rPr>
          <w:rFonts w:cs="Arial"/>
          <w:sz w:val="18"/>
          <w:szCs w:val="18"/>
          <w:lang w:val="es-BO"/>
        </w:rPr>
        <w:t>será devuelta a los proponentes en un plazo no mayor a cinco (5) días</w:t>
      </w:r>
      <w:r w:rsidR="00562B70" w:rsidRPr="00780825">
        <w:rPr>
          <w:rFonts w:cs="Arial"/>
          <w:sz w:val="18"/>
          <w:szCs w:val="18"/>
          <w:lang w:val="es-BO"/>
        </w:rPr>
        <w:t xml:space="preserve"> hábiles</w:t>
      </w:r>
      <w:r w:rsidRPr="00780825">
        <w:rPr>
          <w:rFonts w:cs="Arial"/>
          <w:sz w:val="18"/>
          <w:szCs w:val="18"/>
          <w:lang w:val="es-BO"/>
        </w:rPr>
        <w:t xml:space="preserve">, </w:t>
      </w:r>
      <w:r w:rsidR="00642845" w:rsidRPr="00780825">
        <w:rPr>
          <w:rFonts w:cs="Arial"/>
          <w:sz w:val="18"/>
          <w:szCs w:val="18"/>
          <w:lang w:val="es-BO"/>
        </w:rPr>
        <w:t>computables a partir del día siguiente hábil de la:</w:t>
      </w:r>
    </w:p>
    <w:p w:rsidR="006C435A" w:rsidRPr="00780825" w:rsidRDefault="006C435A" w:rsidP="00207DBF">
      <w:pPr>
        <w:ind w:left="567"/>
        <w:jc w:val="both"/>
        <w:rPr>
          <w:rFonts w:cs="Arial"/>
          <w:sz w:val="18"/>
          <w:szCs w:val="18"/>
          <w:lang w:val="es-BO"/>
        </w:rPr>
      </w:pPr>
    </w:p>
    <w:p w:rsidR="00642845" w:rsidRPr="00780825" w:rsidRDefault="00642845" w:rsidP="00AD23B7">
      <w:pPr>
        <w:pStyle w:val="Ttulo4"/>
        <w:numPr>
          <w:ilvl w:val="0"/>
          <w:numId w:val="11"/>
        </w:numPr>
        <w:ind w:left="1701" w:hanging="567"/>
        <w:rPr>
          <w:lang w:val="es-BO"/>
        </w:rPr>
      </w:pPr>
      <w:r w:rsidRPr="00780825">
        <w:rPr>
          <w:lang w:val="es-BO"/>
        </w:rPr>
        <w:t>Notificación con la Resolución de Declaratoria Desierta.</w:t>
      </w:r>
    </w:p>
    <w:p w:rsidR="00642845" w:rsidRPr="00780825" w:rsidRDefault="00642845" w:rsidP="00AD23B7">
      <w:pPr>
        <w:pStyle w:val="Ttulo4"/>
        <w:numPr>
          <w:ilvl w:val="0"/>
          <w:numId w:val="11"/>
        </w:numPr>
        <w:ind w:left="1701" w:hanging="567"/>
        <w:rPr>
          <w:lang w:val="es-BO"/>
        </w:rPr>
      </w:pPr>
      <w:r w:rsidRPr="00780825">
        <w:rPr>
          <w:lang w:val="es-BO"/>
        </w:rPr>
        <w:t>Notificación de la Resolución que resuelve el Recurso Administrativo de Impugnación, si existiese Recurso Administrativo de Impugnación, en contrataciones con montos mayores a Bs200.000.- (DOSCIENTOS MIL 00/100 BOLIVIANOS).</w:t>
      </w:r>
    </w:p>
    <w:p w:rsidR="00642845" w:rsidRPr="00780825" w:rsidRDefault="00642845" w:rsidP="00AD23B7">
      <w:pPr>
        <w:pStyle w:val="Ttulo4"/>
        <w:numPr>
          <w:ilvl w:val="0"/>
          <w:numId w:val="11"/>
        </w:numPr>
        <w:ind w:left="1701" w:hanging="567"/>
        <w:rPr>
          <w:lang w:val="es-BO"/>
        </w:rPr>
      </w:pPr>
      <w:r w:rsidRPr="00780825">
        <w:rPr>
          <w:lang w:val="es-BO"/>
        </w:rPr>
        <w:t>Comunicación del proponente rehusando aceptar la solicitud de la entidad convocante sobre la extensión del periodo de validez de propuestas.</w:t>
      </w:r>
    </w:p>
    <w:p w:rsidR="00642845" w:rsidRPr="00780825" w:rsidRDefault="00642845" w:rsidP="00AD23B7">
      <w:pPr>
        <w:pStyle w:val="Ttulo4"/>
        <w:numPr>
          <w:ilvl w:val="0"/>
          <w:numId w:val="11"/>
        </w:numPr>
        <w:ind w:left="1701" w:hanging="567"/>
        <w:rPr>
          <w:lang w:val="es-BO"/>
        </w:rPr>
      </w:pPr>
      <w:r w:rsidRPr="00780825">
        <w:rPr>
          <w:lang w:val="es-BO"/>
        </w:rPr>
        <w:t>Notificación de la Resolución de Cancelación del Proceso de Contratación.</w:t>
      </w:r>
    </w:p>
    <w:p w:rsidR="00642845" w:rsidRPr="00780825" w:rsidRDefault="00642845" w:rsidP="00AD23B7">
      <w:pPr>
        <w:pStyle w:val="Ttulo4"/>
        <w:numPr>
          <w:ilvl w:val="0"/>
          <w:numId w:val="11"/>
        </w:numPr>
        <w:ind w:left="1701" w:hanging="567"/>
        <w:rPr>
          <w:lang w:val="es-BO"/>
        </w:rPr>
      </w:pPr>
      <w:r w:rsidRPr="00780825">
        <w:rPr>
          <w:lang w:val="es-BO"/>
        </w:rPr>
        <w:lastRenderedPageBreak/>
        <w:t>Notificación de la Resolución de Anulación del Proceso de Contratación, cuando la anulación sea hasta antes de la publicación de la convocatoria.</w:t>
      </w:r>
    </w:p>
    <w:p w:rsidR="00642845" w:rsidRPr="00780825" w:rsidRDefault="00642845" w:rsidP="00AD23B7">
      <w:pPr>
        <w:pStyle w:val="Ttulo4"/>
        <w:numPr>
          <w:ilvl w:val="0"/>
          <w:numId w:val="11"/>
        </w:numPr>
        <w:ind w:left="1701" w:hanging="567"/>
        <w:rPr>
          <w:lang w:val="es-BO"/>
        </w:rPr>
      </w:pPr>
      <w:r w:rsidRPr="00780825">
        <w:rPr>
          <w:lang w:val="es-BO"/>
        </w:rPr>
        <w:t>Formalización de la contratación</w:t>
      </w:r>
      <w:r w:rsidR="00B5747E" w:rsidRPr="00780825">
        <w:rPr>
          <w:lang w:val="es-BO"/>
        </w:rPr>
        <w:t xml:space="preserve">, mediante Contrato u Orden de Servicio con </w:t>
      </w:r>
      <w:r w:rsidRPr="00780825">
        <w:rPr>
          <w:lang w:val="es-BO"/>
        </w:rPr>
        <w:t>el proponente adjudicado.</w:t>
      </w:r>
    </w:p>
    <w:p w:rsidR="00561143" w:rsidRPr="00780825" w:rsidRDefault="00561143" w:rsidP="00732B93">
      <w:pPr>
        <w:ind w:left="1410" w:hanging="705"/>
        <w:jc w:val="both"/>
        <w:rPr>
          <w:rFonts w:cs="Arial"/>
          <w:sz w:val="18"/>
          <w:szCs w:val="18"/>
          <w:lang w:val="es-BO"/>
        </w:rPr>
      </w:pPr>
    </w:p>
    <w:p w:rsidR="00561143" w:rsidRPr="00780825" w:rsidRDefault="00561143" w:rsidP="00996486">
      <w:pPr>
        <w:pStyle w:val="Prrafodelista"/>
        <w:numPr>
          <w:ilvl w:val="1"/>
          <w:numId w:val="19"/>
        </w:numPr>
        <w:ind w:left="1134" w:hanging="708"/>
        <w:jc w:val="both"/>
        <w:rPr>
          <w:rFonts w:ascii="Verdana" w:hAnsi="Verdana"/>
          <w:sz w:val="18"/>
          <w:lang w:val="es-BO"/>
        </w:rPr>
      </w:pPr>
      <w:bookmarkStart w:id="10" w:name="_Toc347135116"/>
      <w:bookmarkStart w:id="11" w:name="_Toc347135276"/>
      <w:r w:rsidRPr="00780825">
        <w:rPr>
          <w:rFonts w:ascii="Verdana" w:hAnsi="Verdana"/>
          <w:sz w:val="18"/>
          <w:lang w:val="es-BO"/>
        </w:rPr>
        <w:t>El tratamiento de ejecución y devolución de las Garantías de</w:t>
      </w:r>
      <w:r w:rsidR="007C5D13" w:rsidRPr="00780825">
        <w:rPr>
          <w:rFonts w:ascii="Verdana" w:hAnsi="Verdana"/>
          <w:sz w:val="18"/>
          <w:lang w:val="es-BO"/>
        </w:rPr>
        <w:t>:</w:t>
      </w:r>
      <w:r w:rsidRPr="00780825">
        <w:rPr>
          <w:rFonts w:ascii="Verdana" w:hAnsi="Verdana"/>
          <w:sz w:val="18"/>
          <w:lang w:val="es-BO"/>
        </w:rPr>
        <w:t xml:space="preserve"> Cumplimiento de Contrato y de Correcta Inversión de Anticipo, se establecerá en el Contrato.</w:t>
      </w:r>
      <w:bookmarkEnd w:id="10"/>
      <w:bookmarkEnd w:id="11"/>
    </w:p>
    <w:p w:rsidR="00C52D1D" w:rsidRPr="00780825" w:rsidRDefault="00C52D1D" w:rsidP="00732B93">
      <w:pPr>
        <w:ind w:left="708"/>
        <w:jc w:val="both"/>
        <w:rPr>
          <w:rFonts w:cs="Arial"/>
          <w:sz w:val="18"/>
          <w:szCs w:val="18"/>
          <w:lang w:val="es-BO"/>
        </w:rPr>
      </w:pPr>
    </w:p>
    <w:p w:rsidR="00C52D1D" w:rsidRPr="00780825" w:rsidRDefault="00C52D1D" w:rsidP="00996486">
      <w:pPr>
        <w:pStyle w:val="Ttulo"/>
        <w:numPr>
          <w:ilvl w:val="0"/>
          <w:numId w:val="19"/>
        </w:numPr>
        <w:spacing w:before="0" w:after="0"/>
        <w:jc w:val="both"/>
        <w:rPr>
          <w:rFonts w:ascii="Verdana" w:hAnsi="Verdana"/>
          <w:sz w:val="18"/>
        </w:rPr>
      </w:pPr>
      <w:bookmarkStart w:id="12" w:name="_Toc517950074"/>
      <w:r w:rsidRPr="00780825">
        <w:rPr>
          <w:rFonts w:ascii="Verdana" w:hAnsi="Verdana"/>
          <w:sz w:val="18"/>
        </w:rPr>
        <w:t>RECHAZO Y DESCALIFICACIÓN DE PROPUESTAS</w:t>
      </w:r>
      <w:bookmarkEnd w:id="12"/>
    </w:p>
    <w:p w:rsidR="00C52D1D" w:rsidRPr="00780825" w:rsidRDefault="00C52D1D" w:rsidP="00732B93">
      <w:pPr>
        <w:jc w:val="both"/>
        <w:rPr>
          <w:rFonts w:cs="Arial"/>
          <w:b/>
          <w:sz w:val="18"/>
          <w:szCs w:val="18"/>
          <w:lang w:val="es-BO"/>
        </w:rPr>
      </w:pPr>
    </w:p>
    <w:p w:rsidR="00C52D1D" w:rsidRPr="00780825" w:rsidRDefault="00C52D1D" w:rsidP="00996486">
      <w:pPr>
        <w:pStyle w:val="Prrafodelista"/>
        <w:numPr>
          <w:ilvl w:val="1"/>
          <w:numId w:val="19"/>
        </w:numPr>
        <w:ind w:left="1134" w:hanging="708"/>
        <w:rPr>
          <w:rFonts w:ascii="Verdana" w:hAnsi="Verdana"/>
          <w:sz w:val="18"/>
          <w:lang w:val="es-BO"/>
        </w:rPr>
      </w:pPr>
      <w:bookmarkStart w:id="13" w:name="_Toc347135118"/>
      <w:bookmarkStart w:id="14" w:name="_Toc347135278"/>
      <w:r w:rsidRPr="00780825">
        <w:rPr>
          <w:rFonts w:ascii="Verdana" w:hAnsi="Verdana"/>
          <w:sz w:val="18"/>
          <w:lang w:val="es-BO"/>
        </w:rPr>
        <w:t>Procederá el rechazo de la propuesta cuando ésta fuese presentada fuera del plazo (fecha y hora) y/o en lugar diferente al establecido en el presente DBC.</w:t>
      </w:r>
      <w:bookmarkEnd w:id="13"/>
      <w:bookmarkEnd w:id="14"/>
    </w:p>
    <w:p w:rsidR="00C52D1D" w:rsidRPr="00780825" w:rsidRDefault="00C52D1D" w:rsidP="00732B93">
      <w:pPr>
        <w:ind w:left="360"/>
        <w:jc w:val="both"/>
        <w:rPr>
          <w:rFonts w:cs="Arial"/>
          <w:sz w:val="18"/>
          <w:szCs w:val="18"/>
          <w:lang w:val="es-BO"/>
        </w:rPr>
      </w:pPr>
    </w:p>
    <w:p w:rsidR="00C52D1D" w:rsidRPr="00780825" w:rsidRDefault="00C52D1D" w:rsidP="00996486">
      <w:pPr>
        <w:pStyle w:val="Prrafodelista"/>
        <w:numPr>
          <w:ilvl w:val="1"/>
          <w:numId w:val="19"/>
        </w:numPr>
        <w:ind w:left="1134" w:hanging="708"/>
        <w:rPr>
          <w:rFonts w:ascii="Verdana" w:hAnsi="Verdana"/>
          <w:b/>
          <w:sz w:val="18"/>
          <w:lang w:val="es-BO"/>
        </w:rPr>
      </w:pPr>
      <w:bookmarkStart w:id="15" w:name="_Toc347135119"/>
      <w:bookmarkStart w:id="16" w:name="_Toc347135279"/>
      <w:r w:rsidRPr="00780825">
        <w:rPr>
          <w:rFonts w:ascii="Verdana" w:hAnsi="Verdana"/>
          <w:b/>
          <w:sz w:val="18"/>
          <w:lang w:val="es-BO"/>
        </w:rPr>
        <w:t>Las causales de descalificación son:</w:t>
      </w:r>
      <w:bookmarkEnd w:id="15"/>
      <w:bookmarkEnd w:id="16"/>
    </w:p>
    <w:p w:rsidR="006C435A" w:rsidRPr="00780825" w:rsidRDefault="006C435A" w:rsidP="006C435A">
      <w:pPr>
        <w:rPr>
          <w:lang w:val="es-BO"/>
        </w:rPr>
      </w:pPr>
    </w:p>
    <w:p w:rsidR="000A175C" w:rsidRPr="00780825" w:rsidRDefault="00310B88" w:rsidP="00996486">
      <w:pPr>
        <w:pStyle w:val="Prrafodelista"/>
        <w:numPr>
          <w:ilvl w:val="0"/>
          <w:numId w:val="13"/>
        </w:numPr>
        <w:ind w:left="1560" w:hanging="426"/>
        <w:jc w:val="both"/>
        <w:rPr>
          <w:rFonts w:ascii="Verdana" w:hAnsi="Verdana" w:cs="Arial"/>
          <w:sz w:val="18"/>
          <w:szCs w:val="18"/>
          <w:lang w:val="es-BO"/>
        </w:rPr>
      </w:pPr>
      <w:r w:rsidRPr="00780825">
        <w:rPr>
          <w:rFonts w:ascii="Verdana" w:hAnsi="Verdana" w:cs="Arial"/>
          <w:sz w:val="18"/>
          <w:szCs w:val="18"/>
          <w:lang w:val="es-BO"/>
        </w:rPr>
        <w:t xml:space="preserve">Incumplimiento a la </w:t>
      </w:r>
      <w:r w:rsidR="00920BE8" w:rsidRPr="00780825">
        <w:rPr>
          <w:rFonts w:ascii="Verdana" w:hAnsi="Verdana" w:cs="Arial"/>
          <w:sz w:val="18"/>
          <w:szCs w:val="18"/>
          <w:lang w:val="es-BO"/>
        </w:rPr>
        <w:t xml:space="preserve">declaración jurada </w:t>
      </w:r>
      <w:r w:rsidRPr="00780825">
        <w:rPr>
          <w:rFonts w:ascii="Verdana" w:hAnsi="Verdana" w:cs="Arial"/>
          <w:sz w:val="18"/>
          <w:szCs w:val="18"/>
          <w:lang w:val="es-BO"/>
        </w:rPr>
        <w:t>del Formulario de Presentación de Propuestas (Formulario  A-1).</w:t>
      </w:r>
      <w:r w:rsidR="000A175C" w:rsidRPr="00780825">
        <w:rPr>
          <w:rFonts w:ascii="Verdana" w:hAnsi="Verdana" w:cs="Arial"/>
          <w:sz w:val="18"/>
          <w:szCs w:val="18"/>
          <w:lang w:val="es-BO"/>
        </w:rPr>
        <w:t xml:space="preserve"> </w:t>
      </w:r>
    </w:p>
    <w:p w:rsidR="00AC6EC0" w:rsidRPr="00780825" w:rsidRDefault="00AC6EC0" w:rsidP="00996486">
      <w:pPr>
        <w:pStyle w:val="Prrafodelista"/>
        <w:numPr>
          <w:ilvl w:val="0"/>
          <w:numId w:val="13"/>
        </w:numPr>
        <w:ind w:left="1560" w:hanging="426"/>
        <w:jc w:val="both"/>
        <w:rPr>
          <w:rFonts w:ascii="Verdana" w:hAnsi="Verdana" w:cs="Arial"/>
          <w:sz w:val="18"/>
          <w:szCs w:val="18"/>
          <w:lang w:val="es-BO"/>
        </w:rPr>
      </w:pPr>
      <w:r w:rsidRPr="00780825">
        <w:rPr>
          <w:rFonts w:ascii="Verdana" w:hAnsi="Verdana" w:cs="Arial"/>
          <w:sz w:val="18"/>
          <w:szCs w:val="18"/>
          <w:lang w:val="es-BO"/>
        </w:rPr>
        <w:t>Cuando la propuesta técnica y/o económica no cumpla con las condiciones establecidas en el presente DBC.</w:t>
      </w:r>
    </w:p>
    <w:p w:rsidR="00AC6EC0" w:rsidRPr="00780825" w:rsidRDefault="00AC6EC0" w:rsidP="00996486">
      <w:pPr>
        <w:pStyle w:val="Prrafodelista"/>
        <w:numPr>
          <w:ilvl w:val="0"/>
          <w:numId w:val="13"/>
        </w:numPr>
        <w:ind w:left="1560" w:hanging="426"/>
        <w:jc w:val="both"/>
        <w:rPr>
          <w:rFonts w:ascii="Verdana" w:hAnsi="Verdana" w:cs="Arial"/>
          <w:sz w:val="18"/>
          <w:szCs w:val="18"/>
          <w:lang w:val="es-BO"/>
        </w:rPr>
      </w:pPr>
      <w:r w:rsidRPr="00780825">
        <w:rPr>
          <w:rFonts w:ascii="Verdana" w:hAnsi="Verdana" w:cs="Arial"/>
          <w:sz w:val="18"/>
          <w:szCs w:val="18"/>
          <w:lang w:val="es-BO"/>
        </w:rPr>
        <w:t>Cuando la propuesta económica exceda el Precio Referencial</w:t>
      </w:r>
      <w:r w:rsidR="00DF524C" w:rsidRPr="00780825">
        <w:rPr>
          <w:rFonts w:ascii="Verdana" w:hAnsi="Verdana" w:cs="Arial"/>
          <w:sz w:val="18"/>
          <w:szCs w:val="18"/>
          <w:lang w:val="es-BO"/>
        </w:rPr>
        <w:t>, excepto cuando la evaluación sea mediante el Método de Selección y Adjudicación Presupuesto Fijo, donde el proponente no presenta propuesta económica.</w:t>
      </w:r>
    </w:p>
    <w:p w:rsidR="00DF524C" w:rsidRPr="00780825" w:rsidRDefault="00E16D39" w:rsidP="00996486">
      <w:pPr>
        <w:pStyle w:val="Prrafodelista"/>
        <w:numPr>
          <w:ilvl w:val="0"/>
          <w:numId w:val="13"/>
        </w:numPr>
        <w:ind w:left="1560" w:hanging="426"/>
        <w:jc w:val="both"/>
        <w:rPr>
          <w:rFonts w:ascii="Verdana" w:hAnsi="Verdana" w:cs="Arial"/>
          <w:sz w:val="18"/>
          <w:szCs w:val="18"/>
          <w:lang w:val="es-BO"/>
        </w:rPr>
      </w:pPr>
      <w:r w:rsidRPr="00780825">
        <w:rPr>
          <w:rFonts w:ascii="Verdana" w:hAnsi="Verdana" w:cs="Arial"/>
          <w:sz w:val="18"/>
          <w:szCs w:val="18"/>
          <w:lang w:val="es-BO"/>
        </w:rPr>
        <w:t>Cuando producto de la revisión aritmética de la propuesta económica establecida en el Formulario B-1, existiera una diferencia absoluta superior al dos por ciento (2%), entre el monto total de la propuesta y el monto revisado por el Responsable de Evaluación o la Comisión de Calificación</w:t>
      </w:r>
      <w:r w:rsidRPr="00780825">
        <w:rPr>
          <w:rFonts w:cs="Arial"/>
          <w:sz w:val="18"/>
          <w:szCs w:val="18"/>
          <w:lang w:val="es-BO"/>
        </w:rPr>
        <w:t>,</w:t>
      </w:r>
      <w:r w:rsidR="00DF524C" w:rsidRPr="00780825">
        <w:rPr>
          <w:rFonts w:ascii="Verdana" w:hAnsi="Verdana" w:cs="Arial"/>
          <w:sz w:val="18"/>
          <w:szCs w:val="18"/>
          <w:lang w:val="es-BO"/>
        </w:rPr>
        <w:t xml:space="preserve"> excepto cuando la evaluación sea mediante el Método de Selección y Adjudicación Presupuesto Fijo, donde el proponente no presenta propuesta económica.</w:t>
      </w:r>
    </w:p>
    <w:p w:rsidR="00B45E02" w:rsidRPr="00780825" w:rsidRDefault="00B45E02" w:rsidP="00996486">
      <w:pPr>
        <w:pStyle w:val="Prrafodelista"/>
        <w:numPr>
          <w:ilvl w:val="0"/>
          <w:numId w:val="13"/>
        </w:numPr>
        <w:ind w:left="1560" w:hanging="426"/>
        <w:jc w:val="both"/>
        <w:rPr>
          <w:rFonts w:ascii="Verdana" w:hAnsi="Verdana" w:cs="Arial"/>
          <w:sz w:val="18"/>
          <w:szCs w:val="18"/>
          <w:lang w:val="es-BO"/>
        </w:rPr>
      </w:pPr>
      <w:r w:rsidRPr="00780825">
        <w:rPr>
          <w:rFonts w:ascii="Verdana" w:hAnsi="Verdana" w:cs="Arial"/>
          <w:sz w:val="18"/>
          <w:szCs w:val="18"/>
          <w:lang w:val="es-BO"/>
        </w:rPr>
        <w:t xml:space="preserve">Cuando el período de validez de la propuesta, no se ajuste al plazo mínimo </w:t>
      </w:r>
      <w:r w:rsidR="00DF524C" w:rsidRPr="00780825">
        <w:rPr>
          <w:rFonts w:ascii="Verdana" w:hAnsi="Verdana" w:cs="Arial"/>
          <w:sz w:val="18"/>
          <w:szCs w:val="18"/>
          <w:lang w:val="es-BO"/>
        </w:rPr>
        <w:t>establecido en el sub</w:t>
      </w:r>
      <w:r w:rsidR="0034787D" w:rsidRPr="00780825">
        <w:rPr>
          <w:rFonts w:ascii="Verdana" w:hAnsi="Verdana" w:cs="Arial"/>
          <w:sz w:val="18"/>
          <w:szCs w:val="18"/>
          <w:lang w:val="es-BO"/>
        </w:rPr>
        <w:t xml:space="preserve"> </w:t>
      </w:r>
      <w:r w:rsidR="00DF524C" w:rsidRPr="00780825">
        <w:rPr>
          <w:rFonts w:ascii="Verdana" w:hAnsi="Verdana" w:cs="Arial"/>
          <w:sz w:val="18"/>
          <w:szCs w:val="18"/>
          <w:lang w:val="es-BO"/>
        </w:rPr>
        <w:t>numeral 10.3 d</w:t>
      </w:r>
      <w:r w:rsidRPr="00780825">
        <w:rPr>
          <w:rFonts w:ascii="Verdana" w:hAnsi="Verdana" w:cs="Arial"/>
          <w:sz w:val="18"/>
          <w:szCs w:val="18"/>
          <w:lang w:val="es-BO"/>
        </w:rPr>
        <w:t>el presente DBC.</w:t>
      </w:r>
    </w:p>
    <w:p w:rsidR="00B45E02" w:rsidRPr="00780825" w:rsidRDefault="00B45E02" w:rsidP="00996486">
      <w:pPr>
        <w:pStyle w:val="Prrafodelista"/>
        <w:numPr>
          <w:ilvl w:val="0"/>
          <w:numId w:val="13"/>
        </w:numPr>
        <w:ind w:left="1560" w:hanging="426"/>
        <w:jc w:val="both"/>
        <w:rPr>
          <w:rFonts w:ascii="Verdana" w:hAnsi="Verdana" w:cs="Arial"/>
          <w:sz w:val="18"/>
          <w:szCs w:val="18"/>
          <w:lang w:val="es-BO"/>
        </w:rPr>
      </w:pPr>
      <w:r w:rsidRPr="00780825">
        <w:rPr>
          <w:rFonts w:ascii="Verdana" w:hAnsi="Verdana" w:cs="Arial"/>
          <w:sz w:val="18"/>
          <w:szCs w:val="18"/>
          <w:lang w:val="es-BO"/>
        </w:rPr>
        <w:t>Cuando el proponente no presente la Garantía de Seriedad de Propuesta</w:t>
      </w:r>
      <w:r w:rsidR="00327819" w:rsidRPr="00780825">
        <w:rPr>
          <w:rFonts w:ascii="Verdana" w:hAnsi="Verdana" w:cs="Arial"/>
          <w:sz w:val="18"/>
          <w:szCs w:val="18"/>
          <w:lang w:val="es-BO"/>
        </w:rPr>
        <w:t xml:space="preserve">, en contratación con </w:t>
      </w:r>
      <w:r w:rsidR="0010005D" w:rsidRPr="00780825">
        <w:rPr>
          <w:rFonts w:ascii="Verdana" w:hAnsi="Verdana" w:cs="Arial"/>
          <w:sz w:val="18"/>
          <w:szCs w:val="18"/>
          <w:lang w:val="es-BO"/>
        </w:rPr>
        <w:t xml:space="preserve">Precio </w:t>
      </w:r>
      <w:r w:rsidR="00327819" w:rsidRPr="00780825">
        <w:rPr>
          <w:rFonts w:ascii="Verdana" w:hAnsi="Verdana" w:cs="Arial"/>
          <w:sz w:val="18"/>
          <w:szCs w:val="18"/>
          <w:lang w:val="es-BO"/>
        </w:rPr>
        <w:t>Referencial mayor Bs200.000.- (DOSCIENTOS MIL 00/100 BOLIVIANOS)</w:t>
      </w:r>
      <w:r w:rsidR="00916360" w:rsidRPr="00780825">
        <w:rPr>
          <w:rFonts w:ascii="Verdana" w:hAnsi="Verdana" w:cs="Arial"/>
          <w:sz w:val="18"/>
          <w:szCs w:val="18"/>
          <w:lang w:val="es-BO"/>
        </w:rPr>
        <w:t>,</w:t>
      </w:r>
      <w:r w:rsidR="00043063" w:rsidRPr="00780825">
        <w:rPr>
          <w:rFonts w:ascii="Verdana" w:hAnsi="Verdana" w:cs="Arial"/>
          <w:sz w:val="18"/>
          <w:szCs w:val="18"/>
          <w:lang w:val="es-BO"/>
        </w:rPr>
        <w:t xml:space="preserve"> </w:t>
      </w:r>
      <w:r w:rsidR="00327819" w:rsidRPr="00780825">
        <w:rPr>
          <w:rFonts w:ascii="Verdana" w:hAnsi="Verdana" w:cs="Arial"/>
          <w:sz w:val="18"/>
          <w:szCs w:val="18"/>
          <w:lang w:val="es-BO"/>
        </w:rPr>
        <w:t>si esta hubiese sido requerida</w:t>
      </w:r>
      <w:r w:rsidR="00EE331A" w:rsidRPr="00780825">
        <w:rPr>
          <w:rFonts w:ascii="Verdana" w:hAnsi="Verdana" w:cs="Arial"/>
          <w:sz w:val="18"/>
          <w:szCs w:val="18"/>
          <w:lang w:val="es-BO"/>
        </w:rPr>
        <w:t>; salvo en servicios generales discontinuos.</w:t>
      </w:r>
    </w:p>
    <w:p w:rsidR="00B45E02" w:rsidRPr="00780825" w:rsidRDefault="00B45E02" w:rsidP="00996486">
      <w:pPr>
        <w:pStyle w:val="Prrafodelista"/>
        <w:numPr>
          <w:ilvl w:val="0"/>
          <w:numId w:val="13"/>
        </w:numPr>
        <w:ind w:left="1560" w:hanging="426"/>
        <w:jc w:val="both"/>
        <w:rPr>
          <w:rFonts w:ascii="Verdana" w:hAnsi="Verdana" w:cs="Arial"/>
          <w:sz w:val="18"/>
          <w:szCs w:val="18"/>
          <w:lang w:val="es-BO"/>
        </w:rPr>
      </w:pPr>
      <w:r w:rsidRPr="00780825">
        <w:rPr>
          <w:rFonts w:ascii="Verdana" w:hAnsi="Verdana" w:cs="Arial"/>
          <w:sz w:val="18"/>
          <w:szCs w:val="18"/>
          <w:lang w:val="es-BO"/>
        </w:rPr>
        <w:t>Cuando la Garantía de Seriedad de Propuesta no cumpla con las condiciones establecidas en el presente DBC.</w:t>
      </w:r>
    </w:p>
    <w:p w:rsidR="00B45E02" w:rsidRPr="00780825" w:rsidRDefault="00B45E02" w:rsidP="00996486">
      <w:pPr>
        <w:pStyle w:val="Prrafodelista"/>
        <w:numPr>
          <w:ilvl w:val="0"/>
          <w:numId w:val="13"/>
        </w:numPr>
        <w:ind w:left="1560" w:hanging="426"/>
        <w:jc w:val="both"/>
        <w:rPr>
          <w:rFonts w:ascii="Verdana" w:hAnsi="Verdana" w:cs="Arial"/>
          <w:sz w:val="18"/>
          <w:szCs w:val="18"/>
          <w:lang w:val="es-BO"/>
        </w:rPr>
      </w:pPr>
      <w:r w:rsidRPr="00780825">
        <w:rPr>
          <w:rFonts w:ascii="Verdana" w:hAnsi="Verdana" w:cs="Arial"/>
          <w:sz w:val="18"/>
          <w:szCs w:val="18"/>
          <w:lang w:val="es-BO"/>
        </w:rPr>
        <w:t>Cuando el proponente presente dos o más alternativas</w:t>
      </w:r>
      <w:r w:rsidR="00C62B8F" w:rsidRPr="00780825">
        <w:rPr>
          <w:rFonts w:ascii="Verdana" w:hAnsi="Verdana" w:cs="Arial"/>
          <w:sz w:val="18"/>
          <w:szCs w:val="18"/>
          <w:lang w:val="es-BO"/>
        </w:rPr>
        <w:t xml:space="preserve"> en una</w:t>
      </w:r>
      <w:r w:rsidR="00AE74B7" w:rsidRPr="00780825">
        <w:rPr>
          <w:rFonts w:ascii="Verdana" w:hAnsi="Verdana" w:cs="Arial"/>
          <w:sz w:val="18"/>
          <w:szCs w:val="18"/>
          <w:lang w:val="es-BO"/>
        </w:rPr>
        <w:t xml:space="preserve"> misma</w:t>
      </w:r>
      <w:r w:rsidR="00C62B8F" w:rsidRPr="00780825">
        <w:rPr>
          <w:rFonts w:ascii="Verdana" w:hAnsi="Verdana" w:cs="Arial"/>
          <w:sz w:val="18"/>
          <w:szCs w:val="18"/>
          <w:lang w:val="es-BO"/>
        </w:rPr>
        <w:t xml:space="preserve"> propuesta</w:t>
      </w:r>
      <w:r w:rsidRPr="00780825">
        <w:rPr>
          <w:rFonts w:ascii="Verdana" w:hAnsi="Verdana" w:cs="Arial"/>
          <w:sz w:val="18"/>
          <w:szCs w:val="18"/>
          <w:lang w:val="es-BO"/>
        </w:rPr>
        <w:t>.</w:t>
      </w:r>
    </w:p>
    <w:p w:rsidR="00B45E02" w:rsidRPr="00780825" w:rsidRDefault="00B45E02" w:rsidP="00996486">
      <w:pPr>
        <w:pStyle w:val="Prrafodelista"/>
        <w:numPr>
          <w:ilvl w:val="0"/>
          <w:numId w:val="13"/>
        </w:numPr>
        <w:ind w:left="1560" w:hanging="426"/>
        <w:jc w:val="both"/>
        <w:rPr>
          <w:rFonts w:ascii="Verdana" w:hAnsi="Verdana" w:cs="Arial"/>
          <w:sz w:val="18"/>
          <w:szCs w:val="18"/>
          <w:lang w:val="es-BO"/>
        </w:rPr>
      </w:pPr>
      <w:r w:rsidRPr="00780825">
        <w:rPr>
          <w:rFonts w:ascii="Verdana" w:hAnsi="Verdana" w:cs="Arial"/>
          <w:sz w:val="18"/>
          <w:szCs w:val="18"/>
          <w:lang w:val="es-BO"/>
        </w:rPr>
        <w:t>Cuando el proponente presente dos o más propuestas.</w:t>
      </w:r>
    </w:p>
    <w:p w:rsidR="00B45E02" w:rsidRPr="00780825" w:rsidRDefault="00B45E02" w:rsidP="00996486">
      <w:pPr>
        <w:pStyle w:val="Prrafodelista"/>
        <w:numPr>
          <w:ilvl w:val="0"/>
          <w:numId w:val="13"/>
        </w:numPr>
        <w:ind w:left="1560" w:hanging="426"/>
        <w:jc w:val="both"/>
        <w:rPr>
          <w:rFonts w:ascii="Verdana" w:hAnsi="Verdana" w:cs="Arial"/>
          <w:sz w:val="18"/>
          <w:szCs w:val="18"/>
          <w:lang w:val="es-BO"/>
        </w:rPr>
      </w:pPr>
      <w:r w:rsidRPr="00780825">
        <w:rPr>
          <w:rFonts w:ascii="Verdana" w:hAnsi="Verdana" w:cs="Arial"/>
          <w:sz w:val="18"/>
          <w:szCs w:val="18"/>
          <w:lang w:val="es-BO"/>
        </w:rPr>
        <w:t>Cuando la propuesta contenga textos entre líneas, borrones y tachaduras.</w:t>
      </w:r>
    </w:p>
    <w:p w:rsidR="00311C77" w:rsidRPr="00780825" w:rsidRDefault="00311C77" w:rsidP="00996486">
      <w:pPr>
        <w:pStyle w:val="Prrafodelista"/>
        <w:numPr>
          <w:ilvl w:val="0"/>
          <w:numId w:val="13"/>
        </w:numPr>
        <w:ind w:left="1560" w:hanging="426"/>
        <w:jc w:val="both"/>
        <w:rPr>
          <w:rFonts w:ascii="Verdana" w:hAnsi="Verdana" w:cs="Arial"/>
          <w:sz w:val="18"/>
          <w:szCs w:val="18"/>
          <w:lang w:val="es-BO"/>
        </w:rPr>
      </w:pPr>
      <w:r w:rsidRPr="00780825">
        <w:rPr>
          <w:rFonts w:ascii="Verdana" w:hAnsi="Verdana" w:cs="Arial"/>
          <w:sz w:val="18"/>
          <w:szCs w:val="18"/>
          <w:lang w:val="es-BO"/>
        </w:rPr>
        <w:t>Cuando la propuesta presente errores no subsanables.</w:t>
      </w:r>
    </w:p>
    <w:p w:rsidR="00B45E02" w:rsidRPr="00780825" w:rsidRDefault="001823DC" w:rsidP="00996486">
      <w:pPr>
        <w:pStyle w:val="Prrafodelista"/>
        <w:numPr>
          <w:ilvl w:val="0"/>
          <w:numId w:val="13"/>
        </w:numPr>
        <w:tabs>
          <w:tab w:val="num" w:pos="1134"/>
        </w:tabs>
        <w:ind w:left="1134" w:hanging="567"/>
        <w:jc w:val="both"/>
        <w:rPr>
          <w:rFonts w:ascii="Verdana" w:hAnsi="Verdana" w:cs="Arial"/>
          <w:sz w:val="18"/>
          <w:szCs w:val="18"/>
          <w:lang w:val="es-BO"/>
        </w:rPr>
      </w:pPr>
      <w:r w:rsidRPr="00780825">
        <w:rPr>
          <w:rFonts w:ascii="Verdana" w:hAnsi="Verdana" w:cs="Arial"/>
          <w:sz w:val="18"/>
          <w:szCs w:val="18"/>
          <w:lang w:val="es-BO"/>
        </w:rPr>
        <w:t xml:space="preserve">Si para la </w:t>
      </w:r>
      <w:r w:rsidR="000E4C29" w:rsidRPr="00780825">
        <w:rPr>
          <w:rFonts w:ascii="Verdana" w:hAnsi="Verdana" w:cs="Arial"/>
          <w:sz w:val="18"/>
          <w:szCs w:val="18"/>
          <w:lang w:val="es-BO"/>
        </w:rPr>
        <w:t>formalización de la contratación</w:t>
      </w:r>
      <w:r w:rsidRPr="00780825">
        <w:rPr>
          <w:rFonts w:ascii="Verdana" w:hAnsi="Verdana" w:cs="Arial"/>
          <w:sz w:val="18"/>
          <w:szCs w:val="18"/>
          <w:lang w:val="es-BO"/>
        </w:rPr>
        <w:t>, la documentación presentada por el proponente adjudicado, no respald</w:t>
      </w:r>
      <w:r w:rsidR="000E4C29" w:rsidRPr="00780825">
        <w:rPr>
          <w:rFonts w:ascii="Verdana" w:hAnsi="Verdana" w:cs="Arial"/>
          <w:sz w:val="18"/>
          <w:szCs w:val="18"/>
          <w:lang w:val="es-BO"/>
        </w:rPr>
        <w:t>e</w:t>
      </w:r>
      <w:r w:rsidRPr="00780825">
        <w:rPr>
          <w:rFonts w:ascii="Verdana" w:hAnsi="Verdana" w:cs="Arial"/>
          <w:sz w:val="18"/>
          <w:szCs w:val="18"/>
          <w:lang w:val="es-BO"/>
        </w:rPr>
        <w:t xml:space="preserve"> lo señalado en el Formulario de Presentación de Propuesta (Formulario A-1)</w:t>
      </w:r>
      <w:r w:rsidR="00B45E02" w:rsidRPr="00780825">
        <w:rPr>
          <w:rFonts w:ascii="Verdana" w:hAnsi="Verdana" w:cs="Arial"/>
          <w:sz w:val="18"/>
          <w:szCs w:val="18"/>
          <w:lang w:val="es-BO"/>
        </w:rPr>
        <w:t>.</w:t>
      </w:r>
    </w:p>
    <w:p w:rsidR="000E4C29" w:rsidRPr="00780825" w:rsidRDefault="000E4C29" w:rsidP="00996486">
      <w:pPr>
        <w:pStyle w:val="Prrafodelista"/>
        <w:numPr>
          <w:ilvl w:val="0"/>
          <w:numId w:val="13"/>
        </w:numPr>
        <w:tabs>
          <w:tab w:val="num" w:pos="1134"/>
        </w:tabs>
        <w:ind w:left="1134" w:hanging="567"/>
        <w:jc w:val="both"/>
        <w:rPr>
          <w:rFonts w:ascii="Verdana" w:hAnsi="Verdana" w:cs="Arial"/>
          <w:sz w:val="18"/>
          <w:szCs w:val="18"/>
          <w:lang w:val="es-BO"/>
        </w:rPr>
      </w:pPr>
      <w:r w:rsidRPr="00780825">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780825">
        <w:rPr>
          <w:rFonts w:ascii="Verdana" w:hAnsi="Verdana" w:cs="Arial"/>
          <w:sz w:val="18"/>
          <w:szCs w:val="18"/>
          <w:lang w:val="es-BO"/>
        </w:rPr>
        <w:t>a</w:t>
      </w:r>
      <w:r w:rsidRPr="00780825">
        <w:rPr>
          <w:rFonts w:ascii="Verdana" w:hAnsi="Verdana" w:cs="Arial"/>
          <w:sz w:val="18"/>
          <w:szCs w:val="18"/>
          <w:lang w:val="es-BO"/>
        </w:rPr>
        <w:t xml:space="preserve"> por el proponente adjudicado y aceptada por la entidad de acuerdo a lo previsto en el sub</w:t>
      </w:r>
      <w:r w:rsidR="0034787D" w:rsidRPr="00780825">
        <w:rPr>
          <w:rFonts w:ascii="Verdana" w:hAnsi="Verdana" w:cs="Arial"/>
          <w:sz w:val="18"/>
          <w:szCs w:val="18"/>
          <w:lang w:val="es-BO"/>
        </w:rPr>
        <w:t xml:space="preserve"> </w:t>
      </w:r>
      <w:r w:rsidRPr="00780825">
        <w:rPr>
          <w:rFonts w:ascii="Verdana" w:hAnsi="Verdana" w:cs="Arial"/>
          <w:sz w:val="18"/>
          <w:szCs w:val="18"/>
          <w:lang w:val="es-BO"/>
        </w:rPr>
        <w:t xml:space="preserve">numeral </w:t>
      </w:r>
      <w:r w:rsidR="00E16D39" w:rsidRPr="00780825">
        <w:rPr>
          <w:rFonts w:ascii="Verdana" w:hAnsi="Verdana" w:cs="Arial"/>
          <w:sz w:val="18"/>
          <w:szCs w:val="18"/>
          <w:lang w:val="es-BO"/>
        </w:rPr>
        <w:t>20.1</w:t>
      </w:r>
      <w:r w:rsidRPr="00780825">
        <w:rPr>
          <w:rFonts w:ascii="Verdana" w:hAnsi="Verdana" w:cs="Arial"/>
          <w:sz w:val="18"/>
          <w:szCs w:val="18"/>
          <w:lang w:val="es-BO"/>
        </w:rPr>
        <w:t xml:space="preserve"> del presente DBC.</w:t>
      </w:r>
    </w:p>
    <w:p w:rsidR="00B60A68" w:rsidRPr="00780825" w:rsidRDefault="00B60A68" w:rsidP="00996486">
      <w:pPr>
        <w:pStyle w:val="Prrafodelista"/>
        <w:numPr>
          <w:ilvl w:val="0"/>
          <w:numId w:val="13"/>
        </w:numPr>
        <w:tabs>
          <w:tab w:val="num" w:pos="1134"/>
        </w:tabs>
        <w:ind w:left="1134" w:hanging="567"/>
        <w:jc w:val="both"/>
        <w:rPr>
          <w:rFonts w:ascii="Verdana" w:hAnsi="Verdana" w:cs="Arial"/>
          <w:sz w:val="18"/>
          <w:szCs w:val="18"/>
          <w:lang w:val="es-BO"/>
        </w:rPr>
      </w:pPr>
      <w:r w:rsidRPr="00780825">
        <w:rPr>
          <w:rFonts w:ascii="Verdana" w:hAnsi="Verdana" w:cs="Arial"/>
          <w:sz w:val="18"/>
          <w:szCs w:val="18"/>
          <w:lang w:val="es-BO"/>
        </w:rPr>
        <w:t>Cuando el proponente adjudicado desista de forma expresa o tácita de formalizar la contratación.</w:t>
      </w:r>
    </w:p>
    <w:p w:rsidR="00604287" w:rsidRPr="00780825" w:rsidRDefault="00604287" w:rsidP="00B45E02">
      <w:pPr>
        <w:pStyle w:val="Prrafodelista"/>
        <w:ind w:left="1701"/>
        <w:jc w:val="both"/>
        <w:rPr>
          <w:rFonts w:ascii="Verdana" w:hAnsi="Verdana" w:cs="Arial"/>
          <w:sz w:val="18"/>
          <w:szCs w:val="18"/>
          <w:lang w:val="es-BO"/>
        </w:rPr>
      </w:pPr>
    </w:p>
    <w:p w:rsidR="00B45E02" w:rsidRPr="00780825" w:rsidRDefault="00B45E02" w:rsidP="00B45E02">
      <w:pPr>
        <w:pStyle w:val="Prrafodelista"/>
        <w:tabs>
          <w:tab w:val="left" w:pos="3310"/>
        </w:tabs>
        <w:ind w:left="567"/>
        <w:jc w:val="both"/>
        <w:rPr>
          <w:rFonts w:ascii="Verdana" w:hAnsi="Verdana" w:cs="Arial"/>
          <w:sz w:val="18"/>
          <w:szCs w:val="18"/>
          <w:lang w:val="es-BO"/>
        </w:rPr>
      </w:pPr>
      <w:r w:rsidRPr="00780825">
        <w:rPr>
          <w:rFonts w:ascii="Verdana" w:hAnsi="Verdana" w:cs="Arial"/>
          <w:sz w:val="18"/>
          <w:szCs w:val="18"/>
          <w:lang w:val="es-BO"/>
        </w:rPr>
        <w:t>La descalificación de propuestas deberá realizarse única y exclusivamente por las causales señaladas precedentemente.</w:t>
      </w:r>
    </w:p>
    <w:p w:rsidR="00C52D1D" w:rsidRPr="00780825" w:rsidRDefault="00C52D1D" w:rsidP="00882261">
      <w:pPr>
        <w:jc w:val="both"/>
        <w:rPr>
          <w:rFonts w:cs="Arial"/>
          <w:sz w:val="18"/>
          <w:szCs w:val="18"/>
          <w:lang w:val="es-BO"/>
        </w:rPr>
      </w:pPr>
    </w:p>
    <w:p w:rsidR="00C52D1D" w:rsidRPr="00780825" w:rsidRDefault="00F41E33" w:rsidP="00996486">
      <w:pPr>
        <w:pStyle w:val="Ttulo"/>
        <w:numPr>
          <w:ilvl w:val="0"/>
          <w:numId w:val="19"/>
        </w:numPr>
        <w:spacing w:before="0" w:after="0"/>
        <w:jc w:val="both"/>
        <w:rPr>
          <w:rFonts w:ascii="Verdana" w:hAnsi="Verdana"/>
          <w:sz w:val="18"/>
        </w:rPr>
      </w:pPr>
      <w:bookmarkStart w:id="17" w:name="_Toc517950075"/>
      <w:r w:rsidRPr="00780825">
        <w:rPr>
          <w:rFonts w:ascii="Verdana" w:hAnsi="Verdana"/>
          <w:sz w:val="18"/>
        </w:rPr>
        <w:t>CRITERIOS DE SUBS</w:t>
      </w:r>
      <w:r w:rsidR="00780825">
        <w:rPr>
          <w:rFonts w:ascii="Verdana" w:hAnsi="Verdana"/>
          <w:sz w:val="18"/>
        </w:rPr>
        <w:t>A</w:t>
      </w:r>
      <w:r w:rsidRPr="00780825">
        <w:rPr>
          <w:rFonts w:ascii="Verdana" w:hAnsi="Verdana"/>
          <w:sz w:val="18"/>
        </w:rPr>
        <w:t>NABILIDAD Y E</w:t>
      </w:r>
      <w:r w:rsidR="00732B93" w:rsidRPr="00780825">
        <w:rPr>
          <w:rFonts w:ascii="Verdana" w:hAnsi="Verdana"/>
          <w:sz w:val="18"/>
        </w:rPr>
        <w:t>RRORES NO SUBSANABLES</w:t>
      </w:r>
      <w:bookmarkEnd w:id="17"/>
    </w:p>
    <w:p w:rsidR="00327819" w:rsidRPr="00780825" w:rsidRDefault="00327819" w:rsidP="00327819">
      <w:pPr>
        <w:ind w:left="567"/>
        <w:jc w:val="both"/>
        <w:rPr>
          <w:rFonts w:cs="Arial"/>
          <w:b/>
          <w:sz w:val="18"/>
          <w:szCs w:val="18"/>
          <w:lang w:val="es-BO"/>
        </w:rPr>
      </w:pPr>
    </w:p>
    <w:p w:rsidR="00327819" w:rsidRPr="00780825" w:rsidRDefault="00327819" w:rsidP="00996486">
      <w:pPr>
        <w:pStyle w:val="Prrafodelista"/>
        <w:numPr>
          <w:ilvl w:val="1"/>
          <w:numId w:val="19"/>
        </w:numPr>
        <w:ind w:left="1134" w:hanging="708"/>
        <w:rPr>
          <w:rFonts w:ascii="Verdana" w:hAnsi="Verdana"/>
          <w:b/>
          <w:sz w:val="18"/>
          <w:lang w:val="es-BO"/>
        </w:rPr>
      </w:pPr>
      <w:bookmarkStart w:id="18" w:name="_Toc347135281"/>
      <w:r w:rsidRPr="00780825">
        <w:rPr>
          <w:rFonts w:ascii="Verdana" w:hAnsi="Verdana"/>
          <w:b/>
          <w:sz w:val="18"/>
          <w:lang w:val="es-BO"/>
        </w:rPr>
        <w:t xml:space="preserve">Se </w:t>
      </w:r>
      <w:r w:rsidR="006349C6" w:rsidRPr="00780825">
        <w:rPr>
          <w:rFonts w:ascii="Verdana" w:hAnsi="Verdana"/>
          <w:b/>
          <w:sz w:val="18"/>
          <w:lang w:val="es-BO"/>
        </w:rPr>
        <w:t>deberán considerar como criterios de subsanabilidad los siguientes:</w:t>
      </w:r>
      <w:bookmarkEnd w:id="18"/>
    </w:p>
    <w:p w:rsidR="0005747F" w:rsidRPr="00780825" w:rsidRDefault="0005747F" w:rsidP="0005747F">
      <w:pPr>
        <w:ind w:left="567"/>
        <w:jc w:val="both"/>
        <w:rPr>
          <w:rFonts w:cs="Arial"/>
          <w:b/>
          <w:sz w:val="18"/>
          <w:szCs w:val="18"/>
          <w:lang w:val="es-BO"/>
        </w:rPr>
      </w:pPr>
    </w:p>
    <w:p w:rsidR="00604287" w:rsidRPr="00780825" w:rsidRDefault="00604287" w:rsidP="00996486">
      <w:pPr>
        <w:numPr>
          <w:ilvl w:val="0"/>
          <w:numId w:val="24"/>
        </w:numPr>
        <w:ind w:left="1560" w:hanging="426"/>
        <w:jc w:val="both"/>
        <w:rPr>
          <w:rFonts w:cs="Arial"/>
          <w:sz w:val="18"/>
          <w:szCs w:val="18"/>
          <w:lang w:val="es-BO"/>
        </w:rPr>
      </w:pPr>
      <w:r w:rsidRPr="00780825">
        <w:rPr>
          <w:rFonts w:cs="Arial"/>
          <w:sz w:val="18"/>
          <w:szCs w:val="18"/>
          <w:lang w:val="es-BO"/>
        </w:rPr>
        <w:t>Cuando los requisitos, condiciones, documentos y formularios de la propuesta cumplan sustancialmente con lo solicitado en</w:t>
      </w:r>
      <w:r w:rsidR="00F41E33" w:rsidRPr="00780825">
        <w:rPr>
          <w:rFonts w:cs="Arial"/>
          <w:sz w:val="18"/>
          <w:szCs w:val="18"/>
          <w:lang w:val="es-BO"/>
        </w:rPr>
        <w:t xml:space="preserve"> el</w:t>
      </w:r>
      <w:r w:rsidRPr="00780825">
        <w:rPr>
          <w:rFonts w:cs="Arial"/>
          <w:sz w:val="18"/>
          <w:szCs w:val="18"/>
          <w:lang w:val="es-BO"/>
        </w:rPr>
        <w:t xml:space="preserve"> </w:t>
      </w:r>
      <w:r w:rsidR="00F41E33" w:rsidRPr="00780825">
        <w:rPr>
          <w:rFonts w:cs="Arial"/>
          <w:sz w:val="18"/>
          <w:szCs w:val="18"/>
          <w:lang w:val="es-BO"/>
        </w:rPr>
        <w:t xml:space="preserve">presente </w:t>
      </w:r>
      <w:r w:rsidRPr="00780825">
        <w:rPr>
          <w:rFonts w:cs="Arial"/>
          <w:sz w:val="18"/>
          <w:szCs w:val="18"/>
          <w:lang w:val="es-BO"/>
        </w:rPr>
        <w:t>DBC.</w:t>
      </w:r>
    </w:p>
    <w:p w:rsidR="00972843" w:rsidRPr="00780825" w:rsidRDefault="00972843" w:rsidP="00996486">
      <w:pPr>
        <w:numPr>
          <w:ilvl w:val="0"/>
          <w:numId w:val="24"/>
        </w:numPr>
        <w:ind w:left="1560" w:hanging="426"/>
        <w:jc w:val="both"/>
        <w:rPr>
          <w:rFonts w:cs="Arial"/>
          <w:sz w:val="18"/>
          <w:szCs w:val="18"/>
          <w:lang w:val="es-BO"/>
        </w:rPr>
      </w:pPr>
      <w:r w:rsidRPr="00780825">
        <w:rPr>
          <w:rFonts w:cs="Arial"/>
          <w:sz w:val="18"/>
          <w:szCs w:val="18"/>
          <w:lang w:val="es-BO"/>
        </w:rPr>
        <w:lastRenderedPageBreak/>
        <w:t>Cuando los errores sean accidentales, accesorios o de forma y que no incid</w:t>
      </w:r>
      <w:r w:rsidR="00F95CBF" w:rsidRPr="00780825">
        <w:rPr>
          <w:rFonts w:cs="Arial"/>
          <w:sz w:val="18"/>
          <w:szCs w:val="18"/>
          <w:lang w:val="es-BO"/>
        </w:rPr>
        <w:t>e</w:t>
      </w:r>
      <w:r w:rsidRPr="00780825">
        <w:rPr>
          <w:rFonts w:cs="Arial"/>
          <w:sz w:val="18"/>
          <w:szCs w:val="18"/>
          <w:lang w:val="es-BO"/>
        </w:rPr>
        <w:t>n en la validez y legalidad de la propuesta presentada.</w:t>
      </w:r>
    </w:p>
    <w:p w:rsidR="00604287" w:rsidRPr="00780825" w:rsidRDefault="00604287" w:rsidP="00996486">
      <w:pPr>
        <w:numPr>
          <w:ilvl w:val="0"/>
          <w:numId w:val="24"/>
        </w:numPr>
        <w:ind w:left="1560" w:hanging="426"/>
        <w:jc w:val="both"/>
        <w:rPr>
          <w:rFonts w:cs="Arial"/>
          <w:sz w:val="18"/>
          <w:szCs w:val="18"/>
          <w:lang w:val="es-BO"/>
        </w:rPr>
      </w:pPr>
      <w:r w:rsidRPr="00780825">
        <w:rPr>
          <w:rFonts w:cs="Arial"/>
          <w:sz w:val="18"/>
          <w:szCs w:val="18"/>
          <w:lang w:val="es-BO"/>
        </w:rPr>
        <w:t>Cuando la propuesta no presente aquellas condiciones o requisitos que no estén claramente señalados en el</w:t>
      </w:r>
      <w:r w:rsidR="00F41E33" w:rsidRPr="00780825">
        <w:rPr>
          <w:rFonts w:cs="Arial"/>
          <w:sz w:val="18"/>
          <w:szCs w:val="18"/>
          <w:lang w:val="es-BO"/>
        </w:rPr>
        <w:t xml:space="preserve"> presente</w:t>
      </w:r>
      <w:r w:rsidRPr="00780825">
        <w:rPr>
          <w:rFonts w:cs="Arial"/>
          <w:sz w:val="18"/>
          <w:szCs w:val="18"/>
          <w:lang w:val="es-BO"/>
        </w:rPr>
        <w:t xml:space="preserve"> DBC. </w:t>
      </w:r>
    </w:p>
    <w:p w:rsidR="00604287" w:rsidRPr="00780825" w:rsidRDefault="00604287" w:rsidP="00996486">
      <w:pPr>
        <w:numPr>
          <w:ilvl w:val="0"/>
          <w:numId w:val="24"/>
        </w:numPr>
        <w:ind w:left="1560" w:hanging="426"/>
        <w:jc w:val="both"/>
        <w:rPr>
          <w:rFonts w:cs="Arial"/>
          <w:sz w:val="18"/>
          <w:szCs w:val="18"/>
          <w:lang w:val="es-BO"/>
        </w:rPr>
      </w:pPr>
      <w:r w:rsidRPr="00780825">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rsidR="00327819" w:rsidRPr="00780825" w:rsidRDefault="00327819" w:rsidP="00327819">
      <w:pPr>
        <w:ind w:left="2268" w:hanging="425"/>
        <w:jc w:val="both"/>
        <w:rPr>
          <w:rFonts w:cs="Arial"/>
          <w:color w:val="FF0000"/>
          <w:sz w:val="18"/>
          <w:szCs w:val="18"/>
          <w:lang w:val="es-BO"/>
        </w:rPr>
      </w:pPr>
    </w:p>
    <w:p w:rsidR="00327819" w:rsidRPr="00780825" w:rsidRDefault="00327819" w:rsidP="00E16D39">
      <w:pPr>
        <w:pStyle w:val="Prrafodelista"/>
        <w:ind w:left="1134"/>
        <w:jc w:val="both"/>
        <w:rPr>
          <w:rFonts w:ascii="Verdana" w:hAnsi="Verdana" w:cs="Arial"/>
          <w:sz w:val="18"/>
          <w:szCs w:val="18"/>
          <w:lang w:val="es-BO"/>
        </w:rPr>
      </w:pPr>
      <w:r w:rsidRPr="00780825">
        <w:rPr>
          <w:rFonts w:ascii="Verdana" w:hAnsi="Verdana"/>
          <w:sz w:val="18"/>
          <w:lang w:val="es-BO"/>
        </w:rPr>
        <w:t>Los</w:t>
      </w:r>
      <w:r w:rsidRPr="00780825">
        <w:rPr>
          <w:rFonts w:ascii="Verdana" w:hAnsi="Verdana" w:cs="Arial"/>
          <w:sz w:val="18"/>
          <w:szCs w:val="18"/>
          <w:lang w:val="es-BO"/>
        </w:rPr>
        <w:t xml:space="preserve"> criterios señalados precedentemente no son limitativos, </w:t>
      </w:r>
      <w:r w:rsidR="00443B77" w:rsidRPr="00780825">
        <w:rPr>
          <w:rFonts w:ascii="Verdana" w:hAnsi="Verdana" w:cs="Arial"/>
          <w:sz w:val="18"/>
          <w:szCs w:val="18"/>
          <w:lang w:val="es-BO"/>
        </w:rPr>
        <w:t>pudiendo</w:t>
      </w:r>
      <w:r w:rsidR="00613C32" w:rsidRPr="00780825">
        <w:rPr>
          <w:rFonts w:ascii="Verdana" w:hAnsi="Verdana" w:cs="Arial"/>
          <w:sz w:val="18"/>
          <w:szCs w:val="18"/>
          <w:lang w:val="es-BO"/>
        </w:rPr>
        <w:t xml:space="preserve"> </w:t>
      </w:r>
      <w:r w:rsidR="00443B77" w:rsidRPr="00780825">
        <w:rPr>
          <w:rFonts w:ascii="Verdana" w:hAnsi="Verdana" w:cs="Arial"/>
          <w:sz w:val="18"/>
          <w:szCs w:val="18"/>
          <w:lang w:val="es-BO"/>
        </w:rPr>
        <w:t xml:space="preserve">el Responsable de Evaluación o </w:t>
      </w:r>
      <w:r w:rsidRPr="00780825">
        <w:rPr>
          <w:rFonts w:ascii="Verdana" w:hAnsi="Verdana" w:cs="Arial"/>
          <w:sz w:val="18"/>
          <w:szCs w:val="18"/>
          <w:lang w:val="es-BO"/>
        </w:rPr>
        <w:t>la Comisión de Calificación considerar otros criterios de subsanabilidad.</w:t>
      </w:r>
    </w:p>
    <w:p w:rsidR="00327819" w:rsidRPr="00780825" w:rsidRDefault="00327819" w:rsidP="00327819">
      <w:pPr>
        <w:ind w:left="1418"/>
        <w:jc w:val="both"/>
        <w:rPr>
          <w:rFonts w:cs="Arial"/>
          <w:sz w:val="18"/>
          <w:szCs w:val="18"/>
          <w:lang w:val="es-BO"/>
        </w:rPr>
      </w:pPr>
    </w:p>
    <w:p w:rsidR="00327819" w:rsidRPr="00780825" w:rsidRDefault="00327819" w:rsidP="00E16D39">
      <w:pPr>
        <w:pStyle w:val="Prrafodelista"/>
        <w:ind w:left="1134"/>
        <w:jc w:val="both"/>
        <w:rPr>
          <w:rFonts w:ascii="Verdana" w:hAnsi="Verdana"/>
          <w:sz w:val="18"/>
          <w:lang w:val="es-BO"/>
        </w:rPr>
      </w:pPr>
      <w:r w:rsidRPr="00780825">
        <w:rPr>
          <w:rFonts w:ascii="Verdana" w:hAnsi="Verdana"/>
          <w:sz w:val="18"/>
          <w:lang w:val="es-BO"/>
        </w:rPr>
        <w:t>Cuando la propuesta contenga errores subsanables, éstos serán señalados en el Informe de Evaluación y Recomendación</w:t>
      </w:r>
      <w:r w:rsidR="008F4D53" w:rsidRPr="00780825">
        <w:rPr>
          <w:rFonts w:ascii="Verdana" w:hAnsi="Verdana"/>
          <w:sz w:val="18"/>
          <w:lang w:val="es-BO"/>
        </w:rPr>
        <w:t xml:space="preserve"> </w:t>
      </w:r>
      <w:r w:rsidR="00B466E7" w:rsidRPr="00780825">
        <w:rPr>
          <w:rFonts w:ascii="Verdana" w:hAnsi="Verdana"/>
          <w:sz w:val="18"/>
          <w:lang w:val="es-BO"/>
        </w:rPr>
        <w:t xml:space="preserve">de Adjudicación o Declaratoria Desierta. </w:t>
      </w:r>
    </w:p>
    <w:p w:rsidR="00B466E7" w:rsidRPr="00780825" w:rsidRDefault="00B466E7" w:rsidP="00E16D39">
      <w:pPr>
        <w:pStyle w:val="Prrafodelista"/>
        <w:ind w:left="1134"/>
        <w:jc w:val="both"/>
        <w:rPr>
          <w:rFonts w:ascii="Verdana" w:hAnsi="Verdana"/>
          <w:sz w:val="18"/>
          <w:lang w:val="es-BO"/>
        </w:rPr>
      </w:pPr>
    </w:p>
    <w:p w:rsidR="00B466E7" w:rsidRPr="00780825" w:rsidRDefault="00B466E7" w:rsidP="00E16D39">
      <w:pPr>
        <w:pStyle w:val="Prrafodelista"/>
        <w:ind w:left="1134"/>
        <w:jc w:val="both"/>
        <w:rPr>
          <w:rFonts w:ascii="Verdana" w:hAnsi="Verdana"/>
          <w:sz w:val="18"/>
          <w:lang w:val="es-BO"/>
        </w:rPr>
      </w:pPr>
      <w:r w:rsidRPr="00780825">
        <w:rPr>
          <w:rFonts w:ascii="Verdana" w:hAnsi="Verdana"/>
          <w:sz w:val="18"/>
          <w:lang w:val="es-BO"/>
        </w:rPr>
        <w:t>Estos criterios podrán aplicarse</w:t>
      </w:r>
      <w:r w:rsidR="00D00EFA" w:rsidRPr="00780825">
        <w:rPr>
          <w:rFonts w:ascii="Verdana" w:hAnsi="Verdana"/>
          <w:sz w:val="18"/>
          <w:lang w:val="es-BO"/>
        </w:rPr>
        <w:t xml:space="preserve"> también </w:t>
      </w:r>
      <w:r w:rsidRPr="00780825">
        <w:rPr>
          <w:rFonts w:ascii="Verdana" w:hAnsi="Verdana"/>
          <w:sz w:val="18"/>
          <w:lang w:val="es-BO"/>
        </w:rPr>
        <w:t>en la etapa de verificación de documentos para la formalización de la contratación.</w:t>
      </w:r>
    </w:p>
    <w:p w:rsidR="00327819" w:rsidRPr="00780825" w:rsidRDefault="00327819" w:rsidP="00E16D39">
      <w:pPr>
        <w:pStyle w:val="Prrafodelista"/>
        <w:ind w:left="1134"/>
        <w:rPr>
          <w:rFonts w:ascii="Verdana" w:hAnsi="Verdana"/>
          <w:b/>
          <w:sz w:val="18"/>
          <w:lang w:val="es-BO"/>
        </w:rPr>
      </w:pPr>
    </w:p>
    <w:p w:rsidR="00327819" w:rsidRPr="00780825" w:rsidRDefault="00327819" w:rsidP="00996486">
      <w:pPr>
        <w:pStyle w:val="Prrafodelista"/>
        <w:numPr>
          <w:ilvl w:val="1"/>
          <w:numId w:val="19"/>
        </w:numPr>
        <w:ind w:left="1134" w:hanging="708"/>
        <w:jc w:val="both"/>
        <w:rPr>
          <w:rFonts w:ascii="Verdana" w:hAnsi="Verdana"/>
          <w:b/>
          <w:sz w:val="18"/>
          <w:lang w:val="es-BO"/>
        </w:rPr>
      </w:pPr>
      <w:bookmarkStart w:id="19" w:name="_Toc347135282"/>
      <w:r w:rsidRPr="00780825">
        <w:rPr>
          <w:rFonts w:ascii="Verdana" w:hAnsi="Verdana"/>
          <w:b/>
          <w:sz w:val="18"/>
          <w:lang w:val="es-BO"/>
        </w:rPr>
        <w:t xml:space="preserve">Se </w:t>
      </w:r>
      <w:r w:rsidR="00E16D39" w:rsidRPr="00780825">
        <w:rPr>
          <w:rFonts w:ascii="Verdana" w:hAnsi="Verdana"/>
          <w:b/>
          <w:sz w:val="18"/>
          <w:lang w:val="es-BO"/>
        </w:rPr>
        <w:t xml:space="preserve">deberán </w:t>
      </w:r>
      <w:r w:rsidRPr="00780825">
        <w:rPr>
          <w:rFonts w:ascii="Verdana" w:hAnsi="Verdana"/>
          <w:b/>
          <w:sz w:val="18"/>
          <w:lang w:val="es-BO"/>
        </w:rPr>
        <w:t>considera</w:t>
      </w:r>
      <w:r w:rsidR="00973055" w:rsidRPr="00780825">
        <w:rPr>
          <w:rFonts w:ascii="Verdana" w:hAnsi="Verdana"/>
          <w:b/>
          <w:sz w:val="18"/>
          <w:lang w:val="es-BO"/>
        </w:rPr>
        <w:t>r</w:t>
      </w:r>
      <w:r w:rsidRPr="00780825">
        <w:rPr>
          <w:rFonts w:ascii="Verdana" w:hAnsi="Verdana"/>
          <w:b/>
          <w:sz w:val="18"/>
          <w:lang w:val="es-BO"/>
        </w:rPr>
        <w:t xml:space="preserve"> errores no subsanables, siendo objeto de descalificación, los siguientes:</w:t>
      </w:r>
      <w:bookmarkEnd w:id="19"/>
    </w:p>
    <w:p w:rsidR="0005747F" w:rsidRPr="00780825" w:rsidRDefault="0005747F" w:rsidP="0005747F">
      <w:pPr>
        <w:ind w:left="567"/>
        <w:jc w:val="both"/>
        <w:rPr>
          <w:rFonts w:cs="Arial"/>
          <w:sz w:val="18"/>
          <w:szCs w:val="18"/>
          <w:lang w:val="es-BO"/>
        </w:rPr>
      </w:pPr>
    </w:p>
    <w:p w:rsidR="00C75648" w:rsidRPr="00780825" w:rsidRDefault="00C75648" w:rsidP="00996486">
      <w:pPr>
        <w:pStyle w:val="Prrafodelista"/>
        <w:numPr>
          <w:ilvl w:val="0"/>
          <w:numId w:val="15"/>
        </w:numPr>
        <w:ind w:left="1560" w:hanging="426"/>
        <w:jc w:val="both"/>
        <w:rPr>
          <w:rFonts w:ascii="Verdana" w:hAnsi="Verdana" w:cs="Arial"/>
          <w:sz w:val="18"/>
          <w:szCs w:val="18"/>
          <w:lang w:val="es-BO"/>
        </w:rPr>
      </w:pPr>
      <w:r w:rsidRPr="00780825">
        <w:rPr>
          <w:rFonts w:ascii="Verdana" w:hAnsi="Verdana" w:cs="Arial"/>
          <w:sz w:val="18"/>
          <w:szCs w:val="18"/>
          <w:lang w:val="es-BO"/>
        </w:rPr>
        <w:t>Au</w:t>
      </w:r>
      <w:r w:rsidR="00327819" w:rsidRPr="00780825">
        <w:rPr>
          <w:rFonts w:ascii="Verdana" w:hAnsi="Verdana" w:cs="Arial"/>
          <w:sz w:val="18"/>
          <w:szCs w:val="18"/>
          <w:lang w:val="es-BO"/>
        </w:rPr>
        <w:t xml:space="preserve">sencia de cualquier Formulario solicitado en el </w:t>
      </w:r>
      <w:r w:rsidR="001A32C3" w:rsidRPr="00780825">
        <w:rPr>
          <w:rFonts w:ascii="Verdana" w:hAnsi="Verdana" w:cs="Arial"/>
          <w:sz w:val="18"/>
          <w:szCs w:val="18"/>
          <w:lang w:val="es-BO"/>
        </w:rPr>
        <w:t xml:space="preserve">presente </w:t>
      </w:r>
      <w:r w:rsidR="00327819" w:rsidRPr="00780825">
        <w:rPr>
          <w:rFonts w:ascii="Verdana" w:hAnsi="Verdana" w:cs="Arial"/>
          <w:sz w:val="18"/>
          <w:szCs w:val="18"/>
          <w:lang w:val="es-BO"/>
        </w:rPr>
        <w:t xml:space="preserve">DBC, salvo </w:t>
      </w:r>
      <w:r w:rsidR="00C62B8F" w:rsidRPr="00780825">
        <w:rPr>
          <w:rFonts w:ascii="Verdana" w:hAnsi="Verdana" w:cs="Arial"/>
          <w:sz w:val="18"/>
          <w:szCs w:val="18"/>
          <w:lang w:val="es-BO"/>
        </w:rPr>
        <w:t>el Formulario</w:t>
      </w:r>
      <w:r w:rsidR="001A32C3" w:rsidRPr="00780825">
        <w:rPr>
          <w:rFonts w:ascii="Verdana" w:hAnsi="Verdana" w:cs="Arial"/>
          <w:sz w:val="18"/>
          <w:szCs w:val="18"/>
          <w:lang w:val="es-BO"/>
        </w:rPr>
        <w:t xml:space="preserve"> de </w:t>
      </w:r>
      <w:r w:rsidR="00327819" w:rsidRPr="00780825">
        <w:rPr>
          <w:rFonts w:ascii="Verdana" w:hAnsi="Verdana" w:cs="Arial"/>
          <w:sz w:val="18"/>
          <w:szCs w:val="18"/>
          <w:lang w:val="es-BO"/>
        </w:rPr>
        <w:t xml:space="preserve">Condiciones Adicionales (Formulario C-2), cuando el Método de </w:t>
      </w:r>
      <w:r w:rsidR="00F41E33" w:rsidRPr="00780825">
        <w:rPr>
          <w:rFonts w:ascii="Verdana" w:hAnsi="Verdana" w:cs="Arial"/>
          <w:sz w:val="18"/>
          <w:szCs w:val="18"/>
          <w:lang w:val="es-BO"/>
        </w:rPr>
        <w:t>Selección y</w:t>
      </w:r>
      <w:r w:rsidR="00327819" w:rsidRPr="00780825">
        <w:rPr>
          <w:rFonts w:ascii="Verdana" w:hAnsi="Verdana" w:cs="Arial"/>
          <w:sz w:val="18"/>
          <w:szCs w:val="18"/>
          <w:lang w:val="es-BO"/>
        </w:rPr>
        <w:t xml:space="preserve"> Adjudicación sea el Precio Evaluado Más Bajo</w:t>
      </w:r>
      <w:r w:rsidRPr="00780825">
        <w:rPr>
          <w:rFonts w:ascii="Verdana" w:hAnsi="Verdana" w:cs="Arial"/>
          <w:sz w:val="18"/>
          <w:szCs w:val="18"/>
          <w:lang w:val="es-BO"/>
        </w:rPr>
        <w:t xml:space="preserve"> o</w:t>
      </w:r>
      <w:r w:rsidRPr="00780825">
        <w:rPr>
          <w:rFonts w:cs="Arial"/>
          <w:sz w:val="18"/>
          <w:szCs w:val="18"/>
          <w:lang w:val="es-BO"/>
        </w:rPr>
        <w:t xml:space="preserve"> </w:t>
      </w:r>
      <w:r w:rsidRPr="00780825">
        <w:rPr>
          <w:rFonts w:ascii="Verdana" w:hAnsi="Verdana" w:cs="Arial"/>
          <w:sz w:val="18"/>
          <w:szCs w:val="18"/>
          <w:lang w:val="es-BO"/>
        </w:rPr>
        <w:t>el Formulario de Propuesta Económica (Formulario B-1), cuando la evaluación sea mediante el Método de Selección y Adjudicación Presupuesto Fijo, donde el proponente no presenta propuesta económica.</w:t>
      </w:r>
    </w:p>
    <w:p w:rsidR="0056187B" w:rsidRPr="00780825" w:rsidRDefault="00C75648" w:rsidP="00996486">
      <w:pPr>
        <w:pStyle w:val="Prrafodelista"/>
        <w:numPr>
          <w:ilvl w:val="0"/>
          <w:numId w:val="15"/>
        </w:numPr>
        <w:ind w:left="1560" w:hanging="426"/>
        <w:jc w:val="both"/>
        <w:rPr>
          <w:rFonts w:ascii="Verdana" w:hAnsi="Verdana" w:cs="Arial"/>
          <w:sz w:val="18"/>
          <w:szCs w:val="18"/>
          <w:lang w:val="es-BO"/>
        </w:rPr>
      </w:pPr>
      <w:r w:rsidRPr="00780825">
        <w:rPr>
          <w:rFonts w:ascii="Verdana" w:hAnsi="Verdana" w:cs="Arial"/>
          <w:sz w:val="18"/>
          <w:szCs w:val="18"/>
          <w:lang w:val="es-BO"/>
        </w:rPr>
        <w:t>F</w:t>
      </w:r>
      <w:r w:rsidR="0056187B" w:rsidRPr="00780825">
        <w:rPr>
          <w:rFonts w:ascii="Verdana" w:hAnsi="Verdana" w:cs="Arial"/>
          <w:sz w:val="18"/>
          <w:szCs w:val="18"/>
          <w:lang w:val="es-BO"/>
        </w:rPr>
        <w:t xml:space="preserve">alta de firma del Proponente en </w:t>
      </w:r>
      <w:r w:rsidR="00C62B8F" w:rsidRPr="00780825">
        <w:rPr>
          <w:rFonts w:ascii="Verdana" w:hAnsi="Verdana" w:cs="Arial"/>
          <w:sz w:val="18"/>
          <w:szCs w:val="18"/>
          <w:lang w:val="es-BO"/>
        </w:rPr>
        <w:t xml:space="preserve">el Formulario </w:t>
      </w:r>
      <w:r w:rsidR="0056187B" w:rsidRPr="00780825">
        <w:rPr>
          <w:rFonts w:ascii="Verdana" w:hAnsi="Verdana" w:cs="Arial"/>
          <w:sz w:val="18"/>
          <w:szCs w:val="18"/>
          <w:lang w:val="es-BO"/>
        </w:rPr>
        <w:t>de Presentación de Propuesta (Formulario A-1).</w:t>
      </w:r>
    </w:p>
    <w:p w:rsidR="000F626D" w:rsidRPr="00780825" w:rsidRDefault="00C75648" w:rsidP="00996486">
      <w:pPr>
        <w:pStyle w:val="Prrafodelista"/>
        <w:numPr>
          <w:ilvl w:val="0"/>
          <w:numId w:val="15"/>
        </w:numPr>
        <w:ind w:left="1560" w:hanging="426"/>
        <w:jc w:val="both"/>
        <w:rPr>
          <w:rFonts w:ascii="Verdana" w:hAnsi="Verdana" w:cs="Arial"/>
          <w:sz w:val="18"/>
          <w:szCs w:val="18"/>
          <w:lang w:val="es-BO"/>
        </w:rPr>
      </w:pPr>
      <w:r w:rsidRPr="00780825">
        <w:rPr>
          <w:rFonts w:ascii="Verdana" w:hAnsi="Verdana" w:cs="Arial"/>
          <w:sz w:val="18"/>
          <w:szCs w:val="18"/>
          <w:lang w:val="es-BO"/>
        </w:rPr>
        <w:t>F</w:t>
      </w:r>
      <w:r w:rsidR="000F626D" w:rsidRPr="00780825">
        <w:rPr>
          <w:rFonts w:ascii="Verdana" w:hAnsi="Verdana" w:cs="Arial"/>
          <w:sz w:val="18"/>
          <w:szCs w:val="18"/>
          <w:lang w:val="es-BO"/>
        </w:rPr>
        <w:t>alta de la propuesta técnica o parte de ella.</w:t>
      </w:r>
    </w:p>
    <w:p w:rsidR="00327819" w:rsidRPr="00780825" w:rsidRDefault="00C75648" w:rsidP="00996486">
      <w:pPr>
        <w:pStyle w:val="Prrafodelista"/>
        <w:numPr>
          <w:ilvl w:val="0"/>
          <w:numId w:val="15"/>
        </w:numPr>
        <w:ind w:left="1560" w:hanging="426"/>
        <w:jc w:val="both"/>
        <w:rPr>
          <w:rFonts w:ascii="Verdana" w:hAnsi="Verdana" w:cs="Arial"/>
          <w:sz w:val="18"/>
          <w:szCs w:val="18"/>
          <w:lang w:val="es-BO"/>
        </w:rPr>
      </w:pPr>
      <w:r w:rsidRPr="00780825">
        <w:rPr>
          <w:rFonts w:ascii="Verdana" w:hAnsi="Verdana" w:cs="Arial"/>
          <w:sz w:val="18"/>
          <w:szCs w:val="18"/>
          <w:lang w:val="es-BO"/>
        </w:rPr>
        <w:t>F</w:t>
      </w:r>
      <w:r w:rsidR="00327819" w:rsidRPr="00780825">
        <w:rPr>
          <w:rFonts w:ascii="Verdana" w:hAnsi="Verdana" w:cs="Arial"/>
          <w:sz w:val="18"/>
          <w:szCs w:val="18"/>
          <w:lang w:val="es-BO"/>
        </w:rPr>
        <w:t>alta de la propuesta económica o parte de ella</w:t>
      </w:r>
      <w:r w:rsidRPr="00780825">
        <w:rPr>
          <w:rFonts w:ascii="Verdana" w:hAnsi="Verdana" w:cs="Arial"/>
          <w:sz w:val="18"/>
          <w:szCs w:val="18"/>
          <w:lang w:val="es-BO"/>
        </w:rPr>
        <w:t xml:space="preserve">, </w:t>
      </w:r>
      <w:r w:rsidR="001F07DE" w:rsidRPr="00780825">
        <w:rPr>
          <w:rFonts w:ascii="Verdana" w:hAnsi="Verdana" w:cs="Arial"/>
          <w:sz w:val="18"/>
          <w:szCs w:val="18"/>
          <w:lang w:val="es-BO"/>
        </w:rPr>
        <w:t>excepto</w:t>
      </w:r>
      <w:r w:rsidRPr="00780825">
        <w:rPr>
          <w:rFonts w:ascii="Verdana" w:hAnsi="Verdana" w:cs="Arial"/>
          <w:sz w:val="18"/>
          <w:szCs w:val="18"/>
          <w:lang w:val="es-BO"/>
        </w:rPr>
        <w:t xml:space="preserve"> cuando el Método de Selección y Adjudicación sea Presupuesto Fijo, donde el proponente no presenta propuesta económica.</w:t>
      </w:r>
    </w:p>
    <w:p w:rsidR="00327819" w:rsidRPr="00780825" w:rsidRDefault="00C75648" w:rsidP="00996486">
      <w:pPr>
        <w:pStyle w:val="Prrafodelista"/>
        <w:numPr>
          <w:ilvl w:val="0"/>
          <w:numId w:val="15"/>
        </w:numPr>
        <w:ind w:left="1560" w:hanging="426"/>
        <w:jc w:val="both"/>
        <w:rPr>
          <w:rFonts w:ascii="Verdana" w:hAnsi="Verdana" w:cs="Arial"/>
          <w:sz w:val="18"/>
          <w:szCs w:val="18"/>
          <w:lang w:val="es-BO"/>
        </w:rPr>
      </w:pPr>
      <w:r w:rsidRPr="00780825">
        <w:rPr>
          <w:rFonts w:ascii="Verdana" w:hAnsi="Verdana" w:cs="Arial"/>
          <w:sz w:val="18"/>
          <w:szCs w:val="18"/>
          <w:lang w:val="es-BO"/>
        </w:rPr>
        <w:t>F</w:t>
      </w:r>
      <w:r w:rsidR="00327819" w:rsidRPr="00780825">
        <w:rPr>
          <w:rFonts w:ascii="Verdana" w:hAnsi="Verdana" w:cs="Arial"/>
          <w:sz w:val="18"/>
          <w:szCs w:val="18"/>
          <w:lang w:val="es-BO"/>
        </w:rPr>
        <w:t>alta de presentación de la Garantía de Seriedad de Propuesta</w:t>
      </w:r>
      <w:r w:rsidR="00443B77" w:rsidRPr="00780825">
        <w:rPr>
          <w:rFonts w:ascii="Verdana" w:hAnsi="Verdana" w:cs="Arial"/>
          <w:sz w:val="18"/>
          <w:szCs w:val="18"/>
          <w:lang w:val="es-BO"/>
        </w:rPr>
        <w:t xml:space="preserve">, </w:t>
      </w:r>
      <w:r w:rsidR="00E00471" w:rsidRPr="00780825">
        <w:rPr>
          <w:rFonts w:ascii="Verdana" w:hAnsi="Verdana" w:cs="Arial"/>
          <w:sz w:val="18"/>
          <w:szCs w:val="18"/>
          <w:lang w:val="es-BO"/>
        </w:rPr>
        <w:t>si ésta hubiese sido solicitada</w:t>
      </w:r>
      <w:r w:rsidR="00327819" w:rsidRPr="00780825">
        <w:rPr>
          <w:rFonts w:ascii="Verdana" w:hAnsi="Verdana" w:cs="Arial"/>
          <w:sz w:val="18"/>
          <w:szCs w:val="18"/>
          <w:lang w:val="es-BO"/>
        </w:rPr>
        <w:t>.</w:t>
      </w:r>
    </w:p>
    <w:p w:rsidR="00327819" w:rsidRPr="00780825" w:rsidRDefault="00327819" w:rsidP="00996486">
      <w:pPr>
        <w:pStyle w:val="Prrafodelista"/>
        <w:numPr>
          <w:ilvl w:val="0"/>
          <w:numId w:val="15"/>
        </w:numPr>
        <w:ind w:left="1560" w:hanging="426"/>
        <w:jc w:val="both"/>
        <w:rPr>
          <w:rFonts w:ascii="Verdana" w:hAnsi="Verdana" w:cs="Arial"/>
          <w:sz w:val="18"/>
          <w:szCs w:val="18"/>
          <w:lang w:val="es-BO"/>
        </w:rPr>
      </w:pPr>
      <w:r w:rsidRPr="00780825">
        <w:rPr>
          <w:rFonts w:ascii="Verdana" w:hAnsi="Verdana" w:cs="Arial"/>
          <w:sz w:val="18"/>
          <w:szCs w:val="18"/>
          <w:lang w:val="es-BO"/>
        </w:rPr>
        <w:t>Cuando la  Garantía de Seriedad de Propuesta fuese emitida en forma errónea.</w:t>
      </w:r>
    </w:p>
    <w:p w:rsidR="00327819" w:rsidRPr="00780825" w:rsidRDefault="00327819" w:rsidP="00996486">
      <w:pPr>
        <w:pStyle w:val="Prrafodelista"/>
        <w:numPr>
          <w:ilvl w:val="0"/>
          <w:numId w:val="15"/>
        </w:numPr>
        <w:ind w:left="1560" w:hanging="426"/>
        <w:jc w:val="both"/>
        <w:rPr>
          <w:rFonts w:ascii="Verdana" w:hAnsi="Verdana" w:cs="Arial"/>
          <w:sz w:val="18"/>
          <w:szCs w:val="18"/>
          <w:lang w:val="es-BO"/>
        </w:rPr>
      </w:pPr>
      <w:r w:rsidRPr="00780825">
        <w:rPr>
          <w:rFonts w:ascii="Verdana" w:hAnsi="Verdana" w:cs="Arial"/>
          <w:sz w:val="18"/>
          <w:szCs w:val="18"/>
          <w:lang w:val="es-BO"/>
        </w:rPr>
        <w:t xml:space="preserve">Cuando la  Garantía de Seriedad de Propuesta sea girada por un monto menor al solicitado en el presente DBC, admitiéndose un margen de error que no supere el </w:t>
      </w:r>
      <w:r w:rsidR="00D910BE" w:rsidRPr="00780825">
        <w:rPr>
          <w:rFonts w:ascii="Verdana" w:hAnsi="Verdana" w:cs="Arial"/>
          <w:sz w:val="18"/>
          <w:szCs w:val="18"/>
          <w:lang w:val="es-BO"/>
        </w:rPr>
        <w:t>cero punto uno por ciento (0.</w:t>
      </w:r>
      <w:r w:rsidRPr="00780825">
        <w:rPr>
          <w:rFonts w:ascii="Verdana" w:hAnsi="Verdana" w:cs="Arial"/>
          <w:sz w:val="18"/>
          <w:szCs w:val="18"/>
          <w:lang w:val="es-BO"/>
        </w:rPr>
        <w:t>1%</w:t>
      </w:r>
      <w:r w:rsidR="00D910BE" w:rsidRPr="00780825">
        <w:rPr>
          <w:rFonts w:ascii="Verdana" w:hAnsi="Verdana" w:cs="Arial"/>
          <w:sz w:val="18"/>
          <w:szCs w:val="18"/>
          <w:lang w:val="es-BO"/>
        </w:rPr>
        <w:t>)</w:t>
      </w:r>
      <w:r w:rsidRPr="00780825">
        <w:rPr>
          <w:rFonts w:ascii="Verdana" w:hAnsi="Verdana" w:cs="Arial"/>
          <w:sz w:val="18"/>
          <w:szCs w:val="18"/>
          <w:lang w:val="es-BO"/>
        </w:rPr>
        <w:t>.</w:t>
      </w:r>
    </w:p>
    <w:p w:rsidR="00327819" w:rsidRPr="00780825" w:rsidRDefault="00327819" w:rsidP="00996486">
      <w:pPr>
        <w:pStyle w:val="Prrafodelista"/>
        <w:numPr>
          <w:ilvl w:val="0"/>
          <w:numId w:val="15"/>
        </w:numPr>
        <w:ind w:left="1560" w:hanging="426"/>
        <w:jc w:val="both"/>
        <w:rPr>
          <w:rFonts w:ascii="Verdana" w:hAnsi="Verdana" w:cs="Arial"/>
          <w:sz w:val="18"/>
          <w:szCs w:val="18"/>
          <w:lang w:val="es-BO"/>
        </w:rPr>
      </w:pPr>
      <w:r w:rsidRPr="00780825">
        <w:rPr>
          <w:rFonts w:ascii="Verdana" w:hAnsi="Verdana" w:cs="Arial"/>
          <w:sz w:val="18"/>
          <w:szCs w:val="18"/>
          <w:lang w:val="es-BO"/>
        </w:rPr>
        <w:t xml:space="preserve">Cuando la  Garantía de Seriedad de Propuesta sea girada por un plazo menor al solicitado en el presente DBC, admitiéndose un margen de error que no supere los dos (2) días calendario. </w:t>
      </w:r>
    </w:p>
    <w:p w:rsidR="00A77D61" w:rsidRPr="00780825" w:rsidRDefault="00A77D61" w:rsidP="00996486">
      <w:pPr>
        <w:pStyle w:val="Prrafodelista"/>
        <w:numPr>
          <w:ilvl w:val="0"/>
          <w:numId w:val="15"/>
        </w:numPr>
        <w:ind w:left="1560" w:hanging="426"/>
        <w:jc w:val="both"/>
        <w:rPr>
          <w:rFonts w:ascii="Verdana" w:hAnsi="Verdana" w:cs="Arial"/>
          <w:sz w:val="18"/>
          <w:szCs w:val="18"/>
          <w:lang w:val="es-BO"/>
        </w:rPr>
      </w:pPr>
      <w:r w:rsidRPr="00780825">
        <w:rPr>
          <w:rFonts w:ascii="Verdana" w:hAnsi="Verdana" w:cs="Arial"/>
          <w:sz w:val="18"/>
          <w:szCs w:val="18"/>
          <w:lang w:val="es-BO"/>
        </w:rPr>
        <w:t>Cuando se</w:t>
      </w:r>
      <w:r w:rsidR="00C62B8F" w:rsidRPr="00780825">
        <w:rPr>
          <w:rFonts w:ascii="Verdana" w:hAnsi="Verdana" w:cs="Arial"/>
          <w:sz w:val="18"/>
          <w:szCs w:val="18"/>
          <w:lang w:val="es-BO"/>
        </w:rPr>
        <w:t xml:space="preserve"> presente en fotocopia simple, el Formulario</w:t>
      </w:r>
      <w:r w:rsidR="008F4D53" w:rsidRPr="00780825">
        <w:rPr>
          <w:rFonts w:ascii="Verdana" w:hAnsi="Verdana" w:cs="Arial"/>
          <w:sz w:val="18"/>
          <w:szCs w:val="18"/>
          <w:lang w:val="es-BO"/>
        </w:rPr>
        <w:t xml:space="preserve"> </w:t>
      </w:r>
      <w:r w:rsidRPr="00780825">
        <w:rPr>
          <w:rFonts w:ascii="Verdana" w:hAnsi="Verdana" w:cs="Arial"/>
          <w:sz w:val="18"/>
          <w:szCs w:val="18"/>
          <w:lang w:val="es-BO"/>
        </w:rPr>
        <w:t>de Presentación de Propuesta (Formulario A-1) y/o la Garantía de Seriedad de Propuesta</w:t>
      </w:r>
      <w:r w:rsidR="00F309E4" w:rsidRPr="00780825">
        <w:rPr>
          <w:rFonts w:ascii="Verdana" w:hAnsi="Verdana" w:cs="Arial"/>
          <w:sz w:val="18"/>
          <w:szCs w:val="18"/>
          <w:lang w:val="es-BO"/>
        </w:rPr>
        <w:t>, si esta hubiese sido solicitada</w:t>
      </w:r>
      <w:r w:rsidRPr="00780825">
        <w:rPr>
          <w:rFonts w:ascii="Verdana" w:hAnsi="Verdana" w:cs="Arial"/>
          <w:sz w:val="18"/>
          <w:szCs w:val="18"/>
          <w:lang w:val="es-BO"/>
        </w:rPr>
        <w:t>.</w:t>
      </w:r>
    </w:p>
    <w:p w:rsidR="00B466E7" w:rsidRPr="00780825" w:rsidRDefault="00B466E7" w:rsidP="00B466E7">
      <w:pPr>
        <w:jc w:val="both"/>
        <w:rPr>
          <w:rFonts w:cs="Arial"/>
          <w:sz w:val="18"/>
          <w:szCs w:val="18"/>
          <w:lang w:val="es-BO"/>
        </w:rPr>
      </w:pPr>
    </w:p>
    <w:p w:rsidR="00C52D1D" w:rsidRPr="00780825" w:rsidRDefault="00C52D1D" w:rsidP="00996486">
      <w:pPr>
        <w:pStyle w:val="Ttulo"/>
        <w:numPr>
          <w:ilvl w:val="0"/>
          <w:numId w:val="19"/>
        </w:numPr>
        <w:spacing w:before="0" w:after="0"/>
        <w:jc w:val="both"/>
        <w:rPr>
          <w:rFonts w:ascii="Verdana" w:hAnsi="Verdana"/>
          <w:sz w:val="18"/>
        </w:rPr>
      </w:pPr>
      <w:bookmarkStart w:id="20" w:name="_Toc517950076"/>
      <w:r w:rsidRPr="00780825">
        <w:rPr>
          <w:rFonts w:ascii="Verdana" w:hAnsi="Verdana"/>
          <w:sz w:val="18"/>
        </w:rPr>
        <w:t>DECLARATORIA DESIERTA</w:t>
      </w:r>
      <w:bookmarkEnd w:id="20"/>
    </w:p>
    <w:p w:rsidR="00C52D1D" w:rsidRPr="00780825" w:rsidRDefault="00C52D1D" w:rsidP="00C52D1D">
      <w:pPr>
        <w:rPr>
          <w:rFonts w:cs="Arial"/>
          <w:b/>
          <w:sz w:val="18"/>
          <w:szCs w:val="18"/>
          <w:lang w:val="es-BO"/>
        </w:rPr>
      </w:pPr>
    </w:p>
    <w:p w:rsidR="00C52D1D" w:rsidRPr="00780825" w:rsidRDefault="00327DA0" w:rsidP="00DF7590">
      <w:pPr>
        <w:ind w:left="432"/>
        <w:jc w:val="both"/>
        <w:rPr>
          <w:rFonts w:cs="Arial"/>
          <w:sz w:val="18"/>
          <w:szCs w:val="18"/>
          <w:lang w:val="es-BO"/>
        </w:rPr>
      </w:pPr>
      <w:r w:rsidRPr="00780825">
        <w:rPr>
          <w:rFonts w:cs="Arial"/>
          <w:sz w:val="18"/>
          <w:szCs w:val="18"/>
          <w:lang w:val="es-BO"/>
        </w:rPr>
        <w:t>El RPA</w:t>
      </w:r>
      <w:r w:rsidR="00C52D1D" w:rsidRPr="00780825">
        <w:rPr>
          <w:rFonts w:cs="Arial"/>
          <w:sz w:val="18"/>
          <w:szCs w:val="18"/>
          <w:lang w:val="es-BO"/>
        </w:rPr>
        <w:t xml:space="preserve"> declarará desierta una convocatoria pública, de ac</w:t>
      </w:r>
      <w:r w:rsidR="00E521FA" w:rsidRPr="00780825">
        <w:rPr>
          <w:rFonts w:cs="Arial"/>
          <w:sz w:val="18"/>
          <w:szCs w:val="18"/>
          <w:lang w:val="es-BO"/>
        </w:rPr>
        <w:t>uerdo con lo establecido en el A</w:t>
      </w:r>
      <w:r w:rsidR="00C52D1D" w:rsidRPr="00780825">
        <w:rPr>
          <w:rFonts w:cs="Arial"/>
          <w:sz w:val="18"/>
          <w:szCs w:val="18"/>
          <w:lang w:val="es-BO"/>
        </w:rPr>
        <w:t>rtículo 27 de las NB-SABS.</w:t>
      </w:r>
    </w:p>
    <w:p w:rsidR="00C52D1D" w:rsidRPr="00780825" w:rsidRDefault="00C52D1D" w:rsidP="00C52D1D">
      <w:pPr>
        <w:ind w:left="720" w:hanging="15"/>
        <w:jc w:val="both"/>
        <w:rPr>
          <w:rFonts w:cs="Arial"/>
          <w:sz w:val="18"/>
          <w:szCs w:val="18"/>
          <w:lang w:val="es-BO"/>
        </w:rPr>
      </w:pPr>
    </w:p>
    <w:p w:rsidR="00C52D1D" w:rsidRPr="00780825" w:rsidRDefault="00C52D1D" w:rsidP="00996486">
      <w:pPr>
        <w:pStyle w:val="Ttulo"/>
        <w:numPr>
          <w:ilvl w:val="0"/>
          <w:numId w:val="19"/>
        </w:numPr>
        <w:spacing w:before="0" w:after="0"/>
        <w:jc w:val="both"/>
        <w:rPr>
          <w:rFonts w:ascii="Verdana" w:hAnsi="Verdana"/>
          <w:sz w:val="18"/>
        </w:rPr>
      </w:pPr>
      <w:bookmarkStart w:id="21" w:name="_Toc517950077"/>
      <w:r w:rsidRPr="00780825">
        <w:rPr>
          <w:rFonts w:ascii="Verdana" w:hAnsi="Verdana"/>
          <w:sz w:val="18"/>
        </w:rPr>
        <w:t>CANCELACIÓN, SUSPENSIÓN Y ANULACIÓN DEL PROCESO DE CONTRATACIÓN</w:t>
      </w:r>
      <w:bookmarkEnd w:id="21"/>
    </w:p>
    <w:p w:rsidR="00C52D1D" w:rsidRPr="00780825" w:rsidRDefault="00C52D1D" w:rsidP="00C52D1D">
      <w:pPr>
        <w:ind w:left="360"/>
        <w:jc w:val="both"/>
        <w:rPr>
          <w:rFonts w:cs="Arial"/>
          <w:b/>
          <w:sz w:val="18"/>
          <w:szCs w:val="18"/>
          <w:lang w:val="es-BO"/>
        </w:rPr>
      </w:pPr>
    </w:p>
    <w:p w:rsidR="00C52D1D" w:rsidRPr="00780825" w:rsidRDefault="00C52D1D" w:rsidP="00DF7590">
      <w:pPr>
        <w:ind w:left="432"/>
        <w:jc w:val="both"/>
        <w:rPr>
          <w:rFonts w:cs="Arial"/>
          <w:sz w:val="18"/>
          <w:szCs w:val="18"/>
          <w:lang w:val="es-BO"/>
        </w:rPr>
      </w:pPr>
      <w:r w:rsidRPr="00780825">
        <w:rPr>
          <w:rFonts w:cs="Arial"/>
          <w:sz w:val="18"/>
          <w:szCs w:val="18"/>
          <w:lang w:val="es-BO"/>
        </w:rPr>
        <w:t xml:space="preserve">El proceso de contratación podrá ser cancelado, anulado o suspendido hasta </w:t>
      </w:r>
      <w:r w:rsidR="00AE411B" w:rsidRPr="00780825">
        <w:rPr>
          <w:rFonts w:cs="Arial"/>
          <w:sz w:val="18"/>
          <w:szCs w:val="18"/>
          <w:lang w:val="es-BO"/>
        </w:rPr>
        <w:t>antes de</w:t>
      </w:r>
      <w:r w:rsidR="00E00471" w:rsidRPr="00780825">
        <w:rPr>
          <w:rFonts w:cs="Arial"/>
          <w:sz w:val="18"/>
          <w:szCs w:val="18"/>
          <w:lang w:val="es-BO"/>
        </w:rPr>
        <w:t xml:space="preserve"> formalizar la contratación mediante </w:t>
      </w:r>
      <w:r w:rsidR="00B65BD0" w:rsidRPr="00780825">
        <w:rPr>
          <w:rFonts w:cs="Arial"/>
          <w:sz w:val="18"/>
          <w:szCs w:val="18"/>
          <w:lang w:val="es-BO"/>
        </w:rPr>
        <w:t xml:space="preserve">Contrato </w:t>
      </w:r>
      <w:r w:rsidR="00C950F9" w:rsidRPr="00780825">
        <w:rPr>
          <w:rFonts w:cs="Arial"/>
          <w:sz w:val="18"/>
          <w:szCs w:val="18"/>
          <w:lang w:val="es-BO"/>
        </w:rPr>
        <w:t xml:space="preserve">u </w:t>
      </w:r>
      <w:r w:rsidR="00AE411B" w:rsidRPr="00780825">
        <w:rPr>
          <w:rFonts w:cs="Arial"/>
          <w:sz w:val="18"/>
          <w:szCs w:val="18"/>
          <w:lang w:val="es-BO"/>
        </w:rPr>
        <w:t xml:space="preserve">Orden de Servicio, </w:t>
      </w:r>
      <w:r w:rsidR="0070294F" w:rsidRPr="00780825">
        <w:rPr>
          <w:rFonts w:cs="Arial"/>
          <w:sz w:val="18"/>
          <w:szCs w:val="18"/>
          <w:lang w:val="es-BO"/>
        </w:rPr>
        <w:t xml:space="preserve">mediante </w:t>
      </w:r>
      <w:r w:rsidR="00AE411B" w:rsidRPr="00780825">
        <w:rPr>
          <w:rFonts w:cs="Arial"/>
          <w:sz w:val="18"/>
          <w:szCs w:val="18"/>
          <w:lang w:val="es-BO"/>
        </w:rPr>
        <w:t>Resolución expresa</w:t>
      </w:r>
      <w:r w:rsidRPr="00780825">
        <w:rPr>
          <w:rFonts w:cs="Arial"/>
          <w:sz w:val="18"/>
          <w:szCs w:val="18"/>
          <w:lang w:val="es-BO"/>
        </w:rPr>
        <w:t xml:space="preserve">, técnica y legalmente motivada, de acuerdo con lo establecido en el </w:t>
      </w:r>
      <w:r w:rsidR="00E521FA" w:rsidRPr="00780825">
        <w:rPr>
          <w:rFonts w:cs="Arial"/>
          <w:sz w:val="18"/>
          <w:szCs w:val="18"/>
          <w:lang w:val="es-BO"/>
        </w:rPr>
        <w:t>A</w:t>
      </w:r>
      <w:r w:rsidRPr="00780825">
        <w:rPr>
          <w:rFonts w:cs="Arial"/>
          <w:sz w:val="18"/>
          <w:szCs w:val="18"/>
          <w:lang w:val="es-BO"/>
        </w:rPr>
        <w:t>rtículo 28 de las NB-SABS.</w:t>
      </w:r>
    </w:p>
    <w:p w:rsidR="00C52D1D" w:rsidRPr="00780825" w:rsidRDefault="00C52D1D" w:rsidP="00C52D1D">
      <w:pPr>
        <w:jc w:val="both"/>
        <w:rPr>
          <w:rFonts w:cs="Arial"/>
          <w:sz w:val="18"/>
          <w:szCs w:val="18"/>
          <w:lang w:val="es-BO"/>
        </w:rPr>
      </w:pPr>
    </w:p>
    <w:p w:rsidR="00C52D1D" w:rsidRPr="00780825" w:rsidRDefault="00C52D1D" w:rsidP="00996486">
      <w:pPr>
        <w:pStyle w:val="Ttulo"/>
        <w:numPr>
          <w:ilvl w:val="0"/>
          <w:numId w:val="19"/>
        </w:numPr>
        <w:spacing w:before="0" w:after="0"/>
        <w:jc w:val="both"/>
        <w:rPr>
          <w:rFonts w:ascii="Verdana" w:hAnsi="Verdana"/>
          <w:sz w:val="18"/>
        </w:rPr>
      </w:pPr>
      <w:bookmarkStart w:id="22" w:name="_Toc517950078"/>
      <w:r w:rsidRPr="00780825">
        <w:rPr>
          <w:rFonts w:ascii="Verdana" w:hAnsi="Verdana"/>
          <w:sz w:val="18"/>
        </w:rPr>
        <w:t>RESOLUCIONES RECURRIBLES</w:t>
      </w:r>
      <w:bookmarkEnd w:id="22"/>
    </w:p>
    <w:p w:rsidR="00C52D1D" w:rsidRPr="00780825" w:rsidRDefault="00C52D1D" w:rsidP="00C52D1D">
      <w:pPr>
        <w:rPr>
          <w:sz w:val="18"/>
          <w:szCs w:val="18"/>
          <w:lang w:val="es-BO"/>
        </w:rPr>
      </w:pPr>
    </w:p>
    <w:p w:rsidR="00C52D1D" w:rsidRPr="00780825" w:rsidRDefault="00C52D1D" w:rsidP="00DF7590">
      <w:pPr>
        <w:ind w:left="432"/>
        <w:jc w:val="both"/>
        <w:rPr>
          <w:rFonts w:cs="Arial"/>
          <w:sz w:val="18"/>
          <w:szCs w:val="18"/>
          <w:lang w:val="es-BO"/>
        </w:rPr>
      </w:pPr>
      <w:r w:rsidRPr="00780825">
        <w:rPr>
          <w:rFonts w:cs="Arial"/>
          <w:sz w:val="18"/>
          <w:szCs w:val="18"/>
          <w:lang w:val="es-BO"/>
        </w:rPr>
        <w:lastRenderedPageBreak/>
        <w:t xml:space="preserve">Los proponentes podrán interponer Recurso Administrativo de Impugnación, </w:t>
      </w:r>
      <w:r w:rsidR="00327DA0" w:rsidRPr="00780825">
        <w:rPr>
          <w:rFonts w:cs="Arial"/>
          <w:sz w:val="18"/>
          <w:szCs w:val="18"/>
          <w:lang w:val="es-BO"/>
        </w:rPr>
        <w:t xml:space="preserve">en procesos de contratación por montos mayores a Bs200.000.- (DOSCIENTOS MIL 00/100 BOLIVIANOS), </w:t>
      </w:r>
      <w:r w:rsidRPr="00780825">
        <w:rPr>
          <w:rFonts w:cs="Arial"/>
          <w:sz w:val="18"/>
          <w:szCs w:val="18"/>
          <w:lang w:val="es-BO"/>
        </w:rPr>
        <w:t>únicamente contra las resoluci</w:t>
      </w:r>
      <w:r w:rsidR="00327DA0" w:rsidRPr="00780825">
        <w:rPr>
          <w:rFonts w:cs="Arial"/>
          <w:sz w:val="18"/>
          <w:szCs w:val="18"/>
          <w:lang w:val="es-BO"/>
        </w:rPr>
        <w:t>ones establecidas en el inciso b</w:t>
      </w:r>
      <w:r w:rsidRPr="00780825">
        <w:rPr>
          <w:rFonts w:cs="Arial"/>
          <w:sz w:val="18"/>
          <w:szCs w:val="18"/>
          <w:lang w:val="es-BO"/>
        </w:rPr>
        <w:t xml:space="preserve">) del parágrafo I del </w:t>
      </w:r>
      <w:r w:rsidR="00E521FA" w:rsidRPr="00780825">
        <w:rPr>
          <w:rFonts w:cs="Arial"/>
          <w:sz w:val="18"/>
          <w:szCs w:val="18"/>
          <w:lang w:val="es-BO"/>
        </w:rPr>
        <w:t>A</w:t>
      </w:r>
      <w:r w:rsidR="00327DA0" w:rsidRPr="00780825">
        <w:rPr>
          <w:rFonts w:cs="Arial"/>
          <w:sz w:val="18"/>
          <w:szCs w:val="18"/>
          <w:lang w:val="es-BO"/>
        </w:rPr>
        <w:t>rtículo</w:t>
      </w:r>
      <w:r w:rsidRPr="00780825">
        <w:rPr>
          <w:rFonts w:cs="Arial"/>
          <w:sz w:val="18"/>
          <w:szCs w:val="18"/>
          <w:lang w:val="es-BO"/>
        </w:rPr>
        <w:t xml:space="preserve"> 90 de las NB-SABS; siempre que las mismas afecten, lesionen o puedan causar perjuicio a sus legítimos intereses, de acuerdo con lo regulado en el Capítulo VII</w:t>
      </w:r>
      <w:r w:rsidR="00E521FA" w:rsidRPr="00780825">
        <w:rPr>
          <w:rFonts w:cs="Arial"/>
          <w:sz w:val="18"/>
          <w:szCs w:val="18"/>
          <w:lang w:val="es-BO"/>
        </w:rPr>
        <w:t>, del Título I,</w:t>
      </w:r>
      <w:r w:rsidRPr="00780825">
        <w:rPr>
          <w:rFonts w:cs="Arial"/>
          <w:sz w:val="18"/>
          <w:szCs w:val="18"/>
          <w:lang w:val="es-BO"/>
        </w:rPr>
        <w:t xml:space="preserve"> de las NB-SABS.</w:t>
      </w:r>
    </w:p>
    <w:p w:rsidR="00A72FB0" w:rsidRPr="00780825" w:rsidRDefault="00A72FB0" w:rsidP="00A72FB0">
      <w:pPr>
        <w:jc w:val="both"/>
        <w:rPr>
          <w:rFonts w:cs="Arial"/>
          <w:sz w:val="18"/>
          <w:szCs w:val="18"/>
          <w:lang w:val="es-BO" w:eastAsia="en-US"/>
        </w:rPr>
      </w:pPr>
    </w:p>
    <w:p w:rsidR="00561143" w:rsidRPr="00780825" w:rsidRDefault="00561143" w:rsidP="00996486">
      <w:pPr>
        <w:pStyle w:val="Ttulo"/>
        <w:numPr>
          <w:ilvl w:val="0"/>
          <w:numId w:val="19"/>
        </w:numPr>
        <w:spacing w:before="0" w:after="0"/>
        <w:jc w:val="both"/>
        <w:rPr>
          <w:rFonts w:ascii="Verdana" w:hAnsi="Verdana"/>
          <w:sz w:val="18"/>
        </w:rPr>
      </w:pPr>
      <w:bookmarkStart w:id="23" w:name="_Toc517950079"/>
      <w:r w:rsidRPr="00780825">
        <w:rPr>
          <w:rFonts w:ascii="Verdana" w:hAnsi="Verdana"/>
          <w:sz w:val="18"/>
        </w:rPr>
        <w:t>DOCUMENTOS QUE DEBE PRESENTAR EL PROPONENTE</w:t>
      </w:r>
      <w:bookmarkEnd w:id="23"/>
    </w:p>
    <w:p w:rsidR="00C62B8F" w:rsidRPr="00780825" w:rsidRDefault="00C62B8F" w:rsidP="00335966">
      <w:pPr>
        <w:rPr>
          <w:lang w:val="es-BO"/>
        </w:rPr>
      </w:pPr>
    </w:p>
    <w:p w:rsidR="00C62B8F" w:rsidRPr="00780825" w:rsidRDefault="00C62B8F" w:rsidP="00DF7590">
      <w:pPr>
        <w:ind w:left="432"/>
        <w:jc w:val="both"/>
        <w:rPr>
          <w:rFonts w:cs="Arial"/>
          <w:sz w:val="18"/>
          <w:szCs w:val="18"/>
          <w:lang w:val="es-BO"/>
        </w:rPr>
      </w:pPr>
      <w:r w:rsidRPr="00780825">
        <w:rPr>
          <w:rFonts w:cs="Arial"/>
          <w:sz w:val="18"/>
          <w:szCs w:val="18"/>
          <w:lang w:val="es-BO"/>
        </w:rPr>
        <w:t>Todos los Formularios de la propuesta, solicitados en el presente DBC, se constituirán en Declaraciones Juradas.</w:t>
      </w:r>
    </w:p>
    <w:p w:rsidR="00753655" w:rsidRPr="00780825" w:rsidRDefault="00753655" w:rsidP="00753655">
      <w:pPr>
        <w:jc w:val="both"/>
        <w:rPr>
          <w:rFonts w:cs="Arial"/>
          <w:b/>
          <w:sz w:val="18"/>
          <w:szCs w:val="18"/>
          <w:lang w:val="es-BO" w:eastAsia="en-US"/>
        </w:rPr>
      </w:pPr>
    </w:p>
    <w:p w:rsidR="003D0298" w:rsidRPr="00780825" w:rsidRDefault="00753655" w:rsidP="00996486">
      <w:pPr>
        <w:pStyle w:val="Prrafodelista"/>
        <w:numPr>
          <w:ilvl w:val="1"/>
          <w:numId w:val="19"/>
        </w:numPr>
        <w:ind w:left="1134" w:hanging="708"/>
        <w:rPr>
          <w:rFonts w:ascii="Verdana" w:hAnsi="Verdana"/>
          <w:b/>
          <w:sz w:val="18"/>
          <w:lang w:val="es-BO"/>
        </w:rPr>
      </w:pPr>
      <w:bookmarkStart w:id="24" w:name="_Toc347135127"/>
      <w:bookmarkStart w:id="25" w:name="_Toc347135287"/>
      <w:r w:rsidRPr="00780825">
        <w:rPr>
          <w:rFonts w:ascii="Verdana" w:hAnsi="Verdana"/>
          <w:b/>
          <w:sz w:val="18"/>
          <w:lang w:val="es-BO"/>
        </w:rPr>
        <w:t xml:space="preserve">Los documentos que deben presentar </w:t>
      </w:r>
      <w:r w:rsidR="00654207" w:rsidRPr="00780825">
        <w:rPr>
          <w:rFonts w:ascii="Verdana" w:hAnsi="Verdana"/>
          <w:b/>
          <w:sz w:val="18"/>
          <w:lang w:val="es-BO"/>
        </w:rPr>
        <w:t xml:space="preserve">los </w:t>
      </w:r>
      <w:r w:rsidR="007C1A0C" w:rsidRPr="00780825">
        <w:rPr>
          <w:rFonts w:ascii="Verdana" w:hAnsi="Verdana"/>
          <w:b/>
          <w:sz w:val="18"/>
          <w:lang w:val="es-BO"/>
        </w:rPr>
        <w:t>p</w:t>
      </w:r>
      <w:r w:rsidR="00654207" w:rsidRPr="00780825">
        <w:rPr>
          <w:rFonts w:ascii="Verdana" w:hAnsi="Verdana"/>
          <w:b/>
          <w:sz w:val="18"/>
          <w:lang w:val="es-BO"/>
        </w:rPr>
        <w:t xml:space="preserve">roponentes </w:t>
      </w:r>
      <w:r w:rsidRPr="00780825">
        <w:rPr>
          <w:rFonts w:ascii="Verdana" w:hAnsi="Verdana"/>
          <w:b/>
          <w:sz w:val="18"/>
          <w:lang w:val="es-BO"/>
        </w:rPr>
        <w:t>son:</w:t>
      </w:r>
      <w:bookmarkEnd w:id="24"/>
      <w:bookmarkEnd w:id="25"/>
    </w:p>
    <w:p w:rsidR="00E22CD4" w:rsidRPr="00780825" w:rsidRDefault="00E22CD4" w:rsidP="00E22CD4">
      <w:pPr>
        <w:rPr>
          <w:lang w:val="es-BO"/>
        </w:rPr>
      </w:pPr>
    </w:p>
    <w:p w:rsidR="00162A36" w:rsidRPr="00780825" w:rsidRDefault="00C62B8F" w:rsidP="00996486">
      <w:pPr>
        <w:pStyle w:val="Prrafodelista"/>
        <w:numPr>
          <w:ilvl w:val="0"/>
          <w:numId w:val="23"/>
        </w:numPr>
        <w:ind w:left="1560" w:hanging="426"/>
        <w:jc w:val="both"/>
        <w:rPr>
          <w:rFonts w:ascii="Verdana" w:hAnsi="Verdana" w:cs="Arial"/>
          <w:sz w:val="18"/>
          <w:szCs w:val="18"/>
          <w:lang w:val="es-BO"/>
        </w:rPr>
      </w:pPr>
      <w:r w:rsidRPr="00780825">
        <w:rPr>
          <w:rFonts w:ascii="Verdana" w:hAnsi="Verdana" w:cs="Arial"/>
          <w:sz w:val="18"/>
          <w:szCs w:val="18"/>
          <w:lang w:val="es-BO"/>
        </w:rPr>
        <w:t>Formulario</w:t>
      </w:r>
      <w:r w:rsidR="00162A36" w:rsidRPr="00780825">
        <w:rPr>
          <w:rFonts w:ascii="Verdana" w:hAnsi="Verdana" w:cs="Arial"/>
          <w:sz w:val="18"/>
          <w:szCs w:val="18"/>
          <w:lang w:val="es-BO"/>
        </w:rPr>
        <w:t xml:space="preserve"> de Presentación de Propuesta (Formulario A-1). </w:t>
      </w:r>
    </w:p>
    <w:p w:rsidR="000953F7" w:rsidRPr="00780825" w:rsidRDefault="00A858C8" w:rsidP="00996486">
      <w:pPr>
        <w:pStyle w:val="Prrafodelista"/>
        <w:numPr>
          <w:ilvl w:val="0"/>
          <w:numId w:val="23"/>
        </w:numPr>
        <w:ind w:left="1560" w:hanging="426"/>
        <w:jc w:val="both"/>
        <w:rPr>
          <w:rFonts w:ascii="Verdana" w:hAnsi="Verdana" w:cs="Arial"/>
          <w:sz w:val="18"/>
          <w:szCs w:val="18"/>
          <w:lang w:val="es-BO"/>
        </w:rPr>
      </w:pPr>
      <w:r w:rsidRPr="00780825">
        <w:rPr>
          <w:rFonts w:ascii="Verdana" w:hAnsi="Verdana" w:cs="Arial"/>
          <w:sz w:val="18"/>
          <w:szCs w:val="18"/>
          <w:lang w:val="es-BO"/>
        </w:rPr>
        <w:t>Formulario de Identificación d</w:t>
      </w:r>
      <w:r w:rsidR="00F1049C" w:rsidRPr="00780825">
        <w:rPr>
          <w:rFonts w:ascii="Verdana" w:hAnsi="Verdana" w:cs="Arial"/>
          <w:sz w:val="18"/>
          <w:szCs w:val="18"/>
          <w:lang w:val="es-BO"/>
        </w:rPr>
        <w:t>el Proponente (Formulario A-2</w:t>
      </w:r>
      <w:r w:rsidR="00E05274" w:rsidRPr="00780825">
        <w:rPr>
          <w:rFonts w:ascii="Verdana" w:hAnsi="Verdana" w:cs="Arial"/>
          <w:sz w:val="18"/>
          <w:szCs w:val="18"/>
          <w:lang w:val="es-BO"/>
        </w:rPr>
        <w:t>a o Formulario A-2b</w:t>
      </w:r>
      <w:r w:rsidR="00F1049C" w:rsidRPr="00780825">
        <w:rPr>
          <w:rFonts w:ascii="Verdana" w:hAnsi="Verdana" w:cs="Arial"/>
          <w:sz w:val="18"/>
          <w:szCs w:val="18"/>
          <w:lang w:val="es-BO"/>
        </w:rPr>
        <w:t>)</w:t>
      </w:r>
      <w:r w:rsidR="000953F7" w:rsidRPr="00780825">
        <w:rPr>
          <w:rFonts w:ascii="Verdana" w:hAnsi="Verdana" w:cs="Arial"/>
          <w:sz w:val="18"/>
          <w:szCs w:val="18"/>
          <w:lang w:val="es-BO"/>
        </w:rPr>
        <w:t>.</w:t>
      </w:r>
    </w:p>
    <w:p w:rsidR="009278DD" w:rsidRPr="00780825" w:rsidRDefault="008F7506" w:rsidP="00996486">
      <w:pPr>
        <w:pStyle w:val="Prrafodelista"/>
        <w:numPr>
          <w:ilvl w:val="0"/>
          <w:numId w:val="23"/>
        </w:numPr>
        <w:ind w:left="1560" w:hanging="426"/>
        <w:jc w:val="both"/>
        <w:rPr>
          <w:rFonts w:cs="Arial"/>
          <w:sz w:val="18"/>
          <w:szCs w:val="18"/>
          <w:lang w:val="es-BO"/>
        </w:rPr>
      </w:pPr>
      <w:r w:rsidRPr="00780825">
        <w:rPr>
          <w:rFonts w:ascii="Verdana" w:hAnsi="Verdana" w:cs="Arial"/>
          <w:sz w:val="18"/>
          <w:szCs w:val="18"/>
          <w:lang w:val="es-BO"/>
        </w:rPr>
        <w:t xml:space="preserve">Formulario de </w:t>
      </w:r>
      <w:r w:rsidR="00107B3A" w:rsidRPr="00780825">
        <w:rPr>
          <w:rFonts w:ascii="Verdana" w:hAnsi="Verdana" w:cs="Arial"/>
          <w:sz w:val="18"/>
          <w:szCs w:val="18"/>
          <w:lang w:val="es-BO"/>
        </w:rPr>
        <w:t>Propuesta Económica (Formulario B-1)</w:t>
      </w:r>
      <w:r w:rsidR="009278DD" w:rsidRPr="00780825">
        <w:rPr>
          <w:rFonts w:ascii="Verdana" w:hAnsi="Verdana" w:cs="Arial"/>
          <w:sz w:val="18"/>
          <w:szCs w:val="18"/>
          <w:lang w:val="es-BO"/>
        </w:rPr>
        <w:t>, salvo cuando el Método de Selección y Adjudicación sea Presupuesto Fijo, donde el proponente no presenta propuesta económica.</w:t>
      </w:r>
    </w:p>
    <w:p w:rsidR="00107B3A" w:rsidRPr="00780825" w:rsidRDefault="00486B02" w:rsidP="00996486">
      <w:pPr>
        <w:pStyle w:val="Prrafodelista"/>
        <w:numPr>
          <w:ilvl w:val="0"/>
          <w:numId w:val="23"/>
        </w:numPr>
        <w:ind w:left="1560" w:hanging="426"/>
        <w:jc w:val="both"/>
        <w:rPr>
          <w:rFonts w:ascii="Verdana" w:hAnsi="Verdana" w:cs="Arial"/>
          <w:sz w:val="18"/>
          <w:szCs w:val="18"/>
          <w:lang w:val="es-BO"/>
        </w:rPr>
      </w:pPr>
      <w:r w:rsidRPr="00780825">
        <w:rPr>
          <w:rFonts w:ascii="Verdana" w:hAnsi="Verdana" w:cs="Arial"/>
          <w:sz w:val="18"/>
          <w:szCs w:val="18"/>
          <w:lang w:val="es-BO"/>
        </w:rPr>
        <w:t xml:space="preserve">Formulario de </w:t>
      </w:r>
      <w:r w:rsidR="00E230EB" w:rsidRPr="00780825">
        <w:rPr>
          <w:rFonts w:ascii="Verdana" w:hAnsi="Verdana" w:cs="Arial"/>
          <w:sz w:val="18"/>
          <w:szCs w:val="18"/>
          <w:lang w:val="es-BO"/>
        </w:rPr>
        <w:t>Especificaciones</w:t>
      </w:r>
      <w:r w:rsidR="00107B3A" w:rsidRPr="00780825">
        <w:rPr>
          <w:rFonts w:ascii="Verdana" w:hAnsi="Verdana" w:cs="Arial"/>
          <w:sz w:val="18"/>
          <w:szCs w:val="18"/>
          <w:lang w:val="es-BO"/>
        </w:rPr>
        <w:t xml:space="preserve"> Técnica </w:t>
      </w:r>
      <w:r w:rsidR="00EF12E0" w:rsidRPr="00780825">
        <w:rPr>
          <w:rFonts w:ascii="Verdana" w:hAnsi="Verdana" w:cs="Arial"/>
          <w:sz w:val="18"/>
          <w:szCs w:val="18"/>
          <w:lang w:val="es-BO"/>
        </w:rPr>
        <w:t>(</w:t>
      </w:r>
      <w:r w:rsidR="00107B3A" w:rsidRPr="00780825">
        <w:rPr>
          <w:rFonts w:ascii="Verdana" w:hAnsi="Verdana" w:cs="Arial"/>
          <w:sz w:val="18"/>
          <w:szCs w:val="18"/>
          <w:lang w:val="es-BO"/>
        </w:rPr>
        <w:t>Formulario C-1</w:t>
      </w:r>
      <w:r w:rsidR="00E22CD4" w:rsidRPr="00780825">
        <w:rPr>
          <w:rFonts w:ascii="Verdana" w:hAnsi="Verdana" w:cs="Arial"/>
          <w:sz w:val="18"/>
          <w:szCs w:val="18"/>
          <w:lang w:val="es-BO"/>
        </w:rPr>
        <w:t>)</w:t>
      </w:r>
      <w:r w:rsidR="002C38EC" w:rsidRPr="00780825">
        <w:rPr>
          <w:rFonts w:ascii="Verdana" w:hAnsi="Verdana" w:cs="Arial"/>
          <w:sz w:val="18"/>
          <w:szCs w:val="18"/>
          <w:lang w:val="es-BO"/>
        </w:rPr>
        <w:t>;</w:t>
      </w:r>
      <w:r w:rsidR="00107B3A" w:rsidRPr="00780825">
        <w:rPr>
          <w:rFonts w:ascii="Verdana" w:hAnsi="Verdana" w:cs="Arial"/>
          <w:sz w:val="18"/>
          <w:szCs w:val="18"/>
          <w:lang w:val="es-BO"/>
        </w:rPr>
        <w:t xml:space="preserve"> y cuando corresponda </w:t>
      </w:r>
      <w:r w:rsidRPr="00780825">
        <w:rPr>
          <w:rFonts w:ascii="Verdana" w:hAnsi="Verdana" w:cs="Arial"/>
          <w:sz w:val="18"/>
          <w:szCs w:val="18"/>
          <w:lang w:val="es-BO"/>
        </w:rPr>
        <w:t xml:space="preserve">el Formulario </w:t>
      </w:r>
      <w:r w:rsidR="00E22CD4" w:rsidRPr="00780825">
        <w:rPr>
          <w:rFonts w:ascii="Verdana" w:hAnsi="Verdana" w:cs="Arial"/>
          <w:sz w:val="18"/>
          <w:szCs w:val="18"/>
          <w:lang w:val="es-BO"/>
        </w:rPr>
        <w:t>de Condiciones Adicionales (</w:t>
      </w:r>
      <w:r w:rsidR="00EF12E0" w:rsidRPr="00780825">
        <w:rPr>
          <w:rFonts w:ascii="Verdana" w:hAnsi="Verdana" w:cs="Arial"/>
          <w:sz w:val="18"/>
          <w:szCs w:val="18"/>
          <w:lang w:val="es-BO"/>
        </w:rPr>
        <w:t xml:space="preserve">Formulario </w:t>
      </w:r>
      <w:r w:rsidR="00107B3A" w:rsidRPr="00780825">
        <w:rPr>
          <w:rFonts w:ascii="Verdana" w:hAnsi="Verdana" w:cs="Arial"/>
          <w:sz w:val="18"/>
          <w:szCs w:val="18"/>
          <w:lang w:val="es-BO"/>
        </w:rPr>
        <w:t>C-2</w:t>
      </w:r>
      <w:r w:rsidR="002C38EC" w:rsidRPr="00780825">
        <w:rPr>
          <w:rFonts w:ascii="Verdana" w:hAnsi="Verdana" w:cs="Arial"/>
          <w:sz w:val="18"/>
          <w:szCs w:val="18"/>
          <w:lang w:val="es-BO"/>
        </w:rPr>
        <w:t>)</w:t>
      </w:r>
      <w:r w:rsidR="00107B3A" w:rsidRPr="00780825">
        <w:rPr>
          <w:rFonts w:ascii="Verdana" w:hAnsi="Verdana" w:cs="Arial"/>
          <w:sz w:val="18"/>
          <w:szCs w:val="18"/>
          <w:lang w:val="es-BO"/>
        </w:rPr>
        <w:t>.</w:t>
      </w:r>
    </w:p>
    <w:p w:rsidR="002B6690" w:rsidRPr="00780825" w:rsidRDefault="009278DD" w:rsidP="00996486">
      <w:pPr>
        <w:pStyle w:val="Prrafodelista"/>
        <w:numPr>
          <w:ilvl w:val="0"/>
          <w:numId w:val="23"/>
        </w:numPr>
        <w:ind w:left="1560" w:hanging="426"/>
        <w:jc w:val="both"/>
        <w:rPr>
          <w:rFonts w:ascii="Verdana" w:hAnsi="Verdana" w:cs="Arial"/>
          <w:sz w:val="18"/>
          <w:szCs w:val="18"/>
          <w:lang w:val="es-BO"/>
        </w:rPr>
      </w:pPr>
      <w:r w:rsidRPr="00780825">
        <w:rPr>
          <w:rFonts w:ascii="Verdana" w:hAnsi="Verdana" w:cs="Arial"/>
          <w:sz w:val="18"/>
          <w:szCs w:val="18"/>
          <w:lang w:val="es-BO"/>
        </w:rPr>
        <w:t>En caso de requerirse la Garantía de Seriedad de Propuesta, ésta deberá ser presentada en original, equivalente al uno por ciento (1%) del Precio Referencial de la contratación, con una vigencia de sesenta (60) días calendario y que cumpla con las características de renovable, irrevocable y de ejecución inmediata, emitida a nombre de la entidad convocante</w:t>
      </w:r>
      <w:r w:rsidR="004E6D23" w:rsidRPr="00780825">
        <w:rPr>
          <w:rFonts w:ascii="Verdana" w:hAnsi="Verdana" w:cs="Arial"/>
          <w:sz w:val="18"/>
          <w:szCs w:val="18"/>
          <w:lang w:val="es-BO"/>
        </w:rPr>
        <w:t>.</w:t>
      </w:r>
    </w:p>
    <w:p w:rsidR="00753655" w:rsidRPr="00780825" w:rsidRDefault="00753655" w:rsidP="00753655">
      <w:pPr>
        <w:ind w:left="720"/>
        <w:jc w:val="both"/>
        <w:rPr>
          <w:rFonts w:cs="Arial"/>
          <w:sz w:val="18"/>
          <w:szCs w:val="18"/>
          <w:lang w:val="es-BO"/>
        </w:rPr>
      </w:pPr>
    </w:p>
    <w:p w:rsidR="00753655" w:rsidRPr="00780825" w:rsidRDefault="00642D65" w:rsidP="00996486">
      <w:pPr>
        <w:pStyle w:val="Prrafodelista"/>
        <w:numPr>
          <w:ilvl w:val="1"/>
          <w:numId w:val="19"/>
        </w:numPr>
        <w:ind w:left="1134" w:hanging="708"/>
        <w:rPr>
          <w:rFonts w:ascii="Verdana" w:hAnsi="Verdana"/>
          <w:sz w:val="18"/>
          <w:lang w:val="es-BO"/>
        </w:rPr>
      </w:pPr>
      <w:bookmarkStart w:id="26" w:name="_Toc347135128"/>
      <w:bookmarkStart w:id="27" w:name="_Toc347135288"/>
      <w:r w:rsidRPr="00780825">
        <w:rPr>
          <w:rFonts w:ascii="Verdana" w:hAnsi="Verdana"/>
          <w:sz w:val="18"/>
          <w:lang w:val="es-BO"/>
        </w:rPr>
        <w:t>En el caso de Asociaciones Accidentales, los documentos deberán presentarse diferenciando los que corresponden a la Asociación y los que corresponden a cada asociado.</w:t>
      </w:r>
      <w:bookmarkEnd w:id="26"/>
      <w:bookmarkEnd w:id="27"/>
    </w:p>
    <w:p w:rsidR="00654207" w:rsidRPr="00780825" w:rsidRDefault="00654207" w:rsidP="00654207">
      <w:pPr>
        <w:tabs>
          <w:tab w:val="num" w:pos="2160"/>
        </w:tabs>
        <w:ind w:left="-336"/>
        <w:jc w:val="both"/>
        <w:rPr>
          <w:rFonts w:cs="Arial"/>
          <w:sz w:val="18"/>
          <w:szCs w:val="18"/>
          <w:lang w:val="es-BO"/>
        </w:rPr>
      </w:pPr>
    </w:p>
    <w:p w:rsidR="00654207" w:rsidRPr="00780825" w:rsidRDefault="00654207" w:rsidP="00996486">
      <w:pPr>
        <w:pStyle w:val="Prrafodelista"/>
        <w:numPr>
          <w:ilvl w:val="2"/>
          <w:numId w:val="19"/>
        </w:numPr>
        <w:ind w:left="1985" w:hanging="851"/>
        <w:rPr>
          <w:rFonts w:ascii="Verdana" w:hAnsi="Verdana"/>
          <w:sz w:val="18"/>
          <w:lang w:val="es-BO"/>
        </w:rPr>
      </w:pPr>
      <w:bookmarkStart w:id="28" w:name="_Toc347135129"/>
      <w:bookmarkStart w:id="29" w:name="_Toc347135289"/>
      <w:r w:rsidRPr="00780825">
        <w:rPr>
          <w:rFonts w:ascii="Verdana" w:hAnsi="Verdana"/>
          <w:sz w:val="18"/>
          <w:lang w:val="es-BO"/>
        </w:rPr>
        <w:t>La docu</w:t>
      </w:r>
      <w:r w:rsidR="007E70CF" w:rsidRPr="00780825">
        <w:rPr>
          <w:rFonts w:ascii="Verdana" w:hAnsi="Verdana"/>
          <w:sz w:val="18"/>
          <w:lang w:val="es-BO"/>
        </w:rPr>
        <w:t xml:space="preserve">mentación conjunta a presentar </w:t>
      </w:r>
      <w:r w:rsidRPr="00780825">
        <w:rPr>
          <w:rFonts w:ascii="Verdana" w:hAnsi="Verdana"/>
          <w:sz w:val="18"/>
          <w:lang w:val="es-BO"/>
        </w:rPr>
        <w:t>es la siguiente:</w:t>
      </w:r>
      <w:bookmarkEnd w:id="28"/>
      <w:bookmarkEnd w:id="29"/>
    </w:p>
    <w:p w:rsidR="00E22CD4" w:rsidRPr="00780825" w:rsidRDefault="00E22CD4" w:rsidP="00E22CD4">
      <w:pPr>
        <w:ind w:left="1418"/>
        <w:jc w:val="both"/>
        <w:rPr>
          <w:rFonts w:cs="Arial"/>
          <w:sz w:val="18"/>
          <w:szCs w:val="18"/>
          <w:lang w:val="es-BO"/>
        </w:rPr>
      </w:pPr>
    </w:p>
    <w:p w:rsidR="00654207" w:rsidRPr="00780825" w:rsidRDefault="00C62B8F" w:rsidP="00996486">
      <w:pPr>
        <w:numPr>
          <w:ilvl w:val="0"/>
          <w:numId w:val="21"/>
        </w:numPr>
        <w:ind w:left="2268" w:hanging="283"/>
        <w:jc w:val="both"/>
        <w:rPr>
          <w:rFonts w:cs="Arial"/>
          <w:sz w:val="18"/>
          <w:szCs w:val="18"/>
          <w:lang w:val="es-BO"/>
        </w:rPr>
      </w:pPr>
      <w:r w:rsidRPr="00780825">
        <w:rPr>
          <w:rFonts w:cs="Arial"/>
          <w:sz w:val="18"/>
          <w:szCs w:val="18"/>
          <w:lang w:val="es-BO"/>
        </w:rPr>
        <w:t>Formulario</w:t>
      </w:r>
      <w:r w:rsidR="008F7506" w:rsidRPr="00780825">
        <w:rPr>
          <w:rFonts w:cs="Arial"/>
          <w:sz w:val="18"/>
          <w:szCs w:val="18"/>
          <w:lang w:val="es-BO"/>
        </w:rPr>
        <w:t xml:space="preserve"> </w:t>
      </w:r>
      <w:r w:rsidR="00A460E2" w:rsidRPr="00780825">
        <w:rPr>
          <w:rFonts w:cs="Arial"/>
          <w:sz w:val="18"/>
          <w:szCs w:val="18"/>
          <w:lang w:val="es-BO"/>
        </w:rPr>
        <w:t>de Presentación de Propuesta (Formulario A-1).</w:t>
      </w:r>
    </w:p>
    <w:p w:rsidR="00E22CD4" w:rsidRPr="00780825" w:rsidRDefault="00C62B8F" w:rsidP="00996486">
      <w:pPr>
        <w:numPr>
          <w:ilvl w:val="0"/>
          <w:numId w:val="21"/>
        </w:numPr>
        <w:ind w:left="2268" w:hanging="283"/>
        <w:jc w:val="both"/>
        <w:rPr>
          <w:rFonts w:cs="Arial"/>
          <w:sz w:val="18"/>
          <w:szCs w:val="18"/>
          <w:lang w:val="es-BO"/>
        </w:rPr>
      </w:pPr>
      <w:r w:rsidRPr="00780825">
        <w:rPr>
          <w:rFonts w:cs="Arial"/>
          <w:sz w:val="18"/>
          <w:szCs w:val="18"/>
          <w:lang w:val="es-BO"/>
        </w:rPr>
        <w:t>Formulario</w:t>
      </w:r>
      <w:r w:rsidR="00E22CD4" w:rsidRPr="00780825">
        <w:rPr>
          <w:rFonts w:cs="Arial"/>
          <w:sz w:val="18"/>
          <w:szCs w:val="18"/>
          <w:lang w:val="es-BO"/>
        </w:rPr>
        <w:t xml:space="preserve"> de Identificación del Proponente (Formulario A-2c).</w:t>
      </w:r>
    </w:p>
    <w:p w:rsidR="00EF12E0" w:rsidRPr="00780825" w:rsidRDefault="004E4A52" w:rsidP="00996486">
      <w:pPr>
        <w:numPr>
          <w:ilvl w:val="0"/>
          <w:numId w:val="21"/>
        </w:numPr>
        <w:ind w:left="2268" w:hanging="283"/>
        <w:jc w:val="both"/>
        <w:rPr>
          <w:rFonts w:cs="Arial"/>
          <w:sz w:val="18"/>
          <w:szCs w:val="18"/>
          <w:lang w:val="es-BO"/>
        </w:rPr>
      </w:pPr>
      <w:r w:rsidRPr="00780825">
        <w:rPr>
          <w:rFonts w:cs="Arial"/>
          <w:sz w:val="18"/>
          <w:szCs w:val="18"/>
          <w:lang w:val="es-BO"/>
        </w:rPr>
        <w:t xml:space="preserve">Formulario de </w:t>
      </w:r>
      <w:r w:rsidR="00EF12E0" w:rsidRPr="00780825">
        <w:rPr>
          <w:rFonts w:cs="Arial"/>
          <w:sz w:val="18"/>
          <w:szCs w:val="18"/>
          <w:lang w:val="es-BO"/>
        </w:rPr>
        <w:t>Propuesta Económica (Formulario B-1)</w:t>
      </w:r>
      <w:r w:rsidR="009278DD" w:rsidRPr="00780825">
        <w:rPr>
          <w:rFonts w:cs="Arial"/>
          <w:sz w:val="18"/>
          <w:szCs w:val="18"/>
          <w:lang w:val="es-BO"/>
        </w:rPr>
        <w:t>, salvo cuando el Método de Selección y Adjudicación sea Presupuesto Fijo, donde el proponente no presenta propuesta económica.</w:t>
      </w:r>
    </w:p>
    <w:p w:rsidR="00EF12E0" w:rsidRPr="00780825" w:rsidRDefault="00486B02" w:rsidP="00996486">
      <w:pPr>
        <w:numPr>
          <w:ilvl w:val="0"/>
          <w:numId w:val="21"/>
        </w:numPr>
        <w:ind w:left="2268" w:hanging="283"/>
        <w:jc w:val="both"/>
        <w:rPr>
          <w:rFonts w:cs="Arial"/>
          <w:sz w:val="18"/>
          <w:szCs w:val="18"/>
          <w:lang w:val="es-BO"/>
        </w:rPr>
      </w:pPr>
      <w:r w:rsidRPr="00780825">
        <w:rPr>
          <w:rFonts w:cs="Arial"/>
          <w:sz w:val="18"/>
          <w:szCs w:val="18"/>
          <w:lang w:val="es-BO"/>
        </w:rPr>
        <w:t xml:space="preserve">Formulario de </w:t>
      </w:r>
      <w:r w:rsidR="00A9035D" w:rsidRPr="00780825">
        <w:rPr>
          <w:rFonts w:cs="Arial"/>
          <w:sz w:val="18"/>
          <w:szCs w:val="18"/>
          <w:lang w:val="es-BO"/>
        </w:rPr>
        <w:t xml:space="preserve">Especificaciones </w:t>
      </w:r>
      <w:r w:rsidR="00EF12E0" w:rsidRPr="00780825">
        <w:rPr>
          <w:rFonts w:cs="Arial"/>
          <w:sz w:val="18"/>
          <w:szCs w:val="18"/>
          <w:lang w:val="es-BO"/>
        </w:rPr>
        <w:t>Técnica</w:t>
      </w:r>
      <w:r w:rsidR="00A9035D" w:rsidRPr="00780825">
        <w:rPr>
          <w:rFonts w:cs="Arial"/>
          <w:sz w:val="18"/>
          <w:szCs w:val="18"/>
          <w:lang w:val="es-BO"/>
        </w:rPr>
        <w:t>s</w:t>
      </w:r>
      <w:r w:rsidR="004E4A52" w:rsidRPr="00780825">
        <w:rPr>
          <w:rFonts w:cs="Arial"/>
          <w:sz w:val="18"/>
          <w:szCs w:val="18"/>
          <w:lang w:val="es-BO"/>
        </w:rPr>
        <w:t xml:space="preserve"> </w:t>
      </w:r>
      <w:r w:rsidR="00EF12E0" w:rsidRPr="00780825">
        <w:rPr>
          <w:rFonts w:cs="Arial"/>
          <w:sz w:val="18"/>
          <w:szCs w:val="18"/>
          <w:lang w:val="es-BO"/>
        </w:rPr>
        <w:t>(Formulario C-1</w:t>
      </w:r>
      <w:r w:rsidR="00E22CD4" w:rsidRPr="00780825">
        <w:rPr>
          <w:rFonts w:cs="Arial"/>
          <w:sz w:val="18"/>
          <w:szCs w:val="18"/>
          <w:lang w:val="es-BO"/>
        </w:rPr>
        <w:t>)</w:t>
      </w:r>
      <w:r w:rsidR="00EF12E0" w:rsidRPr="00780825">
        <w:rPr>
          <w:rFonts w:cs="Arial"/>
          <w:sz w:val="18"/>
          <w:szCs w:val="18"/>
          <w:lang w:val="es-BO"/>
        </w:rPr>
        <w:t xml:space="preserve"> y cuando corresponda</w:t>
      </w:r>
      <w:r w:rsidR="004E4A52" w:rsidRPr="00780825">
        <w:rPr>
          <w:rFonts w:cs="Arial"/>
          <w:sz w:val="18"/>
          <w:szCs w:val="18"/>
          <w:lang w:val="es-BO"/>
        </w:rPr>
        <w:t xml:space="preserve"> </w:t>
      </w:r>
      <w:r w:rsidRPr="00780825">
        <w:rPr>
          <w:rFonts w:cs="Arial"/>
          <w:sz w:val="18"/>
          <w:szCs w:val="18"/>
          <w:lang w:val="es-BO"/>
        </w:rPr>
        <w:t xml:space="preserve">el </w:t>
      </w:r>
      <w:r w:rsidR="00C62B8F" w:rsidRPr="00780825">
        <w:rPr>
          <w:rFonts w:cs="Arial"/>
          <w:sz w:val="18"/>
          <w:szCs w:val="18"/>
          <w:lang w:val="es-BO"/>
        </w:rPr>
        <w:t>Formulario de</w:t>
      </w:r>
      <w:r w:rsidR="00E22CD4" w:rsidRPr="00780825">
        <w:rPr>
          <w:rFonts w:cs="Arial"/>
          <w:sz w:val="18"/>
          <w:szCs w:val="18"/>
          <w:lang w:val="es-BO"/>
        </w:rPr>
        <w:t xml:space="preserve"> Condiciones Adicionales (Formulario C-2).</w:t>
      </w:r>
    </w:p>
    <w:p w:rsidR="00486B02" w:rsidRPr="00780825" w:rsidRDefault="00486B02" w:rsidP="00996486">
      <w:pPr>
        <w:numPr>
          <w:ilvl w:val="0"/>
          <w:numId w:val="21"/>
        </w:numPr>
        <w:ind w:left="2268" w:hanging="283"/>
        <w:jc w:val="both"/>
        <w:rPr>
          <w:rFonts w:cs="Arial"/>
          <w:sz w:val="18"/>
          <w:szCs w:val="18"/>
          <w:lang w:val="es-BO"/>
        </w:rPr>
      </w:pPr>
      <w:r w:rsidRPr="00780825">
        <w:rPr>
          <w:rFonts w:cs="Arial"/>
          <w:sz w:val="18"/>
          <w:szCs w:val="18"/>
          <w:lang w:val="es-BO"/>
        </w:rPr>
        <w:t>En caso de requerirse la Garantía de Seriedad de Propuesta, ésta deberá ser presentada en original, equivalente al uno por ciento (1%) del Precio Referencial de la contratación, con una vigencia de sesenta (60) días calendario</w:t>
      </w:r>
      <w:r w:rsidR="00E05274" w:rsidRPr="00780825">
        <w:rPr>
          <w:rFonts w:cs="Arial"/>
          <w:sz w:val="18"/>
          <w:szCs w:val="18"/>
          <w:lang w:val="es-BO"/>
        </w:rPr>
        <w:t>. Esta Garantía podrá ser presentada por un</w:t>
      </w:r>
      <w:r w:rsidR="00A05D7A" w:rsidRPr="00780825">
        <w:rPr>
          <w:rFonts w:cs="Arial"/>
          <w:sz w:val="18"/>
          <w:szCs w:val="18"/>
          <w:lang w:val="es-BO"/>
        </w:rPr>
        <w:t>a</w:t>
      </w:r>
      <w:r w:rsidR="00E05274" w:rsidRPr="00780825">
        <w:rPr>
          <w:rFonts w:cs="Arial"/>
          <w:sz w:val="18"/>
          <w:szCs w:val="18"/>
          <w:lang w:val="es-BO"/>
        </w:rPr>
        <w:t xml:space="preserve"> o más </w:t>
      </w:r>
      <w:r w:rsidR="00A05D7A" w:rsidRPr="00780825">
        <w:rPr>
          <w:rFonts w:cs="Arial"/>
          <w:sz w:val="18"/>
          <w:szCs w:val="18"/>
          <w:lang w:val="es-BO"/>
        </w:rPr>
        <w:t>empresas que conformar</w:t>
      </w:r>
      <w:r w:rsidR="00B738B1" w:rsidRPr="00780825">
        <w:rPr>
          <w:rFonts w:cs="Arial"/>
          <w:sz w:val="18"/>
          <w:szCs w:val="18"/>
          <w:lang w:val="es-BO"/>
        </w:rPr>
        <w:t>á</w:t>
      </w:r>
      <w:r w:rsidR="00A05D7A" w:rsidRPr="00780825">
        <w:rPr>
          <w:rFonts w:cs="Arial"/>
          <w:sz w:val="18"/>
          <w:szCs w:val="18"/>
          <w:lang w:val="es-BO"/>
        </w:rPr>
        <w:t xml:space="preserve">n la </w:t>
      </w:r>
      <w:r w:rsidR="00E05274" w:rsidRPr="00780825">
        <w:rPr>
          <w:rFonts w:cs="Arial"/>
          <w:sz w:val="18"/>
          <w:szCs w:val="18"/>
          <w:lang w:val="es-BO"/>
        </w:rPr>
        <w:t>Asociación</w:t>
      </w:r>
      <w:r w:rsidRPr="00780825">
        <w:rPr>
          <w:rFonts w:cs="Arial"/>
          <w:sz w:val="18"/>
          <w:szCs w:val="18"/>
          <w:lang w:val="es-BO"/>
        </w:rPr>
        <w:t>.</w:t>
      </w:r>
    </w:p>
    <w:p w:rsidR="00F74FB0" w:rsidRPr="00780825" w:rsidRDefault="00F74FB0" w:rsidP="00F74FB0">
      <w:pPr>
        <w:tabs>
          <w:tab w:val="left" w:pos="1134"/>
        </w:tabs>
        <w:ind w:left="720"/>
        <w:jc w:val="both"/>
        <w:rPr>
          <w:rFonts w:cs="Arial"/>
          <w:sz w:val="18"/>
          <w:szCs w:val="18"/>
          <w:lang w:val="es-BO"/>
        </w:rPr>
      </w:pPr>
    </w:p>
    <w:p w:rsidR="00E22CD4" w:rsidRPr="00780825" w:rsidRDefault="0023062B" w:rsidP="00996486">
      <w:pPr>
        <w:pStyle w:val="Prrafodelista"/>
        <w:numPr>
          <w:ilvl w:val="2"/>
          <w:numId w:val="19"/>
        </w:numPr>
        <w:ind w:left="1985" w:hanging="851"/>
        <w:jc w:val="both"/>
        <w:rPr>
          <w:rFonts w:ascii="Verdana" w:hAnsi="Verdana"/>
          <w:sz w:val="18"/>
          <w:lang w:val="es-BO"/>
        </w:rPr>
      </w:pPr>
      <w:bookmarkStart w:id="30" w:name="_Toc346871607"/>
      <w:bookmarkStart w:id="31" w:name="_Toc346873795"/>
      <w:bookmarkStart w:id="32" w:name="_Toc347135130"/>
      <w:bookmarkStart w:id="33" w:name="_Toc347135290"/>
      <w:r w:rsidRPr="00780825">
        <w:rPr>
          <w:rFonts w:ascii="Verdana" w:hAnsi="Verdana"/>
          <w:sz w:val="18"/>
          <w:lang w:val="es-BO"/>
        </w:rPr>
        <w:t>Cada asociado, en forma independiente, deberá presentar</w:t>
      </w:r>
      <w:r w:rsidR="00032A21" w:rsidRPr="00780825">
        <w:rPr>
          <w:rFonts w:ascii="Verdana" w:hAnsi="Verdana"/>
          <w:sz w:val="18"/>
          <w:lang w:val="es-BO"/>
        </w:rPr>
        <w:t xml:space="preserve"> el Formulario de </w:t>
      </w:r>
      <w:r w:rsidRPr="00780825">
        <w:rPr>
          <w:rFonts w:ascii="Verdana" w:hAnsi="Verdana"/>
          <w:sz w:val="18"/>
          <w:lang w:val="es-BO"/>
        </w:rPr>
        <w:t>Identificación de</w:t>
      </w:r>
      <w:r w:rsidR="00E307AD" w:rsidRPr="00780825">
        <w:rPr>
          <w:rFonts w:ascii="Verdana" w:hAnsi="Verdana"/>
          <w:sz w:val="18"/>
          <w:lang w:val="es-BO"/>
        </w:rPr>
        <w:t xml:space="preserve"> Integrantes </w:t>
      </w:r>
      <w:r w:rsidRPr="00780825">
        <w:rPr>
          <w:rFonts w:ascii="Verdana" w:hAnsi="Verdana"/>
          <w:sz w:val="18"/>
          <w:lang w:val="es-BO"/>
        </w:rPr>
        <w:t xml:space="preserve">de la </w:t>
      </w:r>
      <w:r w:rsidR="00D5100A" w:rsidRPr="00780825">
        <w:rPr>
          <w:rFonts w:ascii="Verdana" w:hAnsi="Verdana"/>
          <w:sz w:val="18"/>
          <w:lang w:val="es-BO"/>
        </w:rPr>
        <w:t xml:space="preserve">Asociación Accidental </w:t>
      </w:r>
      <w:r w:rsidR="00E307AD" w:rsidRPr="00780825">
        <w:rPr>
          <w:rFonts w:ascii="Verdana" w:hAnsi="Verdana"/>
          <w:sz w:val="18"/>
          <w:lang w:val="es-BO"/>
        </w:rPr>
        <w:t>(Formulario A-2d</w:t>
      </w:r>
      <w:r w:rsidRPr="00780825">
        <w:rPr>
          <w:rFonts w:ascii="Verdana" w:hAnsi="Verdana"/>
          <w:sz w:val="18"/>
          <w:lang w:val="es-BO"/>
        </w:rPr>
        <w:t>)</w:t>
      </w:r>
      <w:bookmarkEnd w:id="30"/>
      <w:bookmarkEnd w:id="31"/>
      <w:r w:rsidR="007E70CF" w:rsidRPr="00780825">
        <w:rPr>
          <w:rFonts w:ascii="Verdana" w:hAnsi="Verdana"/>
          <w:sz w:val="18"/>
          <w:lang w:val="es-BO"/>
        </w:rPr>
        <w:t>.</w:t>
      </w:r>
      <w:bookmarkEnd w:id="32"/>
      <w:bookmarkEnd w:id="33"/>
    </w:p>
    <w:p w:rsidR="00E307AD" w:rsidRPr="00780825" w:rsidRDefault="00E307AD" w:rsidP="005B51B9">
      <w:pPr>
        <w:rPr>
          <w:lang w:val="es-BO"/>
        </w:rPr>
      </w:pPr>
    </w:p>
    <w:p w:rsidR="00DF524C" w:rsidRPr="00780825" w:rsidRDefault="00DF524C" w:rsidP="00996486">
      <w:pPr>
        <w:pStyle w:val="Prrafodelista"/>
        <w:numPr>
          <w:ilvl w:val="1"/>
          <w:numId w:val="19"/>
        </w:numPr>
        <w:ind w:left="1134" w:hanging="708"/>
        <w:jc w:val="both"/>
        <w:rPr>
          <w:rFonts w:ascii="Verdana" w:hAnsi="Verdana"/>
          <w:sz w:val="18"/>
          <w:lang w:val="es-BO"/>
        </w:rPr>
      </w:pPr>
      <w:bookmarkStart w:id="34" w:name="_Toc346871614"/>
      <w:bookmarkStart w:id="35" w:name="_Toc346873802"/>
      <w:r w:rsidRPr="00780825">
        <w:rPr>
          <w:rFonts w:ascii="Verdana" w:hAnsi="Verdana"/>
          <w:sz w:val="18"/>
          <w:lang w:val="es-BO"/>
        </w:rPr>
        <w:t>La propuesta deberá tener una validez no menor a treinta (30) días calendario, desde la fecha fijada para la apertura de propuestas.</w:t>
      </w:r>
      <w:bookmarkEnd w:id="34"/>
      <w:bookmarkEnd w:id="35"/>
    </w:p>
    <w:p w:rsidR="00753655" w:rsidRPr="00780825" w:rsidRDefault="00753655" w:rsidP="008E6026">
      <w:pPr>
        <w:rPr>
          <w:lang w:val="es-BO"/>
        </w:rPr>
      </w:pPr>
    </w:p>
    <w:p w:rsidR="00A72FB0" w:rsidRPr="00780825" w:rsidRDefault="00032A21" w:rsidP="00996486">
      <w:pPr>
        <w:pStyle w:val="Ttulo"/>
        <w:numPr>
          <w:ilvl w:val="0"/>
          <w:numId w:val="19"/>
        </w:numPr>
        <w:spacing w:before="0" w:after="0"/>
        <w:jc w:val="both"/>
        <w:rPr>
          <w:rFonts w:ascii="Verdana" w:hAnsi="Verdana"/>
          <w:sz w:val="18"/>
        </w:rPr>
      </w:pPr>
      <w:bookmarkStart w:id="36" w:name="_Toc517950080"/>
      <w:r w:rsidRPr="00780825">
        <w:rPr>
          <w:rFonts w:ascii="Verdana" w:hAnsi="Verdana"/>
          <w:sz w:val="18"/>
        </w:rPr>
        <w:t>R</w:t>
      </w:r>
      <w:r w:rsidR="00A72FB0" w:rsidRPr="00780825">
        <w:rPr>
          <w:rFonts w:ascii="Verdana" w:hAnsi="Verdana"/>
          <w:sz w:val="18"/>
        </w:rPr>
        <w:t xml:space="preserve">ECEPCIÓN </w:t>
      </w:r>
      <w:r w:rsidR="00672435" w:rsidRPr="00780825">
        <w:rPr>
          <w:rFonts w:ascii="Verdana" w:hAnsi="Verdana"/>
          <w:sz w:val="18"/>
        </w:rPr>
        <w:t xml:space="preserve">DE </w:t>
      </w:r>
      <w:r w:rsidR="00A72FB0" w:rsidRPr="00780825">
        <w:rPr>
          <w:rFonts w:ascii="Verdana" w:hAnsi="Verdana"/>
          <w:sz w:val="18"/>
        </w:rPr>
        <w:t>PROPUESTAS</w:t>
      </w:r>
      <w:bookmarkEnd w:id="36"/>
    </w:p>
    <w:p w:rsidR="00A72FB0" w:rsidRPr="00780825" w:rsidRDefault="00A72FB0" w:rsidP="00FC7DC8">
      <w:pPr>
        <w:jc w:val="both"/>
        <w:rPr>
          <w:rFonts w:cs="Arial"/>
          <w:sz w:val="18"/>
          <w:szCs w:val="18"/>
          <w:lang w:val="es-BO" w:eastAsia="en-US"/>
        </w:rPr>
      </w:pPr>
    </w:p>
    <w:p w:rsidR="002B6690" w:rsidRPr="00780825" w:rsidRDefault="002B6690" w:rsidP="00996486">
      <w:pPr>
        <w:pStyle w:val="Prrafodelista"/>
        <w:numPr>
          <w:ilvl w:val="1"/>
          <w:numId w:val="19"/>
        </w:numPr>
        <w:ind w:left="1134" w:hanging="708"/>
        <w:jc w:val="both"/>
        <w:rPr>
          <w:rFonts w:ascii="Verdana" w:hAnsi="Verdana"/>
          <w:sz w:val="18"/>
          <w:lang w:val="es-BO"/>
        </w:rPr>
      </w:pPr>
      <w:bookmarkStart w:id="37" w:name="_Toc347135133"/>
      <w:bookmarkStart w:id="38" w:name="_Toc347135293"/>
      <w:r w:rsidRPr="00780825">
        <w:rPr>
          <w:rFonts w:ascii="Verdana" w:hAnsi="Verdana"/>
          <w:sz w:val="18"/>
          <w:lang w:val="es-BO"/>
        </w:rPr>
        <w:t xml:space="preserve">La recepción de propuestas se efectuará en el </w:t>
      </w:r>
      <w:r w:rsidR="00CF206E" w:rsidRPr="00780825">
        <w:rPr>
          <w:rFonts w:ascii="Verdana" w:hAnsi="Verdana"/>
          <w:sz w:val="18"/>
          <w:lang w:val="es-BO"/>
        </w:rPr>
        <w:t>lugar</w:t>
      </w:r>
      <w:r w:rsidRPr="00780825">
        <w:rPr>
          <w:rFonts w:ascii="Verdana" w:hAnsi="Verdana"/>
          <w:sz w:val="18"/>
          <w:lang w:val="es-BO"/>
        </w:rPr>
        <w:t xml:space="preserve"> señalado </w:t>
      </w:r>
      <w:r w:rsidR="00FC7DC8" w:rsidRPr="00780825">
        <w:rPr>
          <w:rFonts w:ascii="Verdana" w:hAnsi="Verdana"/>
          <w:sz w:val="18"/>
          <w:lang w:val="es-BO"/>
        </w:rPr>
        <w:t>en el presente DBC hasta la fecha y hora límite fijados en el mismo</w:t>
      </w:r>
      <w:r w:rsidRPr="00780825">
        <w:rPr>
          <w:rFonts w:ascii="Verdana" w:hAnsi="Verdana"/>
          <w:sz w:val="18"/>
          <w:lang w:val="es-BO"/>
        </w:rPr>
        <w:t>.</w:t>
      </w:r>
      <w:bookmarkEnd w:id="37"/>
      <w:bookmarkEnd w:id="38"/>
    </w:p>
    <w:p w:rsidR="002B6690" w:rsidRPr="00780825" w:rsidRDefault="002B6690" w:rsidP="00335966">
      <w:pPr>
        <w:pStyle w:val="Prrafodelista"/>
        <w:ind w:left="1134"/>
        <w:jc w:val="both"/>
        <w:rPr>
          <w:rFonts w:ascii="Verdana" w:hAnsi="Verdana"/>
          <w:sz w:val="18"/>
          <w:lang w:val="es-BO"/>
        </w:rPr>
      </w:pPr>
    </w:p>
    <w:p w:rsidR="00FC7DC8" w:rsidRPr="00780825" w:rsidRDefault="00FC7DC8" w:rsidP="00996486">
      <w:pPr>
        <w:pStyle w:val="Prrafodelista"/>
        <w:numPr>
          <w:ilvl w:val="1"/>
          <w:numId w:val="19"/>
        </w:numPr>
        <w:ind w:left="1134" w:hanging="708"/>
        <w:jc w:val="both"/>
        <w:rPr>
          <w:rFonts w:ascii="Verdana" w:hAnsi="Verdana"/>
          <w:sz w:val="18"/>
          <w:lang w:val="es-BO"/>
        </w:rPr>
      </w:pPr>
      <w:bookmarkStart w:id="39" w:name="_Toc347135134"/>
      <w:bookmarkStart w:id="40" w:name="_Toc347135294"/>
      <w:r w:rsidRPr="00780825">
        <w:rPr>
          <w:rFonts w:ascii="Verdana" w:hAnsi="Verdana"/>
          <w:sz w:val="18"/>
          <w:lang w:val="es-BO"/>
        </w:rPr>
        <w:lastRenderedPageBreak/>
        <w:t>La propuesta deberá ser presentada en sobre cerrado, dirigido a la entidad convocante, citando el Código Único de Contrataciones Estatales (CUCE) y el objeto de la Convocatoria.</w:t>
      </w:r>
      <w:bookmarkEnd w:id="39"/>
      <w:bookmarkEnd w:id="40"/>
    </w:p>
    <w:p w:rsidR="00FC7DC8" w:rsidRPr="00780825" w:rsidRDefault="00FC7DC8" w:rsidP="008065C6">
      <w:pPr>
        <w:rPr>
          <w:lang w:val="es-BO"/>
        </w:rPr>
      </w:pPr>
    </w:p>
    <w:p w:rsidR="00E55452" w:rsidRPr="00780825" w:rsidRDefault="0005679E" w:rsidP="00996486">
      <w:pPr>
        <w:pStyle w:val="Ttulo"/>
        <w:numPr>
          <w:ilvl w:val="0"/>
          <w:numId w:val="19"/>
        </w:numPr>
        <w:spacing w:before="0" w:after="0"/>
        <w:jc w:val="both"/>
        <w:rPr>
          <w:rFonts w:ascii="Verdana" w:hAnsi="Verdana"/>
          <w:sz w:val="18"/>
        </w:rPr>
      </w:pPr>
      <w:bookmarkStart w:id="41" w:name="_Toc517950081"/>
      <w:r w:rsidRPr="00780825">
        <w:rPr>
          <w:rFonts w:ascii="Verdana" w:hAnsi="Verdana"/>
          <w:sz w:val="18"/>
        </w:rPr>
        <w:t>APERTURA</w:t>
      </w:r>
      <w:r w:rsidR="00A83C3C" w:rsidRPr="00780825">
        <w:rPr>
          <w:rFonts w:ascii="Verdana" w:hAnsi="Verdana"/>
          <w:sz w:val="18"/>
        </w:rPr>
        <w:t xml:space="preserve"> DE PROPUESTAS</w:t>
      </w:r>
      <w:bookmarkEnd w:id="41"/>
    </w:p>
    <w:p w:rsidR="00E55452" w:rsidRPr="00780825" w:rsidRDefault="00E55452" w:rsidP="00E55452">
      <w:pPr>
        <w:jc w:val="both"/>
        <w:rPr>
          <w:rFonts w:cs="Arial"/>
          <w:b/>
          <w:sz w:val="18"/>
          <w:szCs w:val="18"/>
          <w:lang w:val="es-BO" w:eastAsia="en-US"/>
        </w:rPr>
      </w:pPr>
    </w:p>
    <w:p w:rsidR="009B0729" w:rsidRPr="00780825" w:rsidRDefault="00E307AD" w:rsidP="008065C6">
      <w:pPr>
        <w:ind w:left="432"/>
        <w:jc w:val="both"/>
        <w:rPr>
          <w:rFonts w:cs="Arial"/>
          <w:sz w:val="18"/>
          <w:szCs w:val="18"/>
          <w:lang w:val="es-BO"/>
        </w:rPr>
      </w:pPr>
      <w:r w:rsidRPr="00780825">
        <w:rPr>
          <w:rFonts w:cs="Arial"/>
          <w:sz w:val="18"/>
          <w:szCs w:val="18"/>
          <w:lang w:val="es-BO"/>
        </w:rPr>
        <w:t xml:space="preserve">Inmediatamente después del cierre del plazo de presentación de propuestas, el Responsable de Evaluación o la Comisión de Calificación, procederá a la apertura de las propuestas </w:t>
      </w:r>
      <w:r w:rsidRPr="00780825">
        <w:rPr>
          <w:rFonts w:cs="Arial"/>
          <w:sz w:val="18"/>
          <w:szCs w:val="18"/>
          <w:lang w:val="es-BO" w:eastAsia="en-US"/>
        </w:rPr>
        <w:t xml:space="preserve">en la fecha, hora y lugar señalados en el presente DBC, donde se dará lectura de los precios ofertados y se verificará </w:t>
      </w:r>
      <w:r w:rsidRPr="00780825">
        <w:rPr>
          <w:rFonts w:cs="Arial"/>
          <w:sz w:val="18"/>
          <w:szCs w:val="18"/>
          <w:lang w:val="es-BO"/>
        </w:rPr>
        <w:t>los documentos presentados por los proponentes, aplicando la metodología PRESENTÓ/NO PRESENTÓ, utilizando el Formulario V-1.</w:t>
      </w:r>
    </w:p>
    <w:p w:rsidR="00E307AD" w:rsidRPr="00780825" w:rsidRDefault="00E307AD" w:rsidP="00FC7DC8">
      <w:pPr>
        <w:ind w:left="567"/>
        <w:jc w:val="both"/>
        <w:rPr>
          <w:rFonts w:cs="Arial"/>
          <w:sz w:val="18"/>
          <w:szCs w:val="18"/>
          <w:lang w:val="es-BO" w:eastAsia="en-US"/>
        </w:rPr>
      </w:pPr>
    </w:p>
    <w:p w:rsidR="00E307AD" w:rsidRPr="00780825" w:rsidRDefault="00E307AD" w:rsidP="008065C6">
      <w:pPr>
        <w:ind w:left="432"/>
        <w:jc w:val="both"/>
        <w:rPr>
          <w:rFonts w:cs="Arial"/>
          <w:sz w:val="18"/>
          <w:szCs w:val="18"/>
          <w:lang w:val="es-BO"/>
        </w:rPr>
      </w:pPr>
      <w:r w:rsidRPr="00780825">
        <w:rPr>
          <w:rFonts w:cs="Arial"/>
          <w:sz w:val="18"/>
          <w:szCs w:val="18"/>
          <w:lang w:val="es-BO"/>
        </w:rPr>
        <w:t>El Acto de Apertura será continuo y sin interrupción, donde se permitirá la presencia de los proponentes o sus representantes, así como los representantes de la sociedad que quieran participar.</w:t>
      </w:r>
    </w:p>
    <w:p w:rsidR="00F10F0C" w:rsidRPr="00780825" w:rsidRDefault="00F10F0C" w:rsidP="009B0729">
      <w:pPr>
        <w:ind w:left="360"/>
        <w:jc w:val="both"/>
        <w:rPr>
          <w:rFonts w:cs="Arial"/>
          <w:sz w:val="18"/>
          <w:szCs w:val="18"/>
          <w:lang w:val="es-BO" w:eastAsia="en-US"/>
        </w:rPr>
      </w:pPr>
    </w:p>
    <w:p w:rsidR="00F10F0C" w:rsidRPr="00780825" w:rsidRDefault="00F10F0C" w:rsidP="008065C6">
      <w:pPr>
        <w:ind w:left="432"/>
        <w:jc w:val="both"/>
        <w:rPr>
          <w:rFonts w:cs="Arial"/>
          <w:sz w:val="18"/>
          <w:szCs w:val="18"/>
          <w:lang w:val="es-BO"/>
        </w:rPr>
      </w:pPr>
      <w:r w:rsidRPr="00780825">
        <w:rPr>
          <w:rFonts w:cs="Arial"/>
          <w:sz w:val="18"/>
          <w:szCs w:val="18"/>
          <w:lang w:val="es-BO"/>
        </w:rPr>
        <w:t xml:space="preserve">El acto se efectuará así se hubiese recibido una sola propuesta. En caso de no existir propuestas, </w:t>
      </w:r>
      <w:r w:rsidR="00CC0914" w:rsidRPr="00780825">
        <w:rPr>
          <w:rFonts w:cs="Arial"/>
          <w:sz w:val="18"/>
          <w:szCs w:val="18"/>
          <w:lang w:val="es-BO"/>
        </w:rPr>
        <w:t xml:space="preserve"> el Responsable de Evaluación o </w:t>
      </w:r>
      <w:r w:rsidRPr="00780825">
        <w:rPr>
          <w:rFonts w:cs="Arial"/>
          <w:sz w:val="18"/>
          <w:szCs w:val="18"/>
          <w:lang w:val="es-BO"/>
        </w:rPr>
        <w:t>la Comisión de Calificación suspenderá el acto y recomendará al RP</w:t>
      </w:r>
      <w:r w:rsidR="00672435" w:rsidRPr="00780825">
        <w:rPr>
          <w:rFonts w:cs="Arial"/>
          <w:sz w:val="18"/>
          <w:szCs w:val="18"/>
          <w:lang w:val="es-BO"/>
        </w:rPr>
        <w:t>A</w:t>
      </w:r>
      <w:r w:rsidRPr="00780825">
        <w:rPr>
          <w:rFonts w:cs="Arial"/>
          <w:sz w:val="18"/>
          <w:szCs w:val="18"/>
          <w:lang w:val="es-BO"/>
        </w:rPr>
        <w:t>, que la convocatoria sea declarada desierta.</w:t>
      </w:r>
    </w:p>
    <w:p w:rsidR="008D7DA5" w:rsidRPr="00780825" w:rsidRDefault="008D7DA5" w:rsidP="00FC7DC8">
      <w:pPr>
        <w:ind w:left="567"/>
        <w:jc w:val="both"/>
        <w:rPr>
          <w:rFonts w:cs="Arial"/>
          <w:sz w:val="18"/>
          <w:szCs w:val="18"/>
          <w:lang w:val="es-BO"/>
        </w:rPr>
      </w:pPr>
    </w:p>
    <w:p w:rsidR="00EF253A" w:rsidRPr="00780825" w:rsidRDefault="00EF253A" w:rsidP="00996486">
      <w:pPr>
        <w:pStyle w:val="Ttulo"/>
        <w:numPr>
          <w:ilvl w:val="0"/>
          <w:numId w:val="19"/>
        </w:numPr>
        <w:spacing w:before="0" w:after="0"/>
        <w:jc w:val="both"/>
        <w:rPr>
          <w:rFonts w:ascii="Verdana" w:hAnsi="Verdana"/>
          <w:sz w:val="18"/>
        </w:rPr>
      </w:pPr>
      <w:bookmarkStart w:id="42" w:name="_Toc517950082"/>
      <w:r w:rsidRPr="00780825">
        <w:rPr>
          <w:rFonts w:ascii="Verdana" w:hAnsi="Verdana"/>
          <w:sz w:val="18"/>
        </w:rPr>
        <w:t>EVALUACIÓN DE PROPUESTAS</w:t>
      </w:r>
      <w:bookmarkEnd w:id="42"/>
    </w:p>
    <w:p w:rsidR="00EF253A" w:rsidRPr="00780825" w:rsidRDefault="00EF253A" w:rsidP="00EF253A">
      <w:pPr>
        <w:ind w:left="708"/>
        <w:jc w:val="both"/>
        <w:rPr>
          <w:rFonts w:cs="Arial"/>
          <w:sz w:val="18"/>
          <w:szCs w:val="18"/>
          <w:lang w:val="es-BO"/>
        </w:rPr>
      </w:pPr>
    </w:p>
    <w:p w:rsidR="00EF253A" w:rsidRPr="00780825" w:rsidRDefault="00EF253A" w:rsidP="008065C6">
      <w:pPr>
        <w:ind w:left="432"/>
        <w:jc w:val="both"/>
        <w:rPr>
          <w:rFonts w:cs="Arial"/>
          <w:sz w:val="18"/>
          <w:szCs w:val="18"/>
          <w:lang w:val="es-BO"/>
        </w:rPr>
      </w:pPr>
      <w:r w:rsidRPr="00780825">
        <w:rPr>
          <w:rFonts w:cs="Arial"/>
          <w:sz w:val="18"/>
          <w:szCs w:val="18"/>
          <w:lang w:val="es-BO"/>
        </w:rPr>
        <w:t>La entidad convocante para la evaluación de propuestas podrá aplicar uno de los siguientes Métodos de Selección y Adjudicación:</w:t>
      </w:r>
    </w:p>
    <w:p w:rsidR="00492AD8" w:rsidRPr="00780825" w:rsidRDefault="00492AD8" w:rsidP="00EF253A">
      <w:pPr>
        <w:ind w:left="567"/>
        <w:jc w:val="both"/>
        <w:rPr>
          <w:rFonts w:cs="Arial"/>
          <w:sz w:val="18"/>
          <w:szCs w:val="18"/>
          <w:lang w:val="es-BO"/>
        </w:rPr>
      </w:pPr>
    </w:p>
    <w:p w:rsidR="00EF253A" w:rsidRPr="00780825" w:rsidRDefault="00EF253A" w:rsidP="006D05BD">
      <w:pPr>
        <w:numPr>
          <w:ilvl w:val="0"/>
          <w:numId w:val="8"/>
        </w:numPr>
        <w:ind w:left="1134" w:hanging="567"/>
        <w:jc w:val="both"/>
        <w:rPr>
          <w:rFonts w:cs="Arial"/>
          <w:sz w:val="18"/>
          <w:szCs w:val="18"/>
          <w:lang w:val="es-BO"/>
        </w:rPr>
      </w:pPr>
      <w:r w:rsidRPr="00780825">
        <w:rPr>
          <w:rFonts w:cs="Arial"/>
          <w:sz w:val="18"/>
          <w:szCs w:val="18"/>
          <w:lang w:val="es-BO"/>
        </w:rPr>
        <w:t>Precio Evaluado Más Bajo</w:t>
      </w:r>
      <w:r w:rsidR="00E85707" w:rsidRPr="00780825">
        <w:rPr>
          <w:rFonts w:cs="Arial"/>
          <w:sz w:val="18"/>
          <w:szCs w:val="18"/>
          <w:lang w:val="es-BO"/>
        </w:rPr>
        <w:t>.</w:t>
      </w:r>
      <w:r w:rsidRPr="00780825">
        <w:rPr>
          <w:rFonts w:cs="Arial"/>
          <w:sz w:val="18"/>
          <w:szCs w:val="18"/>
          <w:lang w:val="es-BO"/>
        </w:rPr>
        <w:t xml:space="preserve"> </w:t>
      </w:r>
    </w:p>
    <w:p w:rsidR="00EF253A" w:rsidRPr="00780825" w:rsidRDefault="00EF253A" w:rsidP="006D05BD">
      <w:pPr>
        <w:numPr>
          <w:ilvl w:val="0"/>
          <w:numId w:val="8"/>
        </w:numPr>
        <w:ind w:left="1134" w:hanging="567"/>
        <w:jc w:val="both"/>
        <w:rPr>
          <w:rFonts w:cs="Arial"/>
          <w:sz w:val="18"/>
          <w:szCs w:val="18"/>
          <w:lang w:val="es-BO"/>
        </w:rPr>
      </w:pPr>
      <w:r w:rsidRPr="00780825">
        <w:rPr>
          <w:rFonts w:cs="Arial"/>
          <w:sz w:val="18"/>
          <w:szCs w:val="18"/>
          <w:lang w:val="es-BO"/>
        </w:rPr>
        <w:t>Calidad, Propuesta Técnica y Costo.</w:t>
      </w:r>
      <w:r w:rsidR="002D6463" w:rsidRPr="002D6463">
        <w:rPr>
          <w:rFonts w:cs="Arial"/>
          <w:b/>
          <w:i/>
          <w:sz w:val="18"/>
          <w:szCs w:val="18"/>
          <w:lang w:val="es-BO"/>
        </w:rPr>
        <w:t xml:space="preserve"> </w:t>
      </w:r>
      <w:r w:rsidR="002D6463" w:rsidRPr="002D6463">
        <w:rPr>
          <w:rFonts w:cs="Arial"/>
          <w:b/>
          <w:i/>
          <w:color w:val="FF0000"/>
          <w:sz w:val="18"/>
          <w:szCs w:val="18"/>
          <w:lang w:val="es-BO"/>
        </w:rPr>
        <w:t>“No aplica este método”</w:t>
      </w:r>
    </w:p>
    <w:p w:rsidR="00EF253A" w:rsidRDefault="00E307AD" w:rsidP="002D6463">
      <w:pPr>
        <w:numPr>
          <w:ilvl w:val="0"/>
          <w:numId w:val="8"/>
        </w:numPr>
        <w:ind w:left="1134" w:hanging="567"/>
        <w:jc w:val="both"/>
        <w:rPr>
          <w:rFonts w:cs="Arial"/>
          <w:sz w:val="18"/>
          <w:szCs w:val="18"/>
          <w:lang w:val="es-BO"/>
        </w:rPr>
      </w:pPr>
      <w:r w:rsidRPr="00780825">
        <w:rPr>
          <w:rFonts w:cs="Arial"/>
          <w:sz w:val="18"/>
          <w:szCs w:val="18"/>
          <w:lang w:val="es-BO"/>
        </w:rPr>
        <w:t xml:space="preserve">Presupuesto Fijo </w:t>
      </w:r>
      <w:r w:rsidR="002D6463" w:rsidRPr="002D6463">
        <w:rPr>
          <w:rFonts w:cs="Arial"/>
          <w:b/>
          <w:i/>
          <w:color w:val="FF0000"/>
          <w:sz w:val="18"/>
          <w:szCs w:val="18"/>
          <w:lang w:val="es-BO"/>
        </w:rPr>
        <w:t>“No aplica este método”</w:t>
      </w:r>
    </w:p>
    <w:p w:rsidR="002D6463" w:rsidRPr="00780825" w:rsidRDefault="002D6463" w:rsidP="002D6463">
      <w:pPr>
        <w:jc w:val="both"/>
        <w:rPr>
          <w:rFonts w:cs="Arial"/>
          <w:sz w:val="18"/>
          <w:szCs w:val="18"/>
          <w:lang w:val="es-BO"/>
        </w:rPr>
      </w:pPr>
    </w:p>
    <w:p w:rsidR="00EF253A" w:rsidRPr="00780825" w:rsidRDefault="00EF253A" w:rsidP="00996486">
      <w:pPr>
        <w:pStyle w:val="Ttulo"/>
        <w:numPr>
          <w:ilvl w:val="0"/>
          <w:numId w:val="19"/>
        </w:numPr>
        <w:spacing w:before="0" w:after="0"/>
        <w:jc w:val="both"/>
        <w:rPr>
          <w:rFonts w:ascii="Verdana" w:hAnsi="Verdana"/>
          <w:sz w:val="18"/>
        </w:rPr>
      </w:pPr>
      <w:bookmarkStart w:id="43" w:name="_Toc517950083"/>
      <w:r w:rsidRPr="00780825">
        <w:rPr>
          <w:rFonts w:ascii="Verdana" w:hAnsi="Verdana"/>
          <w:sz w:val="18"/>
        </w:rPr>
        <w:t>EVALUACIÓN PRELIMINAR</w:t>
      </w:r>
      <w:bookmarkEnd w:id="43"/>
    </w:p>
    <w:p w:rsidR="00EF253A" w:rsidRPr="00780825" w:rsidRDefault="00EF253A" w:rsidP="00EF253A">
      <w:pPr>
        <w:tabs>
          <w:tab w:val="left" w:pos="567"/>
        </w:tabs>
        <w:ind w:left="567"/>
        <w:jc w:val="both"/>
        <w:rPr>
          <w:rFonts w:cs="Arial"/>
          <w:b/>
          <w:sz w:val="18"/>
          <w:szCs w:val="18"/>
          <w:lang w:val="es-BO"/>
        </w:rPr>
      </w:pPr>
    </w:p>
    <w:p w:rsidR="005779D8" w:rsidRPr="00780825" w:rsidRDefault="005779D8" w:rsidP="00575D8A">
      <w:pPr>
        <w:ind w:left="432"/>
        <w:jc w:val="both"/>
        <w:rPr>
          <w:rFonts w:cs="Arial"/>
          <w:sz w:val="18"/>
          <w:szCs w:val="18"/>
          <w:lang w:val="es-BO"/>
        </w:rPr>
      </w:pPr>
      <w:r w:rsidRPr="00780825">
        <w:rPr>
          <w:rFonts w:cs="Arial"/>
          <w:sz w:val="18"/>
          <w:szCs w:val="18"/>
          <w:lang w:val="es-BO"/>
        </w:rPr>
        <w:t xml:space="preserve">Concluido el acto de apertura, en sesión reservada, </w:t>
      </w:r>
      <w:r w:rsidR="00B57BB6" w:rsidRPr="00780825">
        <w:rPr>
          <w:rFonts w:cs="Arial"/>
          <w:sz w:val="18"/>
          <w:szCs w:val="18"/>
          <w:lang w:val="es-BO"/>
        </w:rPr>
        <w:t xml:space="preserve">el Responsable de Evaluación o </w:t>
      </w:r>
      <w:r w:rsidRPr="00780825">
        <w:rPr>
          <w:rFonts w:cs="Arial"/>
          <w:sz w:val="18"/>
          <w:szCs w:val="18"/>
          <w:lang w:val="es-BO"/>
        </w:rPr>
        <w:t>la Comisión de Calificación determinará si las propuestas continúan o se descalifican,</w:t>
      </w:r>
      <w:r w:rsidR="00395014" w:rsidRPr="00780825">
        <w:rPr>
          <w:rFonts w:cs="Arial"/>
          <w:sz w:val="18"/>
          <w:szCs w:val="18"/>
          <w:lang w:val="es-BO"/>
        </w:rPr>
        <w:t xml:space="preserve"> </w:t>
      </w:r>
      <w:r w:rsidRPr="00780825">
        <w:rPr>
          <w:rFonts w:cs="Arial"/>
          <w:sz w:val="18"/>
          <w:szCs w:val="18"/>
          <w:lang w:val="es-BO"/>
        </w:rPr>
        <w:t>verificando el cumplimiento sustancial y la validez de l</w:t>
      </w:r>
      <w:r w:rsidR="00032A21" w:rsidRPr="00780825">
        <w:rPr>
          <w:rFonts w:cs="Arial"/>
          <w:sz w:val="18"/>
          <w:szCs w:val="18"/>
          <w:lang w:val="es-BO"/>
        </w:rPr>
        <w:t>os Formularios de la Propuesta</w:t>
      </w:r>
      <w:r w:rsidR="00C83D97" w:rsidRPr="00780825">
        <w:rPr>
          <w:rFonts w:cs="Arial"/>
          <w:sz w:val="18"/>
          <w:szCs w:val="18"/>
          <w:lang w:val="es-BO"/>
        </w:rPr>
        <w:t xml:space="preserve"> y</w:t>
      </w:r>
      <w:r w:rsidRPr="00780825">
        <w:rPr>
          <w:rFonts w:cs="Arial"/>
          <w:sz w:val="18"/>
          <w:szCs w:val="18"/>
          <w:lang w:val="es-BO"/>
        </w:rPr>
        <w:t xml:space="preserve"> </w:t>
      </w:r>
      <w:r w:rsidR="009E72B4" w:rsidRPr="00780825">
        <w:rPr>
          <w:rFonts w:cs="Arial"/>
          <w:sz w:val="18"/>
          <w:szCs w:val="18"/>
          <w:lang w:val="es-BO"/>
        </w:rPr>
        <w:t>cuando corresponda</w:t>
      </w:r>
      <w:r w:rsidR="00B25235" w:rsidRPr="00780825">
        <w:rPr>
          <w:rFonts w:cs="Arial"/>
          <w:sz w:val="18"/>
          <w:szCs w:val="18"/>
          <w:lang w:val="es-BO"/>
        </w:rPr>
        <w:t>,</w:t>
      </w:r>
      <w:r w:rsidR="009E72B4" w:rsidRPr="00780825">
        <w:rPr>
          <w:rFonts w:cs="Arial"/>
          <w:sz w:val="18"/>
          <w:szCs w:val="18"/>
          <w:lang w:val="es-BO"/>
        </w:rPr>
        <w:t xml:space="preserve"> </w:t>
      </w:r>
      <w:r w:rsidRPr="00780825">
        <w:rPr>
          <w:rFonts w:cs="Arial"/>
          <w:sz w:val="18"/>
          <w:szCs w:val="18"/>
          <w:lang w:val="es-BO"/>
        </w:rPr>
        <w:t>la Ga</w:t>
      </w:r>
      <w:r w:rsidR="00C83D97" w:rsidRPr="00780825">
        <w:rPr>
          <w:rFonts w:cs="Arial"/>
          <w:sz w:val="18"/>
          <w:szCs w:val="18"/>
          <w:lang w:val="es-BO"/>
        </w:rPr>
        <w:t>rantía de Seriedad de Propuesta</w:t>
      </w:r>
      <w:r w:rsidRPr="00780825">
        <w:rPr>
          <w:rFonts w:cs="Arial"/>
          <w:sz w:val="18"/>
          <w:szCs w:val="18"/>
          <w:lang w:val="es-BO"/>
        </w:rPr>
        <w:t>, utilizando el Formulario V-1.</w:t>
      </w:r>
    </w:p>
    <w:p w:rsidR="00492AD8" w:rsidRPr="00780825" w:rsidRDefault="00492AD8" w:rsidP="00492AD8">
      <w:pPr>
        <w:pStyle w:val="Ttulo1"/>
        <w:numPr>
          <w:ilvl w:val="0"/>
          <w:numId w:val="0"/>
        </w:numPr>
        <w:ind w:left="567"/>
        <w:rPr>
          <w:rFonts w:cs="Arial"/>
          <w:lang w:val="es-BO"/>
        </w:rPr>
      </w:pPr>
    </w:p>
    <w:p w:rsidR="00EF253A" w:rsidRPr="00780825" w:rsidRDefault="00101656" w:rsidP="00996486">
      <w:pPr>
        <w:pStyle w:val="Ttulo"/>
        <w:numPr>
          <w:ilvl w:val="0"/>
          <w:numId w:val="19"/>
        </w:numPr>
        <w:spacing w:before="0" w:after="0"/>
        <w:jc w:val="both"/>
        <w:rPr>
          <w:rFonts w:ascii="Verdana" w:hAnsi="Verdana"/>
          <w:sz w:val="18"/>
        </w:rPr>
      </w:pPr>
      <w:bookmarkStart w:id="44" w:name="_Toc517950084"/>
      <w:r w:rsidRPr="00780825">
        <w:rPr>
          <w:rFonts w:ascii="Verdana" w:hAnsi="Verdana"/>
          <w:sz w:val="18"/>
        </w:rPr>
        <w:t>MÉ</w:t>
      </w:r>
      <w:r w:rsidR="00EF253A" w:rsidRPr="00780825">
        <w:rPr>
          <w:rFonts w:ascii="Verdana" w:hAnsi="Verdana"/>
          <w:sz w:val="18"/>
        </w:rPr>
        <w:t>TODO DE SELECCIÓN Y ADJUDICACI</w:t>
      </w:r>
      <w:r w:rsidRPr="00780825">
        <w:rPr>
          <w:rFonts w:ascii="Verdana" w:hAnsi="Verdana"/>
          <w:sz w:val="18"/>
        </w:rPr>
        <w:t>Ó</w:t>
      </w:r>
      <w:r w:rsidR="00EF253A" w:rsidRPr="00780825">
        <w:rPr>
          <w:rFonts w:ascii="Verdana" w:hAnsi="Verdana"/>
          <w:sz w:val="18"/>
        </w:rPr>
        <w:t>N PRECIO EVALUADO MÁS BAJO</w:t>
      </w:r>
      <w:bookmarkEnd w:id="44"/>
    </w:p>
    <w:p w:rsidR="00EF253A" w:rsidRPr="00780825" w:rsidRDefault="00EF253A" w:rsidP="00EF253A">
      <w:pPr>
        <w:tabs>
          <w:tab w:val="left" w:pos="567"/>
        </w:tabs>
        <w:ind w:left="567"/>
        <w:jc w:val="both"/>
        <w:rPr>
          <w:rFonts w:cs="Arial"/>
          <w:sz w:val="18"/>
          <w:szCs w:val="18"/>
          <w:lang w:val="es-BO"/>
        </w:rPr>
      </w:pPr>
    </w:p>
    <w:p w:rsidR="00EF253A" w:rsidRPr="00780825" w:rsidRDefault="00EF253A" w:rsidP="00996486">
      <w:pPr>
        <w:pStyle w:val="Prrafodelista"/>
        <w:numPr>
          <w:ilvl w:val="1"/>
          <w:numId w:val="19"/>
        </w:numPr>
        <w:ind w:left="1134" w:hanging="708"/>
        <w:jc w:val="both"/>
        <w:rPr>
          <w:rFonts w:ascii="Verdana" w:hAnsi="Verdana"/>
          <w:b/>
          <w:sz w:val="18"/>
          <w:lang w:val="es-BO"/>
        </w:rPr>
      </w:pPr>
      <w:r w:rsidRPr="00780825">
        <w:rPr>
          <w:rFonts w:ascii="Verdana" w:hAnsi="Verdana"/>
          <w:b/>
          <w:sz w:val="18"/>
          <w:lang w:val="es-BO"/>
        </w:rPr>
        <w:t>Evaluación de la Propuesta Económica</w:t>
      </w:r>
    </w:p>
    <w:p w:rsidR="00EF253A" w:rsidRPr="00780825" w:rsidRDefault="00EF253A" w:rsidP="00EF253A">
      <w:pPr>
        <w:tabs>
          <w:tab w:val="left" w:pos="567"/>
        </w:tabs>
        <w:ind w:left="465"/>
        <w:jc w:val="both"/>
        <w:rPr>
          <w:rFonts w:cs="Arial"/>
          <w:b/>
          <w:sz w:val="18"/>
          <w:szCs w:val="18"/>
          <w:lang w:val="es-BO"/>
        </w:rPr>
      </w:pPr>
    </w:p>
    <w:p w:rsidR="0023062B" w:rsidRPr="00780825" w:rsidRDefault="00EF253A" w:rsidP="00996486">
      <w:pPr>
        <w:pStyle w:val="Prrafodelista"/>
        <w:numPr>
          <w:ilvl w:val="2"/>
          <w:numId w:val="19"/>
        </w:numPr>
        <w:ind w:left="1985" w:hanging="851"/>
        <w:jc w:val="both"/>
        <w:rPr>
          <w:rFonts w:ascii="Verdana" w:hAnsi="Verdana"/>
          <w:b/>
          <w:sz w:val="18"/>
          <w:lang w:val="es-BO"/>
        </w:rPr>
      </w:pPr>
      <w:bookmarkStart w:id="45" w:name="_Toc347135141"/>
      <w:bookmarkStart w:id="46" w:name="_Toc347135301"/>
      <w:r w:rsidRPr="00780825">
        <w:rPr>
          <w:rFonts w:ascii="Verdana" w:hAnsi="Verdana"/>
          <w:b/>
          <w:sz w:val="18"/>
          <w:lang w:val="es-BO"/>
        </w:rPr>
        <w:t>Errores Aritméticos</w:t>
      </w:r>
      <w:bookmarkEnd w:id="45"/>
      <w:bookmarkEnd w:id="46"/>
    </w:p>
    <w:p w:rsidR="00BF5E49" w:rsidRPr="00780825" w:rsidRDefault="00BF5E49" w:rsidP="001B70BB">
      <w:pPr>
        <w:ind w:left="708" w:firstLine="12"/>
        <w:jc w:val="both"/>
        <w:rPr>
          <w:rFonts w:cs="Arial"/>
          <w:sz w:val="18"/>
          <w:szCs w:val="18"/>
          <w:lang w:val="es-BO"/>
        </w:rPr>
      </w:pPr>
    </w:p>
    <w:p w:rsidR="00EF253A" w:rsidRPr="00780825" w:rsidRDefault="00EF253A" w:rsidP="008E28F6">
      <w:pPr>
        <w:pStyle w:val="Prrafodelista"/>
        <w:ind w:left="1985"/>
        <w:jc w:val="both"/>
        <w:rPr>
          <w:rFonts w:ascii="Verdana" w:hAnsi="Verdana" w:cs="Arial"/>
          <w:sz w:val="18"/>
          <w:szCs w:val="18"/>
          <w:lang w:val="es-BO"/>
        </w:rPr>
      </w:pPr>
      <w:r w:rsidRPr="00780825">
        <w:rPr>
          <w:rFonts w:ascii="Verdana" w:hAnsi="Verdana" w:cs="Arial"/>
          <w:sz w:val="18"/>
          <w:szCs w:val="18"/>
          <w:lang w:val="es-BO"/>
        </w:rPr>
        <w:t xml:space="preserve">Se </w:t>
      </w:r>
      <w:r w:rsidRPr="00780825">
        <w:rPr>
          <w:rFonts w:ascii="Verdana" w:hAnsi="Verdana"/>
          <w:sz w:val="18"/>
          <w:lang w:val="es-BO"/>
        </w:rPr>
        <w:t>corregirán</w:t>
      </w:r>
      <w:r w:rsidRPr="00780825">
        <w:rPr>
          <w:rFonts w:ascii="Verdana" w:hAnsi="Verdana" w:cs="Arial"/>
          <w:sz w:val="18"/>
          <w:szCs w:val="18"/>
          <w:lang w:val="es-BO"/>
        </w:rPr>
        <w:t xml:space="preserve"> los errores aritméticos, verificando la propuesta económica</w:t>
      </w:r>
      <w:r w:rsidR="005C3599" w:rsidRPr="00780825">
        <w:rPr>
          <w:rFonts w:ascii="Verdana" w:hAnsi="Verdana" w:cs="Arial"/>
          <w:sz w:val="18"/>
          <w:szCs w:val="18"/>
          <w:lang w:val="es-BO"/>
        </w:rPr>
        <w:t>, en el F</w:t>
      </w:r>
      <w:r w:rsidRPr="00780825">
        <w:rPr>
          <w:rFonts w:ascii="Verdana" w:hAnsi="Verdana" w:cs="Arial"/>
          <w:sz w:val="18"/>
          <w:szCs w:val="18"/>
          <w:lang w:val="es-BO"/>
        </w:rPr>
        <w:t>ormulario B-1 de cada propuesta, considerando lo siguiente:</w:t>
      </w:r>
    </w:p>
    <w:p w:rsidR="001B45A5" w:rsidRPr="00780825" w:rsidRDefault="001B45A5" w:rsidP="001B45A5">
      <w:pPr>
        <w:pStyle w:val="Prrafodelista"/>
        <w:tabs>
          <w:tab w:val="left" w:pos="1418"/>
        </w:tabs>
        <w:ind w:left="1418"/>
        <w:jc w:val="both"/>
        <w:rPr>
          <w:rFonts w:ascii="Verdana" w:hAnsi="Verdana" w:cs="Arial"/>
          <w:sz w:val="18"/>
          <w:szCs w:val="18"/>
          <w:lang w:val="es-BO"/>
        </w:rPr>
      </w:pPr>
    </w:p>
    <w:p w:rsidR="00EF253A" w:rsidRPr="00780825" w:rsidRDefault="00EF253A" w:rsidP="00996486">
      <w:pPr>
        <w:pStyle w:val="Prrafodelista"/>
        <w:numPr>
          <w:ilvl w:val="0"/>
          <w:numId w:val="22"/>
        </w:numPr>
        <w:ind w:left="2410" w:hanging="283"/>
        <w:jc w:val="both"/>
        <w:rPr>
          <w:rFonts w:ascii="Verdana" w:hAnsi="Verdana" w:cs="Arial"/>
          <w:sz w:val="18"/>
          <w:szCs w:val="18"/>
          <w:lang w:val="es-BO"/>
        </w:rPr>
      </w:pPr>
      <w:r w:rsidRPr="00780825">
        <w:rPr>
          <w:rFonts w:ascii="Verdana" w:hAnsi="Verdana" w:cs="Arial"/>
          <w:sz w:val="18"/>
          <w:szCs w:val="18"/>
          <w:lang w:val="es-BO"/>
        </w:rPr>
        <w:t>Cuando exista discrepancia entre los montos indicados en numeral y literal, prevalecerá el literal.</w:t>
      </w:r>
    </w:p>
    <w:p w:rsidR="00656A17" w:rsidRPr="00780825" w:rsidRDefault="00656A17" w:rsidP="00996486">
      <w:pPr>
        <w:pStyle w:val="Prrafodelista"/>
        <w:numPr>
          <w:ilvl w:val="0"/>
          <w:numId w:val="22"/>
        </w:numPr>
        <w:ind w:left="2410" w:hanging="283"/>
        <w:jc w:val="both"/>
        <w:rPr>
          <w:rFonts w:ascii="Verdana" w:hAnsi="Verdana" w:cs="Arial"/>
          <w:sz w:val="18"/>
          <w:szCs w:val="18"/>
          <w:lang w:val="es-BO"/>
        </w:rPr>
      </w:pPr>
      <w:r w:rsidRPr="00780825">
        <w:rPr>
          <w:rFonts w:ascii="Verdana" w:hAnsi="Verdana" w:cs="Arial"/>
          <w:sz w:val="18"/>
          <w:szCs w:val="18"/>
          <w:lang w:val="es-BO"/>
        </w:rPr>
        <w:t>Cuando el monto, resultado de la multiplicación del precio unitario por la cantidad</w:t>
      </w:r>
      <w:r w:rsidR="00FC4AE3" w:rsidRPr="00780825">
        <w:rPr>
          <w:rFonts w:ascii="Verdana" w:hAnsi="Verdana" w:cs="Arial"/>
          <w:sz w:val="18"/>
          <w:szCs w:val="18"/>
          <w:lang w:val="es-BO"/>
        </w:rPr>
        <w:t xml:space="preserve"> (requerida o estimada)</w:t>
      </w:r>
      <w:r w:rsidRPr="00780825">
        <w:rPr>
          <w:rFonts w:ascii="Verdana" w:hAnsi="Verdana" w:cs="Arial"/>
          <w:sz w:val="18"/>
          <w:szCs w:val="18"/>
          <w:lang w:val="es-BO"/>
        </w:rPr>
        <w:t xml:space="preserve"> sea incorrecto, prevalecerá el precio unitario cotizado para obtener el monto correcto.</w:t>
      </w:r>
    </w:p>
    <w:p w:rsidR="00EF253A" w:rsidRPr="00780825" w:rsidRDefault="00EF253A" w:rsidP="00996486">
      <w:pPr>
        <w:pStyle w:val="Prrafodelista"/>
        <w:numPr>
          <w:ilvl w:val="0"/>
          <w:numId w:val="22"/>
        </w:numPr>
        <w:ind w:left="2410" w:hanging="283"/>
        <w:jc w:val="both"/>
        <w:rPr>
          <w:rFonts w:ascii="Verdana" w:hAnsi="Verdana" w:cs="Arial"/>
          <w:sz w:val="18"/>
          <w:szCs w:val="18"/>
          <w:lang w:val="es-BO"/>
        </w:rPr>
      </w:pPr>
      <w:r w:rsidRPr="00780825">
        <w:rPr>
          <w:rFonts w:ascii="Verdana" w:hAnsi="Verdana" w:cs="Arial"/>
          <w:sz w:val="18"/>
          <w:szCs w:val="18"/>
          <w:lang w:val="es-BO"/>
        </w:rPr>
        <w:t>Si la diferencia entre el monto leído de la propuesta</w:t>
      </w:r>
      <w:r w:rsidR="00FC4AE3" w:rsidRPr="00780825">
        <w:rPr>
          <w:rFonts w:ascii="Verdana" w:hAnsi="Verdana" w:cs="Arial"/>
          <w:sz w:val="18"/>
          <w:szCs w:val="18"/>
          <w:lang w:val="es-BO"/>
        </w:rPr>
        <w:t xml:space="preserve"> del Formulario B-1 (Propuesta Económica)</w:t>
      </w:r>
      <w:r w:rsidRPr="00780825">
        <w:rPr>
          <w:rFonts w:ascii="Verdana" w:hAnsi="Verdana" w:cs="Arial"/>
          <w:sz w:val="18"/>
          <w:szCs w:val="18"/>
          <w:lang w:val="es-BO"/>
        </w:rPr>
        <w:t xml:space="preserve"> y el monto ajustado de la revisión aritmética </w:t>
      </w:r>
      <w:r w:rsidR="002805AA" w:rsidRPr="00780825">
        <w:rPr>
          <w:rFonts w:ascii="Verdana" w:hAnsi="Verdana" w:cs="Arial"/>
          <w:sz w:val="18"/>
          <w:szCs w:val="18"/>
          <w:lang w:val="es-BO"/>
        </w:rPr>
        <w:t xml:space="preserve">(MAPRA) establecido en el Formulario V-2 </w:t>
      </w:r>
      <w:r w:rsidRPr="00780825">
        <w:rPr>
          <w:rFonts w:ascii="Verdana" w:hAnsi="Verdana" w:cs="Arial"/>
          <w:sz w:val="18"/>
          <w:szCs w:val="18"/>
          <w:lang w:val="es-BO"/>
        </w:rPr>
        <w:t>es menor o igual al dos por ciento (2%), se ajustará la propuesta</w:t>
      </w:r>
      <w:r w:rsidR="001D5FF3" w:rsidRPr="00780825">
        <w:rPr>
          <w:rFonts w:ascii="Verdana" w:hAnsi="Verdana" w:cs="Arial"/>
          <w:sz w:val="18"/>
          <w:szCs w:val="18"/>
          <w:lang w:val="es-BO"/>
        </w:rPr>
        <w:t>; caso contrario la propuesta será descalificada</w:t>
      </w:r>
      <w:r w:rsidR="0023062B" w:rsidRPr="00780825">
        <w:rPr>
          <w:rFonts w:ascii="Verdana" w:hAnsi="Verdana" w:cs="Arial"/>
          <w:sz w:val="18"/>
          <w:szCs w:val="18"/>
          <w:lang w:val="es-BO"/>
        </w:rPr>
        <w:t>.</w:t>
      </w:r>
    </w:p>
    <w:p w:rsidR="005C2432" w:rsidRPr="00780825" w:rsidRDefault="005C2432" w:rsidP="00996486">
      <w:pPr>
        <w:pStyle w:val="Prrafodelista"/>
        <w:numPr>
          <w:ilvl w:val="0"/>
          <w:numId w:val="22"/>
        </w:numPr>
        <w:ind w:left="2410" w:hanging="283"/>
        <w:jc w:val="both"/>
        <w:rPr>
          <w:rFonts w:ascii="Verdana" w:hAnsi="Verdana" w:cs="Arial"/>
          <w:sz w:val="18"/>
          <w:szCs w:val="18"/>
          <w:lang w:val="es-BO"/>
        </w:rPr>
      </w:pPr>
      <w:r w:rsidRPr="00780825">
        <w:rPr>
          <w:rFonts w:ascii="Verdana" w:hAnsi="Verdana" w:cs="Arial"/>
          <w:sz w:val="18"/>
          <w:szCs w:val="18"/>
          <w:lang w:val="es-BO"/>
        </w:rPr>
        <w:t xml:space="preserve">Si el monto ajustado por revisión aritmética superara el Precio Referencial la propuesta será descalificada. </w:t>
      </w:r>
    </w:p>
    <w:p w:rsidR="00FC4AE3" w:rsidRPr="00780825" w:rsidRDefault="00FC4AE3" w:rsidP="00996486">
      <w:pPr>
        <w:pStyle w:val="Prrafodelista"/>
        <w:numPr>
          <w:ilvl w:val="0"/>
          <w:numId w:val="22"/>
        </w:numPr>
        <w:ind w:left="2410" w:hanging="283"/>
        <w:jc w:val="both"/>
        <w:rPr>
          <w:rFonts w:ascii="Verdana" w:hAnsi="Verdana" w:cs="Arial"/>
          <w:sz w:val="18"/>
          <w:szCs w:val="18"/>
          <w:lang w:val="es-BO"/>
        </w:rPr>
      </w:pPr>
      <w:r w:rsidRPr="00780825">
        <w:rPr>
          <w:rFonts w:ascii="Verdana" w:hAnsi="Verdana" w:cs="Arial"/>
          <w:sz w:val="18"/>
          <w:szCs w:val="18"/>
          <w:lang w:val="es-BO"/>
        </w:rPr>
        <w:t>En el caso de servicios discontinuos, cuando el precio unitario ofertado supere el precio referencial unitario, definido por la entidad, será descalificado.</w:t>
      </w:r>
    </w:p>
    <w:p w:rsidR="00EF253A" w:rsidRPr="00780825" w:rsidRDefault="00EF253A" w:rsidP="00EF253A">
      <w:pPr>
        <w:tabs>
          <w:tab w:val="left" w:pos="1134"/>
        </w:tabs>
        <w:ind w:left="2127"/>
        <w:jc w:val="both"/>
        <w:rPr>
          <w:rFonts w:cs="Arial"/>
          <w:sz w:val="18"/>
          <w:szCs w:val="18"/>
          <w:lang w:val="es-BO"/>
        </w:rPr>
      </w:pPr>
      <w:r w:rsidRPr="00780825">
        <w:rPr>
          <w:rFonts w:cs="Arial"/>
          <w:sz w:val="18"/>
          <w:szCs w:val="18"/>
          <w:lang w:val="es-BO"/>
        </w:rPr>
        <w:lastRenderedPageBreak/>
        <w:tab/>
      </w:r>
      <w:r w:rsidRPr="00780825">
        <w:rPr>
          <w:rFonts w:cs="Arial"/>
          <w:sz w:val="18"/>
          <w:szCs w:val="18"/>
          <w:lang w:val="es-BO"/>
        </w:rPr>
        <w:tab/>
      </w:r>
    </w:p>
    <w:p w:rsidR="00EF253A" w:rsidRPr="00780825" w:rsidRDefault="00EF253A" w:rsidP="008E28F6">
      <w:pPr>
        <w:pStyle w:val="Prrafodelista"/>
        <w:ind w:left="1985"/>
        <w:jc w:val="both"/>
        <w:rPr>
          <w:rFonts w:ascii="Verdana" w:hAnsi="Verdana" w:cs="Arial"/>
          <w:sz w:val="18"/>
          <w:szCs w:val="18"/>
          <w:lang w:val="es-BO"/>
        </w:rPr>
      </w:pPr>
      <w:r w:rsidRPr="00780825">
        <w:rPr>
          <w:rFonts w:ascii="Verdana" w:hAnsi="Verdana" w:cs="Arial"/>
          <w:sz w:val="18"/>
          <w:szCs w:val="18"/>
          <w:lang w:val="es-BO"/>
        </w:rPr>
        <w:t>El monto resultante producto de la revisión aritmética, denominado Monto Ajustado por Revisión Aritmética (MAPRA)</w:t>
      </w:r>
      <w:r w:rsidR="00930C96" w:rsidRPr="00780825">
        <w:rPr>
          <w:rFonts w:ascii="Verdana" w:hAnsi="Verdana" w:cs="Arial"/>
          <w:sz w:val="18"/>
          <w:szCs w:val="18"/>
          <w:lang w:val="es-BO"/>
        </w:rPr>
        <w:t>,</w:t>
      </w:r>
      <w:r w:rsidRPr="00780825">
        <w:rPr>
          <w:rFonts w:ascii="Verdana" w:hAnsi="Verdana" w:cs="Arial"/>
          <w:sz w:val="18"/>
          <w:szCs w:val="18"/>
          <w:lang w:val="es-BO"/>
        </w:rPr>
        <w:t xml:space="preserve"> deberá ser registrado </w:t>
      </w:r>
      <w:r w:rsidR="00DE3034" w:rsidRPr="00780825">
        <w:rPr>
          <w:rFonts w:ascii="Verdana" w:hAnsi="Verdana" w:cs="Arial"/>
          <w:sz w:val="18"/>
          <w:szCs w:val="18"/>
          <w:lang w:val="es-BO"/>
        </w:rPr>
        <w:t>en</w:t>
      </w:r>
      <w:r w:rsidRPr="00780825">
        <w:rPr>
          <w:rFonts w:ascii="Verdana" w:hAnsi="Verdana" w:cs="Arial"/>
          <w:sz w:val="18"/>
          <w:szCs w:val="18"/>
          <w:lang w:val="es-BO"/>
        </w:rPr>
        <w:t xml:space="preserve"> la </w:t>
      </w:r>
      <w:r w:rsidR="001B45A5" w:rsidRPr="00780825">
        <w:rPr>
          <w:rFonts w:ascii="Verdana" w:hAnsi="Verdana" w:cs="Arial"/>
          <w:sz w:val="18"/>
          <w:szCs w:val="18"/>
          <w:lang w:val="es-BO"/>
        </w:rPr>
        <w:t xml:space="preserve">cuarta </w:t>
      </w:r>
      <w:r w:rsidR="00092130" w:rsidRPr="00780825">
        <w:rPr>
          <w:rFonts w:ascii="Verdana" w:hAnsi="Verdana" w:cs="Arial"/>
          <w:sz w:val="18"/>
          <w:szCs w:val="18"/>
          <w:lang w:val="es-BO"/>
        </w:rPr>
        <w:t>columna</w:t>
      </w:r>
      <w:r w:rsidR="001D5FF3" w:rsidRPr="00780825">
        <w:rPr>
          <w:rFonts w:ascii="Verdana" w:hAnsi="Verdana" w:cs="Arial"/>
          <w:sz w:val="18"/>
          <w:szCs w:val="18"/>
          <w:lang w:val="es-BO"/>
        </w:rPr>
        <w:t xml:space="preserve"> </w:t>
      </w:r>
      <w:r w:rsidR="001B45A5" w:rsidRPr="00780825">
        <w:rPr>
          <w:rFonts w:ascii="Verdana" w:hAnsi="Verdana" w:cs="Arial"/>
          <w:sz w:val="18"/>
          <w:szCs w:val="18"/>
          <w:lang w:val="es-BO"/>
        </w:rPr>
        <w:t xml:space="preserve">(MAPRA) </w:t>
      </w:r>
      <w:r w:rsidRPr="00780825">
        <w:rPr>
          <w:rFonts w:ascii="Verdana" w:hAnsi="Verdana" w:cs="Arial"/>
          <w:sz w:val="18"/>
          <w:szCs w:val="18"/>
          <w:lang w:val="es-BO"/>
        </w:rPr>
        <w:t>del Formulario V-2.</w:t>
      </w:r>
    </w:p>
    <w:p w:rsidR="00EF253A" w:rsidRPr="00780825" w:rsidRDefault="00EF253A" w:rsidP="00E7761C">
      <w:pPr>
        <w:pStyle w:val="Prrafodelista"/>
        <w:ind w:left="1276"/>
        <w:jc w:val="both"/>
        <w:rPr>
          <w:rFonts w:ascii="Verdana" w:hAnsi="Verdana" w:cs="Arial"/>
          <w:sz w:val="18"/>
          <w:szCs w:val="18"/>
          <w:lang w:val="es-BO"/>
        </w:rPr>
      </w:pPr>
    </w:p>
    <w:p w:rsidR="00EF253A" w:rsidRPr="00780825" w:rsidRDefault="00102457" w:rsidP="008E28F6">
      <w:pPr>
        <w:pStyle w:val="Prrafodelista"/>
        <w:ind w:left="1985"/>
        <w:jc w:val="both"/>
        <w:rPr>
          <w:rFonts w:ascii="Verdana" w:hAnsi="Verdana" w:cs="Arial"/>
          <w:sz w:val="18"/>
          <w:szCs w:val="18"/>
          <w:lang w:val="es-BO"/>
        </w:rPr>
      </w:pPr>
      <w:r w:rsidRPr="00780825">
        <w:rPr>
          <w:rFonts w:ascii="Verdana" w:hAnsi="Verdana" w:cs="Arial"/>
          <w:sz w:val="18"/>
          <w:szCs w:val="18"/>
          <w:lang w:val="es-BO"/>
        </w:rPr>
        <w:t>En caso de que producto de la revisión, no se encuentre errores aritméticos el precio de la propuesta o valor leído de la propuesta (pp) deberá ser trasladado a la cuarta columna (MAPRA) del Formulario V-2.</w:t>
      </w:r>
    </w:p>
    <w:p w:rsidR="00102457" w:rsidRPr="00780825" w:rsidRDefault="00102457" w:rsidP="00EF253A">
      <w:pPr>
        <w:tabs>
          <w:tab w:val="left" w:pos="567"/>
        </w:tabs>
        <w:jc w:val="both"/>
        <w:rPr>
          <w:rFonts w:cs="Tahoma"/>
          <w:sz w:val="18"/>
          <w:szCs w:val="18"/>
          <w:lang w:val="es-BO"/>
        </w:rPr>
      </w:pPr>
    </w:p>
    <w:p w:rsidR="00696267" w:rsidRPr="00780825" w:rsidRDefault="00EF253A" w:rsidP="00996486">
      <w:pPr>
        <w:pStyle w:val="Prrafodelista"/>
        <w:numPr>
          <w:ilvl w:val="2"/>
          <w:numId w:val="19"/>
        </w:numPr>
        <w:ind w:left="1985" w:hanging="851"/>
        <w:jc w:val="both"/>
        <w:rPr>
          <w:rFonts w:ascii="Verdana" w:hAnsi="Verdana"/>
          <w:b/>
          <w:sz w:val="18"/>
          <w:lang w:val="es-BO"/>
        </w:rPr>
      </w:pPr>
      <w:bookmarkStart w:id="47" w:name="_Toc347135142"/>
      <w:bookmarkStart w:id="48" w:name="_Toc347135302"/>
      <w:r w:rsidRPr="00780825">
        <w:rPr>
          <w:rFonts w:ascii="Verdana" w:hAnsi="Verdana"/>
          <w:b/>
          <w:sz w:val="18"/>
          <w:lang w:val="es-BO"/>
        </w:rPr>
        <w:t>Margen de Preferencia</w:t>
      </w:r>
      <w:bookmarkEnd w:id="47"/>
      <w:bookmarkEnd w:id="48"/>
    </w:p>
    <w:p w:rsidR="001B70BB" w:rsidRPr="00780825" w:rsidRDefault="001B70BB" w:rsidP="001B70BB">
      <w:pPr>
        <w:ind w:left="708" w:firstLine="12"/>
        <w:jc w:val="both"/>
        <w:rPr>
          <w:rFonts w:cs="Arial"/>
          <w:sz w:val="18"/>
          <w:szCs w:val="18"/>
          <w:lang w:val="es-BO"/>
        </w:rPr>
      </w:pPr>
    </w:p>
    <w:p w:rsidR="00EF253A" w:rsidRPr="00780825" w:rsidRDefault="00FC4AE3" w:rsidP="008E28F6">
      <w:pPr>
        <w:pStyle w:val="Prrafodelista"/>
        <w:ind w:left="1985"/>
        <w:jc w:val="both"/>
        <w:rPr>
          <w:rFonts w:ascii="Verdana" w:hAnsi="Verdana" w:cs="Arial"/>
          <w:sz w:val="18"/>
          <w:szCs w:val="18"/>
          <w:lang w:val="es-BO"/>
        </w:rPr>
      </w:pPr>
      <w:r w:rsidRPr="00780825">
        <w:rPr>
          <w:rFonts w:ascii="Verdana" w:hAnsi="Verdana" w:cs="Arial"/>
          <w:sz w:val="18"/>
          <w:szCs w:val="18"/>
          <w:lang w:val="es-BO"/>
        </w:rPr>
        <w:t>Una vez efectuada la corrección de los errores aritméticos, a las propuestas que no fuesen descalificadas, cuando corresponda, se les aplicará el margen de preferencia para Micro y Pequeñas Empresas, independientemente d</w:t>
      </w:r>
      <w:r w:rsidR="008E28F6" w:rsidRPr="00780825">
        <w:rPr>
          <w:rFonts w:ascii="Verdana" w:hAnsi="Verdana" w:cs="Arial"/>
          <w:sz w:val="18"/>
          <w:szCs w:val="18"/>
          <w:lang w:val="es-BO"/>
        </w:rPr>
        <w:t>e</w:t>
      </w:r>
      <w:r w:rsidRPr="00780825">
        <w:rPr>
          <w:rFonts w:ascii="Verdana" w:hAnsi="Verdana" w:cs="Arial"/>
          <w:sz w:val="18"/>
          <w:szCs w:val="18"/>
          <w:lang w:val="es-BO"/>
        </w:rPr>
        <w:t xml:space="preserve"> la forma de adjudicación (ítem, lote o total) de acuerdo con lo siguiente:</w:t>
      </w:r>
    </w:p>
    <w:p w:rsidR="00FC4AE3" w:rsidRPr="00780825" w:rsidRDefault="00FC4AE3" w:rsidP="00EF253A">
      <w:pPr>
        <w:ind w:left="420"/>
        <w:jc w:val="both"/>
        <w:rPr>
          <w:rFonts w:cs="Arial"/>
          <w:sz w:val="18"/>
          <w:szCs w:val="18"/>
          <w:lang w:val="es-BO"/>
        </w:rPr>
      </w:pPr>
    </w:p>
    <w:tbl>
      <w:tblPr>
        <w:tblW w:w="66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985"/>
        <w:gridCol w:w="1716"/>
      </w:tblGrid>
      <w:tr w:rsidR="00EF253A" w:rsidRPr="00780825" w:rsidTr="008E28F6">
        <w:trPr>
          <w:trHeight w:val="397"/>
          <w:jc w:val="right"/>
        </w:trPr>
        <w:tc>
          <w:tcPr>
            <w:tcW w:w="2996" w:type="dxa"/>
            <w:shd w:val="clear" w:color="auto" w:fill="DBE5F1" w:themeFill="accent1" w:themeFillTint="33"/>
            <w:vAlign w:val="center"/>
          </w:tcPr>
          <w:p w:rsidR="00EF253A" w:rsidRPr="00780825" w:rsidRDefault="00EF253A" w:rsidP="00F4070C">
            <w:pPr>
              <w:jc w:val="center"/>
              <w:rPr>
                <w:rFonts w:cs="Arial"/>
                <w:b/>
                <w:sz w:val="18"/>
                <w:szCs w:val="18"/>
                <w:lang w:val="es-BO"/>
              </w:rPr>
            </w:pPr>
            <w:r w:rsidRPr="00780825">
              <w:rPr>
                <w:rFonts w:cs="Arial"/>
                <w:b/>
                <w:sz w:val="18"/>
                <w:szCs w:val="18"/>
                <w:lang w:val="es-BO"/>
              </w:rPr>
              <w:t>Margen de Preferencia</w:t>
            </w:r>
          </w:p>
        </w:tc>
        <w:tc>
          <w:tcPr>
            <w:tcW w:w="1985" w:type="dxa"/>
            <w:shd w:val="clear" w:color="auto" w:fill="DBE5F1" w:themeFill="accent1" w:themeFillTint="33"/>
            <w:vAlign w:val="center"/>
          </w:tcPr>
          <w:p w:rsidR="00EF253A" w:rsidRPr="00780825" w:rsidRDefault="00EF253A" w:rsidP="00F4070C">
            <w:pPr>
              <w:jc w:val="center"/>
              <w:rPr>
                <w:rFonts w:cs="Arial"/>
                <w:b/>
                <w:sz w:val="18"/>
                <w:szCs w:val="18"/>
                <w:lang w:val="es-BO"/>
              </w:rPr>
            </w:pPr>
            <w:r w:rsidRPr="00780825">
              <w:rPr>
                <w:rFonts w:cs="Arial"/>
                <w:b/>
                <w:sz w:val="18"/>
                <w:szCs w:val="18"/>
                <w:lang w:val="es-BO"/>
              </w:rPr>
              <w:t>Margen de Preferencia</w:t>
            </w:r>
          </w:p>
        </w:tc>
        <w:tc>
          <w:tcPr>
            <w:tcW w:w="1716" w:type="dxa"/>
            <w:shd w:val="clear" w:color="auto" w:fill="DBE5F1" w:themeFill="accent1" w:themeFillTint="33"/>
            <w:vAlign w:val="center"/>
          </w:tcPr>
          <w:p w:rsidR="00EF253A" w:rsidRPr="00780825" w:rsidRDefault="00EF253A" w:rsidP="00F4070C">
            <w:pPr>
              <w:jc w:val="center"/>
              <w:rPr>
                <w:rFonts w:cs="Arial"/>
                <w:b/>
                <w:sz w:val="18"/>
                <w:szCs w:val="18"/>
                <w:lang w:val="es-BO"/>
              </w:rPr>
            </w:pPr>
            <w:r w:rsidRPr="00780825">
              <w:rPr>
                <w:rFonts w:cs="Arial"/>
                <w:b/>
                <w:sz w:val="18"/>
                <w:szCs w:val="18"/>
                <w:lang w:val="es-BO"/>
              </w:rPr>
              <w:t>Factor de Ajuste (fa)</w:t>
            </w:r>
          </w:p>
        </w:tc>
      </w:tr>
      <w:tr w:rsidR="00EF253A" w:rsidRPr="00780825" w:rsidTr="008E28F6">
        <w:trPr>
          <w:trHeight w:val="397"/>
          <w:jc w:val="right"/>
        </w:trPr>
        <w:tc>
          <w:tcPr>
            <w:tcW w:w="2996" w:type="dxa"/>
            <w:vAlign w:val="center"/>
          </w:tcPr>
          <w:p w:rsidR="00EF253A" w:rsidRPr="00780825" w:rsidRDefault="00EF253A" w:rsidP="00962901">
            <w:pPr>
              <w:jc w:val="center"/>
              <w:rPr>
                <w:rFonts w:cs="Arial"/>
                <w:lang w:val="es-BO"/>
              </w:rPr>
            </w:pPr>
            <w:r w:rsidRPr="00780825">
              <w:rPr>
                <w:rFonts w:cs="Arial"/>
                <w:lang w:val="es-BO"/>
              </w:rPr>
              <w:t xml:space="preserve">Servicios Provistos por Micro y Pequeñas Empresas </w:t>
            </w:r>
          </w:p>
        </w:tc>
        <w:tc>
          <w:tcPr>
            <w:tcW w:w="1985" w:type="dxa"/>
            <w:vAlign w:val="center"/>
          </w:tcPr>
          <w:p w:rsidR="00EF253A" w:rsidRPr="00780825" w:rsidRDefault="00EF253A" w:rsidP="00F4070C">
            <w:pPr>
              <w:jc w:val="center"/>
              <w:rPr>
                <w:rFonts w:cs="Arial"/>
                <w:lang w:val="es-BO"/>
              </w:rPr>
            </w:pPr>
            <w:r w:rsidRPr="00780825">
              <w:rPr>
                <w:rFonts w:cs="Arial"/>
                <w:lang w:val="es-BO"/>
              </w:rPr>
              <w:t>20%</w:t>
            </w:r>
          </w:p>
        </w:tc>
        <w:tc>
          <w:tcPr>
            <w:tcW w:w="1716" w:type="dxa"/>
            <w:vAlign w:val="center"/>
          </w:tcPr>
          <w:p w:rsidR="00EF253A" w:rsidRPr="00780825" w:rsidRDefault="00EF253A" w:rsidP="00F4070C">
            <w:pPr>
              <w:jc w:val="center"/>
              <w:rPr>
                <w:rFonts w:cs="Arial"/>
                <w:lang w:val="es-BO"/>
              </w:rPr>
            </w:pPr>
            <w:r w:rsidRPr="00780825">
              <w:rPr>
                <w:rFonts w:cs="Arial"/>
                <w:lang w:val="es-BO"/>
              </w:rPr>
              <w:t>0.80</w:t>
            </w:r>
          </w:p>
        </w:tc>
      </w:tr>
      <w:tr w:rsidR="00EF253A" w:rsidRPr="00780825" w:rsidTr="008E28F6">
        <w:trPr>
          <w:trHeight w:val="397"/>
          <w:jc w:val="right"/>
        </w:trPr>
        <w:tc>
          <w:tcPr>
            <w:tcW w:w="2996" w:type="dxa"/>
            <w:vAlign w:val="center"/>
          </w:tcPr>
          <w:p w:rsidR="00EF253A" w:rsidRPr="00780825" w:rsidRDefault="00EF253A" w:rsidP="00F4070C">
            <w:pPr>
              <w:jc w:val="center"/>
              <w:rPr>
                <w:rFonts w:cs="Arial"/>
                <w:lang w:val="es-BO"/>
              </w:rPr>
            </w:pPr>
            <w:r w:rsidRPr="00780825">
              <w:rPr>
                <w:rFonts w:cs="Arial"/>
                <w:lang w:val="es-BO"/>
              </w:rPr>
              <w:t>En otros casos</w:t>
            </w:r>
          </w:p>
        </w:tc>
        <w:tc>
          <w:tcPr>
            <w:tcW w:w="1985" w:type="dxa"/>
            <w:vAlign w:val="center"/>
          </w:tcPr>
          <w:p w:rsidR="00EF253A" w:rsidRPr="00780825" w:rsidRDefault="00EF253A" w:rsidP="00F4070C">
            <w:pPr>
              <w:jc w:val="center"/>
              <w:rPr>
                <w:rFonts w:cs="Arial"/>
                <w:lang w:val="es-BO"/>
              </w:rPr>
            </w:pPr>
            <w:r w:rsidRPr="00780825">
              <w:rPr>
                <w:rFonts w:cs="Arial"/>
                <w:lang w:val="es-BO"/>
              </w:rPr>
              <w:t>0%</w:t>
            </w:r>
          </w:p>
        </w:tc>
        <w:tc>
          <w:tcPr>
            <w:tcW w:w="1716" w:type="dxa"/>
            <w:vAlign w:val="center"/>
          </w:tcPr>
          <w:p w:rsidR="00EF253A" w:rsidRPr="00780825" w:rsidRDefault="00EF253A" w:rsidP="00F4070C">
            <w:pPr>
              <w:jc w:val="center"/>
              <w:rPr>
                <w:rFonts w:cs="Arial"/>
                <w:lang w:val="es-BO"/>
              </w:rPr>
            </w:pPr>
            <w:r w:rsidRPr="00780825">
              <w:rPr>
                <w:rFonts w:cs="Arial"/>
                <w:lang w:val="es-BO"/>
              </w:rPr>
              <w:t>1.00</w:t>
            </w:r>
          </w:p>
        </w:tc>
      </w:tr>
    </w:tbl>
    <w:p w:rsidR="00FC4AE3" w:rsidRPr="00780825" w:rsidRDefault="00FC4AE3" w:rsidP="00EF253A">
      <w:pPr>
        <w:tabs>
          <w:tab w:val="left" w:pos="993"/>
        </w:tabs>
        <w:ind w:left="1418"/>
        <w:jc w:val="both"/>
        <w:rPr>
          <w:rFonts w:cs="Arial"/>
          <w:b/>
          <w:sz w:val="18"/>
          <w:szCs w:val="18"/>
          <w:lang w:val="es-BO"/>
        </w:rPr>
      </w:pPr>
    </w:p>
    <w:p w:rsidR="00FC4AE3" w:rsidRPr="00780825" w:rsidRDefault="00FC4AE3" w:rsidP="00EF253A">
      <w:pPr>
        <w:tabs>
          <w:tab w:val="left" w:pos="993"/>
        </w:tabs>
        <w:ind w:left="1418"/>
        <w:jc w:val="both"/>
        <w:rPr>
          <w:rFonts w:cs="Arial"/>
          <w:b/>
          <w:sz w:val="18"/>
          <w:szCs w:val="18"/>
          <w:lang w:val="es-BO"/>
        </w:rPr>
      </w:pPr>
    </w:p>
    <w:p w:rsidR="00922C98" w:rsidRPr="00780825" w:rsidRDefault="00922C98" w:rsidP="00996486">
      <w:pPr>
        <w:pStyle w:val="Prrafodelista"/>
        <w:numPr>
          <w:ilvl w:val="2"/>
          <w:numId w:val="19"/>
        </w:numPr>
        <w:ind w:left="1985" w:hanging="851"/>
        <w:jc w:val="both"/>
        <w:rPr>
          <w:rFonts w:ascii="Verdana" w:hAnsi="Verdana"/>
          <w:b/>
          <w:sz w:val="18"/>
          <w:lang w:val="es-BO"/>
        </w:rPr>
      </w:pPr>
      <w:r w:rsidRPr="00780825">
        <w:rPr>
          <w:rFonts w:ascii="Verdana" w:hAnsi="Verdana"/>
          <w:b/>
          <w:sz w:val="18"/>
          <w:lang w:val="es-BO"/>
        </w:rPr>
        <w:t xml:space="preserve"> </w:t>
      </w:r>
      <w:r w:rsidR="00FC4AE3" w:rsidRPr="00780825">
        <w:rPr>
          <w:rFonts w:ascii="Verdana" w:hAnsi="Verdana"/>
          <w:b/>
          <w:sz w:val="18"/>
          <w:lang w:val="es-BO"/>
        </w:rPr>
        <w:t>Precio Ajustado</w:t>
      </w:r>
    </w:p>
    <w:p w:rsidR="00922C98" w:rsidRPr="00780825" w:rsidRDefault="00922C98" w:rsidP="00150ADC">
      <w:pPr>
        <w:rPr>
          <w:lang w:val="es-BO"/>
        </w:rPr>
      </w:pPr>
    </w:p>
    <w:p w:rsidR="00FC4AE3" w:rsidRPr="00780825" w:rsidRDefault="00FC4AE3" w:rsidP="00150ADC">
      <w:pPr>
        <w:pStyle w:val="Prrafodelista"/>
        <w:ind w:left="1985"/>
        <w:jc w:val="both"/>
        <w:rPr>
          <w:rFonts w:ascii="Verdana" w:hAnsi="Verdana" w:cs="Arial"/>
          <w:sz w:val="18"/>
          <w:szCs w:val="18"/>
          <w:lang w:val="es-BO"/>
        </w:rPr>
      </w:pPr>
      <w:r w:rsidRPr="00780825">
        <w:rPr>
          <w:rFonts w:ascii="Verdana" w:hAnsi="Verdana" w:cs="Arial"/>
          <w:sz w:val="18"/>
          <w:szCs w:val="18"/>
          <w:lang w:val="es-BO"/>
        </w:rPr>
        <w:t xml:space="preserve">El </w:t>
      </w:r>
      <w:r w:rsidR="00922C98" w:rsidRPr="00780825">
        <w:rPr>
          <w:rFonts w:ascii="Verdana" w:hAnsi="Verdana" w:cs="Arial"/>
          <w:sz w:val="18"/>
          <w:szCs w:val="18"/>
          <w:lang w:val="es-BO"/>
        </w:rPr>
        <w:t>P</w:t>
      </w:r>
      <w:r w:rsidRPr="00780825">
        <w:rPr>
          <w:rFonts w:ascii="Verdana" w:hAnsi="Verdana" w:cs="Arial"/>
          <w:sz w:val="18"/>
          <w:szCs w:val="18"/>
          <w:lang w:val="es-BO"/>
        </w:rPr>
        <w:t xml:space="preserve">recio </w:t>
      </w:r>
      <w:r w:rsidR="00922C98" w:rsidRPr="00780825">
        <w:rPr>
          <w:rFonts w:ascii="Verdana" w:hAnsi="Verdana" w:cs="Arial"/>
          <w:sz w:val="18"/>
          <w:szCs w:val="18"/>
          <w:lang w:val="es-BO"/>
        </w:rPr>
        <w:t>A</w:t>
      </w:r>
      <w:r w:rsidRPr="00780825">
        <w:rPr>
          <w:rFonts w:ascii="Verdana" w:hAnsi="Verdana" w:cs="Arial"/>
          <w:sz w:val="18"/>
          <w:szCs w:val="18"/>
          <w:lang w:val="es-BO"/>
        </w:rPr>
        <w:t>justado</w:t>
      </w:r>
      <w:r w:rsidR="00922C98" w:rsidRPr="00780825">
        <w:rPr>
          <w:rFonts w:ascii="Verdana" w:hAnsi="Verdana" w:cs="Arial"/>
          <w:sz w:val="18"/>
          <w:szCs w:val="18"/>
          <w:lang w:val="es-BO"/>
        </w:rPr>
        <w:t>,</w:t>
      </w:r>
      <w:r w:rsidRPr="00780825">
        <w:rPr>
          <w:rFonts w:ascii="Verdana" w:hAnsi="Verdana" w:cs="Arial"/>
          <w:sz w:val="18"/>
          <w:szCs w:val="18"/>
          <w:lang w:val="es-BO"/>
        </w:rPr>
        <w:t xml:space="preserve"> se </w:t>
      </w:r>
      <w:r w:rsidR="00165012" w:rsidRPr="00780825">
        <w:rPr>
          <w:rFonts w:ascii="Verdana" w:hAnsi="Verdana" w:cs="Arial"/>
          <w:sz w:val="18"/>
          <w:szCs w:val="18"/>
          <w:lang w:val="es-BO"/>
        </w:rPr>
        <w:t>determinará</w:t>
      </w:r>
      <w:r w:rsidR="00922C98" w:rsidRPr="00780825">
        <w:rPr>
          <w:rFonts w:ascii="Verdana" w:hAnsi="Verdana" w:cs="Arial"/>
          <w:sz w:val="18"/>
          <w:szCs w:val="18"/>
          <w:lang w:val="es-BO"/>
        </w:rPr>
        <w:t xml:space="preserve"> aplicando la </w:t>
      </w:r>
      <w:r w:rsidRPr="00780825">
        <w:rPr>
          <w:rFonts w:ascii="Verdana" w:hAnsi="Verdana" w:cs="Arial"/>
          <w:sz w:val="18"/>
          <w:szCs w:val="18"/>
          <w:lang w:val="es-BO"/>
        </w:rPr>
        <w:t xml:space="preserve"> siguiente fórmula:</w:t>
      </w:r>
    </w:p>
    <w:p w:rsidR="00FC4AE3" w:rsidRPr="00780825" w:rsidRDefault="00FC4AE3" w:rsidP="00FC4AE3">
      <w:pPr>
        <w:jc w:val="both"/>
        <w:rPr>
          <w:lang w:val="es-BO"/>
        </w:rPr>
      </w:pPr>
    </w:p>
    <w:p w:rsidR="00FC4AE3" w:rsidRPr="00780825" w:rsidRDefault="00FC4AE3" w:rsidP="00FC4AE3">
      <w:pPr>
        <w:jc w:val="center"/>
        <w:rPr>
          <w:rFonts w:cs="Arial"/>
          <w:b/>
          <w:lang w:val="es-BO"/>
        </w:rPr>
      </w:pPr>
      <m:oMathPara>
        <m:oMath>
          <m:r>
            <m:rPr>
              <m:sty m:val="bi"/>
            </m:rPr>
            <w:rPr>
              <w:rFonts w:ascii="Cambria Math" w:hAnsi="Cambria Math" w:cs="Arial"/>
              <w:sz w:val="18"/>
              <w:szCs w:val="18"/>
              <w:lang w:val="es-BO"/>
            </w:rPr>
            <m:t>PA=MAPRA*fa</m:t>
          </m:r>
        </m:oMath>
      </m:oMathPara>
    </w:p>
    <w:p w:rsidR="00922C98" w:rsidRPr="00780825" w:rsidRDefault="00922C98" w:rsidP="00922C98">
      <w:pPr>
        <w:ind w:left="1026" w:hanging="318"/>
        <w:jc w:val="both"/>
        <w:rPr>
          <w:rFonts w:cs="Arial"/>
          <w:lang w:val="es-BO"/>
        </w:rPr>
      </w:pPr>
    </w:p>
    <w:p w:rsidR="00FC4AE3" w:rsidRPr="00780825" w:rsidRDefault="00FC4AE3" w:rsidP="00150ADC">
      <w:pPr>
        <w:ind w:left="2552"/>
        <w:jc w:val="both"/>
        <w:rPr>
          <w:rFonts w:cs="Arial"/>
          <w:lang w:val="es-BO"/>
        </w:rPr>
      </w:pPr>
      <w:r w:rsidRPr="00780825">
        <w:rPr>
          <w:rFonts w:cs="Arial"/>
          <w:lang w:val="es-BO"/>
        </w:rPr>
        <w:t>Donde:</w:t>
      </w:r>
    </w:p>
    <w:p w:rsidR="00FC4AE3" w:rsidRPr="00780825" w:rsidRDefault="00FC4AE3" w:rsidP="00150ADC">
      <w:pPr>
        <w:ind w:left="2552"/>
        <w:jc w:val="both"/>
        <w:rPr>
          <w:rFonts w:cs="Arial"/>
          <w:lang w:val="es-BO"/>
        </w:rPr>
      </w:pPr>
      <m:oMath>
        <m:r>
          <m:rPr>
            <m:sty m:val="bi"/>
          </m:rPr>
          <w:rPr>
            <w:rFonts w:ascii="Cambria Math" w:hAnsi="Cambria Math" w:cs="Arial"/>
            <w:sz w:val="18"/>
            <w:szCs w:val="18"/>
            <w:lang w:val="es-BO"/>
          </w:rPr>
          <m:t>PA</m:t>
        </m:r>
      </m:oMath>
      <w:r w:rsidRPr="00780825">
        <w:rPr>
          <w:rFonts w:cs="Arial"/>
          <w:lang w:val="es-BO"/>
        </w:rPr>
        <w:tab/>
        <w:t xml:space="preserve">             = Precio Ajustado a efectos de calificación</w:t>
      </w:r>
      <w:r w:rsidRPr="00780825">
        <w:rPr>
          <w:rFonts w:cs="Arial"/>
          <w:lang w:val="es-BO"/>
        </w:rPr>
        <w:tab/>
      </w:r>
    </w:p>
    <w:p w:rsidR="00FC4AE3" w:rsidRPr="00780825" w:rsidRDefault="00FC4AE3" w:rsidP="00150ADC">
      <w:pPr>
        <w:ind w:left="2552"/>
        <w:jc w:val="both"/>
        <w:rPr>
          <w:rFonts w:cs="Arial"/>
          <w:lang w:val="es-BO"/>
        </w:rPr>
      </w:pPr>
      <m:oMath>
        <m:r>
          <m:rPr>
            <m:sty m:val="bi"/>
          </m:rPr>
          <w:rPr>
            <w:rFonts w:ascii="Cambria Math" w:hAnsi="Cambria Math" w:cs="Arial"/>
            <w:sz w:val="18"/>
            <w:szCs w:val="18"/>
            <w:lang w:val="es-BO"/>
          </w:rPr>
          <m:t>MAPRA</m:t>
        </m:r>
      </m:oMath>
      <w:r w:rsidRPr="00780825">
        <w:rPr>
          <w:rFonts w:cs="Arial"/>
          <w:lang w:val="es-BO"/>
        </w:rPr>
        <w:tab/>
        <w:t>= Monto ajustado por revisión aritmética</w:t>
      </w:r>
    </w:p>
    <w:p w:rsidR="00FC4AE3" w:rsidRPr="00780825" w:rsidRDefault="00FC4AE3" w:rsidP="00150ADC">
      <w:pPr>
        <w:tabs>
          <w:tab w:val="left" w:pos="993"/>
        </w:tabs>
        <w:ind w:left="2552"/>
        <w:jc w:val="both"/>
        <w:rPr>
          <w:rFonts w:cs="Arial"/>
          <w:b/>
          <w:sz w:val="18"/>
          <w:szCs w:val="18"/>
          <w:lang w:val="es-BO"/>
        </w:rPr>
      </w:pPr>
      <m:oMath>
        <m:r>
          <m:rPr>
            <m:sty m:val="bi"/>
          </m:rPr>
          <w:rPr>
            <w:rFonts w:ascii="Cambria Math" w:hAnsi="Cambria Math" w:cs="Arial"/>
            <w:sz w:val="18"/>
            <w:szCs w:val="18"/>
            <w:lang w:val="es-BO"/>
          </w:rPr>
          <m:t>fa</m:t>
        </m:r>
      </m:oMath>
      <w:r w:rsidRPr="00780825">
        <w:rPr>
          <w:rFonts w:cs="Arial"/>
          <w:lang w:val="es-BO"/>
        </w:rPr>
        <w:tab/>
        <w:t xml:space="preserve">  </w:t>
      </w:r>
      <w:r w:rsidR="00150ADC" w:rsidRPr="00780825">
        <w:rPr>
          <w:rFonts w:cs="Arial"/>
          <w:lang w:val="es-BO"/>
        </w:rPr>
        <w:tab/>
      </w:r>
      <w:r w:rsidRPr="00780825">
        <w:rPr>
          <w:rFonts w:cs="Arial"/>
          <w:lang w:val="es-BO"/>
        </w:rPr>
        <w:t>= Factor de ajuste</w:t>
      </w:r>
    </w:p>
    <w:p w:rsidR="00922C98" w:rsidRPr="00780825" w:rsidRDefault="00922C98" w:rsidP="00E85707">
      <w:pPr>
        <w:tabs>
          <w:tab w:val="left" w:pos="993"/>
        </w:tabs>
        <w:ind w:left="709"/>
        <w:jc w:val="both"/>
        <w:rPr>
          <w:rFonts w:cs="Arial"/>
          <w:sz w:val="18"/>
          <w:szCs w:val="18"/>
          <w:lang w:val="es-BO"/>
        </w:rPr>
      </w:pPr>
    </w:p>
    <w:p w:rsidR="00C5413A" w:rsidRPr="00780825" w:rsidRDefault="00E85707" w:rsidP="00150ADC">
      <w:pPr>
        <w:pStyle w:val="Prrafodelista"/>
        <w:ind w:left="1985"/>
        <w:jc w:val="both"/>
        <w:rPr>
          <w:rFonts w:ascii="Verdana" w:hAnsi="Verdana" w:cs="Arial"/>
          <w:sz w:val="18"/>
          <w:szCs w:val="18"/>
          <w:lang w:val="es-BO"/>
        </w:rPr>
      </w:pPr>
      <w:r w:rsidRPr="00780825">
        <w:rPr>
          <w:rFonts w:ascii="Verdana" w:hAnsi="Verdana" w:cs="Arial"/>
          <w:sz w:val="18"/>
          <w:szCs w:val="18"/>
          <w:lang w:val="es-BO"/>
        </w:rPr>
        <w:t>El resultado del PA de cada propuesta será registra</w:t>
      </w:r>
      <w:r w:rsidR="0076290C" w:rsidRPr="00780825">
        <w:rPr>
          <w:rFonts w:ascii="Verdana" w:hAnsi="Verdana" w:cs="Arial"/>
          <w:sz w:val="18"/>
          <w:szCs w:val="18"/>
          <w:lang w:val="es-BO"/>
        </w:rPr>
        <w:t xml:space="preserve">do en la </w:t>
      </w:r>
      <w:r w:rsidR="00922C98" w:rsidRPr="00780825">
        <w:rPr>
          <w:rFonts w:ascii="Verdana" w:hAnsi="Verdana" w:cs="Arial"/>
          <w:sz w:val="18"/>
          <w:szCs w:val="18"/>
          <w:lang w:val="es-BO"/>
        </w:rPr>
        <w:t>última columna del F</w:t>
      </w:r>
      <w:r w:rsidRPr="00780825">
        <w:rPr>
          <w:rFonts w:ascii="Verdana" w:hAnsi="Verdana" w:cs="Arial"/>
          <w:sz w:val="18"/>
          <w:szCs w:val="18"/>
          <w:lang w:val="es-BO"/>
        </w:rPr>
        <w:t>ormulario V-2.</w:t>
      </w:r>
    </w:p>
    <w:p w:rsidR="00E85707" w:rsidRPr="00780825" w:rsidRDefault="00E85707" w:rsidP="00E85707">
      <w:pPr>
        <w:tabs>
          <w:tab w:val="left" w:pos="993"/>
        </w:tabs>
        <w:ind w:left="709"/>
        <w:jc w:val="both"/>
        <w:rPr>
          <w:rFonts w:cs="Arial"/>
          <w:b/>
          <w:sz w:val="18"/>
          <w:szCs w:val="18"/>
          <w:lang w:val="es-BO"/>
        </w:rPr>
      </w:pPr>
    </w:p>
    <w:p w:rsidR="00696267" w:rsidRPr="00780825" w:rsidRDefault="00EF253A" w:rsidP="00996486">
      <w:pPr>
        <w:pStyle w:val="Prrafodelista"/>
        <w:numPr>
          <w:ilvl w:val="2"/>
          <w:numId w:val="19"/>
        </w:numPr>
        <w:ind w:left="1276"/>
        <w:jc w:val="both"/>
        <w:rPr>
          <w:rFonts w:ascii="Verdana" w:hAnsi="Verdana"/>
          <w:b/>
          <w:sz w:val="18"/>
          <w:lang w:val="es-BO"/>
        </w:rPr>
      </w:pPr>
      <w:bookmarkStart w:id="49" w:name="_Toc347135143"/>
      <w:bookmarkStart w:id="50" w:name="_Toc347135303"/>
      <w:r w:rsidRPr="00780825">
        <w:rPr>
          <w:rFonts w:ascii="Verdana" w:hAnsi="Verdana"/>
          <w:b/>
          <w:sz w:val="18"/>
          <w:lang w:val="es-BO"/>
        </w:rPr>
        <w:t>Determinación de la Propuesta con el Precio Evaluado Más Bajo.</w:t>
      </w:r>
      <w:bookmarkEnd w:id="49"/>
      <w:bookmarkEnd w:id="50"/>
    </w:p>
    <w:p w:rsidR="001B70BB" w:rsidRPr="00780825" w:rsidRDefault="001B70BB" w:rsidP="00696267">
      <w:pPr>
        <w:ind w:left="708" w:firstLine="12"/>
        <w:jc w:val="both"/>
        <w:rPr>
          <w:rFonts w:cs="Arial"/>
          <w:sz w:val="18"/>
          <w:szCs w:val="18"/>
          <w:lang w:val="es-BO"/>
        </w:rPr>
      </w:pPr>
    </w:p>
    <w:p w:rsidR="00696267" w:rsidRPr="00780825" w:rsidRDefault="00EF253A" w:rsidP="008E28F6">
      <w:pPr>
        <w:ind w:left="1265"/>
        <w:jc w:val="both"/>
        <w:rPr>
          <w:rFonts w:cs="Arial"/>
          <w:sz w:val="18"/>
          <w:szCs w:val="18"/>
          <w:lang w:val="es-BO"/>
        </w:rPr>
      </w:pPr>
      <w:r w:rsidRPr="00780825">
        <w:rPr>
          <w:rFonts w:cs="Arial"/>
          <w:sz w:val="18"/>
          <w:szCs w:val="18"/>
          <w:lang w:val="es-BO"/>
        </w:rPr>
        <w:t>Una vez efectuada la correcc</w:t>
      </w:r>
      <w:r w:rsidR="00AD25B0" w:rsidRPr="00780825">
        <w:rPr>
          <w:rFonts w:cs="Arial"/>
          <w:sz w:val="18"/>
          <w:szCs w:val="18"/>
          <w:lang w:val="es-BO"/>
        </w:rPr>
        <w:t>ión de los errores aritméticos y cuando corresponda, aplicado el margen de preferencia, de la Columna Precio Ajustado</w:t>
      </w:r>
      <w:r w:rsidR="00CC7A45" w:rsidRPr="00780825">
        <w:rPr>
          <w:rFonts w:cs="Arial"/>
          <w:sz w:val="18"/>
          <w:szCs w:val="18"/>
          <w:lang w:val="es-BO"/>
        </w:rPr>
        <w:t xml:space="preserve">, del Formulario V-2, se seleccionará la propuesta con el menor valor, </w:t>
      </w:r>
      <w:r w:rsidR="009D0528" w:rsidRPr="00780825">
        <w:rPr>
          <w:rFonts w:cs="Arial"/>
          <w:sz w:val="18"/>
          <w:szCs w:val="18"/>
          <w:lang w:val="es-BO"/>
        </w:rPr>
        <w:t>el</w:t>
      </w:r>
      <w:r w:rsidR="00930C96" w:rsidRPr="00780825">
        <w:rPr>
          <w:rFonts w:cs="Arial"/>
          <w:sz w:val="18"/>
          <w:szCs w:val="18"/>
          <w:lang w:val="es-BO"/>
        </w:rPr>
        <w:t xml:space="preserve"> cual </w:t>
      </w:r>
      <w:r w:rsidR="00CC7A45" w:rsidRPr="00780825">
        <w:rPr>
          <w:rFonts w:cs="Arial"/>
          <w:sz w:val="18"/>
          <w:szCs w:val="18"/>
          <w:lang w:val="es-BO"/>
        </w:rPr>
        <w:t>corresponderá al Precio Evaluado Más Bajo.</w:t>
      </w:r>
    </w:p>
    <w:p w:rsidR="00696267" w:rsidRPr="00780825" w:rsidRDefault="00696267" w:rsidP="00696267">
      <w:pPr>
        <w:ind w:left="708" w:firstLine="12"/>
        <w:jc w:val="both"/>
        <w:rPr>
          <w:rFonts w:cs="Arial"/>
          <w:sz w:val="18"/>
          <w:szCs w:val="18"/>
          <w:lang w:val="es-BO"/>
        </w:rPr>
      </w:pPr>
    </w:p>
    <w:p w:rsidR="00EF253A" w:rsidRPr="00780825" w:rsidRDefault="00F0360C" w:rsidP="008E28F6">
      <w:pPr>
        <w:ind w:left="1265"/>
        <w:jc w:val="both"/>
        <w:rPr>
          <w:rFonts w:cs="Arial"/>
          <w:sz w:val="18"/>
          <w:szCs w:val="18"/>
          <w:lang w:val="es-BO"/>
        </w:rPr>
      </w:pPr>
      <w:r w:rsidRPr="00780825">
        <w:rPr>
          <w:rFonts w:cs="Arial"/>
          <w:sz w:val="18"/>
          <w:szCs w:val="18"/>
          <w:lang w:val="es-BO"/>
        </w:rPr>
        <w:t>E</w:t>
      </w:r>
      <w:r w:rsidR="00EF253A" w:rsidRPr="00780825">
        <w:rPr>
          <w:rFonts w:cs="Arial"/>
          <w:sz w:val="18"/>
          <w:szCs w:val="18"/>
          <w:lang w:val="es-BO"/>
        </w:rPr>
        <w:t>n caso de existir un empate entre dos o más propuestas, se procederá a la evaluación de la propuesta técnica de los proponentes que hubiesen empatado.</w:t>
      </w:r>
    </w:p>
    <w:p w:rsidR="00EF253A" w:rsidRPr="00780825" w:rsidRDefault="00EF253A" w:rsidP="00EF253A">
      <w:pPr>
        <w:tabs>
          <w:tab w:val="left" w:pos="1418"/>
        </w:tabs>
        <w:ind w:left="720"/>
        <w:jc w:val="both"/>
        <w:rPr>
          <w:rFonts w:cs="Arial"/>
          <w:sz w:val="18"/>
          <w:szCs w:val="18"/>
          <w:lang w:val="es-BO"/>
        </w:rPr>
      </w:pPr>
    </w:p>
    <w:p w:rsidR="00EF253A" w:rsidRPr="00780825" w:rsidRDefault="00EF253A" w:rsidP="00996486">
      <w:pPr>
        <w:pStyle w:val="Prrafodelista"/>
        <w:numPr>
          <w:ilvl w:val="1"/>
          <w:numId w:val="19"/>
        </w:numPr>
        <w:ind w:left="1134" w:hanging="708"/>
        <w:jc w:val="both"/>
        <w:rPr>
          <w:rFonts w:ascii="Verdana" w:hAnsi="Verdana"/>
          <w:b/>
          <w:sz w:val="18"/>
          <w:lang w:val="es-BO"/>
        </w:rPr>
      </w:pPr>
      <w:r w:rsidRPr="00780825">
        <w:rPr>
          <w:rFonts w:ascii="Verdana" w:hAnsi="Verdana"/>
          <w:b/>
          <w:sz w:val="18"/>
          <w:lang w:val="es-BO"/>
        </w:rPr>
        <w:t>Evaluación de la Propuesta Técnica</w:t>
      </w:r>
    </w:p>
    <w:p w:rsidR="00EF253A" w:rsidRPr="00780825" w:rsidRDefault="00EF253A" w:rsidP="00EF253A">
      <w:pPr>
        <w:rPr>
          <w:rFonts w:cs="Arial"/>
          <w:b/>
          <w:sz w:val="18"/>
          <w:szCs w:val="18"/>
          <w:lang w:val="es-BO"/>
        </w:rPr>
      </w:pPr>
    </w:p>
    <w:p w:rsidR="005B6973" w:rsidRPr="00780825" w:rsidRDefault="00EF253A" w:rsidP="002F3224">
      <w:pPr>
        <w:pStyle w:val="Prrafodelista"/>
        <w:ind w:left="1134"/>
        <w:jc w:val="both"/>
        <w:rPr>
          <w:rFonts w:ascii="Verdana" w:hAnsi="Verdana" w:cs="Arial"/>
          <w:sz w:val="18"/>
          <w:szCs w:val="18"/>
          <w:lang w:val="es-BO"/>
        </w:rPr>
      </w:pPr>
      <w:r w:rsidRPr="00780825">
        <w:rPr>
          <w:rFonts w:ascii="Verdana" w:hAnsi="Verdana" w:cs="Arial"/>
          <w:sz w:val="18"/>
          <w:szCs w:val="18"/>
          <w:lang w:val="es-BO"/>
        </w:rPr>
        <w:t xml:space="preserve">La propuesta </w:t>
      </w:r>
      <w:r w:rsidR="00CC7A45" w:rsidRPr="00780825">
        <w:rPr>
          <w:rFonts w:ascii="Verdana" w:hAnsi="Verdana" w:cs="Arial"/>
          <w:sz w:val="18"/>
          <w:szCs w:val="18"/>
          <w:lang w:val="es-BO"/>
        </w:rPr>
        <w:t>con el Precio Evaluado Más Bajo</w:t>
      </w:r>
      <w:r w:rsidRPr="00780825">
        <w:rPr>
          <w:rFonts w:ascii="Verdana" w:hAnsi="Verdana" w:cs="Arial"/>
          <w:sz w:val="18"/>
          <w:szCs w:val="18"/>
          <w:lang w:val="es-BO"/>
        </w:rPr>
        <w:t>, se someterá a la ev</w:t>
      </w:r>
      <w:r w:rsidR="00CC7A45" w:rsidRPr="00780825">
        <w:rPr>
          <w:rFonts w:ascii="Verdana" w:hAnsi="Verdana" w:cs="Arial"/>
          <w:sz w:val="18"/>
          <w:szCs w:val="18"/>
          <w:lang w:val="es-BO"/>
        </w:rPr>
        <w:t>aluación de la propuesta técnica</w:t>
      </w:r>
      <w:r w:rsidRPr="00780825">
        <w:rPr>
          <w:rFonts w:ascii="Verdana" w:hAnsi="Verdana" w:cs="Arial"/>
          <w:sz w:val="18"/>
          <w:szCs w:val="18"/>
          <w:lang w:val="es-BO"/>
        </w:rPr>
        <w:t xml:space="preserve">, </w:t>
      </w:r>
      <w:r w:rsidR="00CA7CB3" w:rsidRPr="00780825">
        <w:rPr>
          <w:rFonts w:ascii="Verdana" w:hAnsi="Verdana" w:cs="Arial"/>
          <w:sz w:val="18"/>
          <w:szCs w:val="18"/>
          <w:lang w:val="es-BO"/>
        </w:rPr>
        <w:t>verificando la información contenida en el Formulario C-1</w:t>
      </w:r>
      <w:r w:rsidRPr="00780825">
        <w:rPr>
          <w:rFonts w:ascii="Verdana" w:hAnsi="Verdana" w:cs="Arial"/>
          <w:sz w:val="18"/>
          <w:szCs w:val="18"/>
          <w:lang w:val="es-BO"/>
        </w:rPr>
        <w:t xml:space="preserve">, aplicando </w:t>
      </w:r>
      <w:r w:rsidR="00930C96" w:rsidRPr="00780825">
        <w:rPr>
          <w:rFonts w:ascii="Verdana" w:hAnsi="Verdana" w:cs="Arial"/>
          <w:sz w:val="18"/>
          <w:szCs w:val="18"/>
          <w:lang w:val="es-BO"/>
        </w:rPr>
        <w:t>la metodología</w:t>
      </w:r>
      <w:r w:rsidRPr="00780825">
        <w:rPr>
          <w:rFonts w:ascii="Verdana" w:hAnsi="Verdana" w:cs="Arial"/>
          <w:sz w:val="18"/>
          <w:szCs w:val="18"/>
          <w:lang w:val="es-BO"/>
        </w:rPr>
        <w:t xml:space="preserve"> CUMPLE/NO CUMPLE utilizando el Formulario V-3. En caso de cumplir</w:t>
      </w:r>
      <w:r w:rsidR="00377C67" w:rsidRPr="00780825">
        <w:rPr>
          <w:rFonts w:ascii="Verdana" w:hAnsi="Verdana" w:cs="Arial"/>
          <w:sz w:val="18"/>
          <w:szCs w:val="18"/>
          <w:lang w:val="es-BO"/>
        </w:rPr>
        <w:t xml:space="preserve">, </w:t>
      </w:r>
      <w:r w:rsidR="005B6973" w:rsidRPr="00780825">
        <w:rPr>
          <w:rFonts w:ascii="Verdana" w:hAnsi="Verdana" w:cs="Arial"/>
          <w:sz w:val="18"/>
          <w:szCs w:val="18"/>
          <w:lang w:val="es-BO"/>
        </w:rPr>
        <w:t>se</w:t>
      </w:r>
      <w:r w:rsidRPr="00780825">
        <w:rPr>
          <w:rFonts w:ascii="Verdana" w:hAnsi="Verdana" w:cs="Arial"/>
          <w:sz w:val="18"/>
          <w:szCs w:val="18"/>
          <w:lang w:val="es-BO"/>
        </w:rPr>
        <w:t xml:space="preserve"> recomendará su adjudicación</w:t>
      </w:r>
      <w:r w:rsidR="00377C67" w:rsidRPr="00780825">
        <w:rPr>
          <w:rFonts w:ascii="Verdana" w:hAnsi="Verdana" w:cs="Arial"/>
          <w:sz w:val="18"/>
          <w:szCs w:val="18"/>
          <w:lang w:val="es-BO"/>
        </w:rPr>
        <w:t>, cuyo monto adjudicado</w:t>
      </w:r>
      <w:r w:rsidR="005B6973" w:rsidRPr="00780825">
        <w:rPr>
          <w:rFonts w:ascii="Verdana" w:hAnsi="Verdana" w:cs="Arial"/>
          <w:sz w:val="18"/>
          <w:szCs w:val="18"/>
          <w:lang w:val="es-BO"/>
        </w:rPr>
        <w:t xml:space="preserve"> será:</w:t>
      </w:r>
    </w:p>
    <w:p w:rsidR="002F3224" w:rsidRPr="00780825" w:rsidRDefault="002F3224" w:rsidP="002F3224">
      <w:pPr>
        <w:pStyle w:val="Prrafodelista"/>
        <w:ind w:left="1134"/>
        <w:jc w:val="both"/>
        <w:rPr>
          <w:rFonts w:ascii="Verdana" w:hAnsi="Verdana" w:cs="Arial"/>
          <w:sz w:val="18"/>
          <w:szCs w:val="18"/>
          <w:lang w:val="es-BO"/>
        </w:rPr>
      </w:pPr>
    </w:p>
    <w:p w:rsidR="005B6973" w:rsidRPr="00780825" w:rsidRDefault="005B6973" w:rsidP="00996486">
      <w:pPr>
        <w:pStyle w:val="Prrafodelista"/>
        <w:widowControl w:val="0"/>
        <w:numPr>
          <w:ilvl w:val="0"/>
          <w:numId w:val="25"/>
        </w:numPr>
        <w:ind w:left="1701" w:hanging="425"/>
        <w:jc w:val="both"/>
        <w:rPr>
          <w:rFonts w:ascii="Verdana" w:hAnsi="Verdana" w:cs="Arial"/>
          <w:sz w:val="18"/>
          <w:szCs w:val="18"/>
          <w:lang w:val="es-BO"/>
        </w:rPr>
      </w:pPr>
      <w:r w:rsidRPr="00780825">
        <w:rPr>
          <w:rFonts w:ascii="Verdana" w:hAnsi="Verdana" w:cs="Arial"/>
          <w:sz w:val="18"/>
          <w:szCs w:val="18"/>
          <w:lang w:val="es-BO"/>
        </w:rPr>
        <w:t>En servicios continuos, el valor real de la propuesta (MAPRA).</w:t>
      </w:r>
    </w:p>
    <w:p w:rsidR="005B6973" w:rsidRPr="00780825" w:rsidRDefault="005B6973" w:rsidP="00996486">
      <w:pPr>
        <w:pStyle w:val="Prrafodelista"/>
        <w:widowControl w:val="0"/>
        <w:numPr>
          <w:ilvl w:val="0"/>
          <w:numId w:val="25"/>
        </w:numPr>
        <w:ind w:left="1701" w:hanging="425"/>
        <w:jc w:val="both"/>
        <w:rPr>
          <w:rFonts w:cs="Arial"/>
          <w:sz w:val="18"/>
          <w:szCs w:val="18"/>
          <w:lang w:val="es-BO"/>
        </w:rPr>
      </w:pPr>
      <w:r w:rsidRPr="00780825">
        <w:rPr>
          <w:rFonts w:ascii="Verdana" w:hAnsi="Verdana" w:cs="Arial"/>
          <w:sz w:val="18"/>
          <w:szCs w:val="18"/>
          <w:lang w:val="es-BO"/>
        </w:rPr>
        <w:t>En servicios discontinuos, el precio unitario ofertado en la propuesta adjudicada.</w:t>
      </w:r>
    </w:p>
    <w:p w:rsidR="005B6973" w:rsidRPr="00780825" w:rsidRDefault="005B6973" w:rsidP="00C7564B">
      <w:pPr>
        <w:widowControl w:val="0"/>
        <w:ind w:left="540"/>
        <w:jc w:val="both"/>
        <w:rPr>
          <w:rFonts w:cs="Arial"/>
          <w:sz w:val="18"/>
          <w:szCs w:val="18"/>
          <w:lang w:val="es-BO"/>
        </w:rPr>
      </w:pPr>
    </w:p>
    <w:p w:rsidR="00EF253A" w:rsidRPr="00780825" w:rsidRDefault="00EF253A" w:rsidP="00681224">
      <w:pPr>
        <w:pStyle w:val="Prrafodelista"/>
        <w:ind w:left="1134"/>
        <w:jc w:val="both"/>
        <w:rPr>
          <w:rFonts w:ascii="Verdana" w:hAnsi="Verdana" w:cs="Arial"/>
          <w:sz w:val="18"/>
          <w:szCs w:val="18"/>
          <w:lang w:val="es-BO"/>
        </w:rPr>
      </w:pPr>
      <w:r w:rsidRPr="00780825">
        <w:rPr>
          <w:rFonts w:ascii="Verdana" w:hAnsi="Verdana" w:cs="Arial"/>
          <w:sz w:val="18"/>
          <w:szCs w:val="18"/>
          <w:lang w:val="es-BO"/>
        </w:rPr>
        <w:lastRenderedPageBreak/>
        <w:t xml:space="preserve">Caso contrario se procederá a su descalificación y a la evaluación de la segunda propuesta con el Precio Evaluado </w:t>
      </w:r>
      <w:r w:rsidR="005B6973" w:rsidRPr="00780825">
        <w:rPr>
          <w:rFonts w:ascii="Verdana" w:hAnsi="Verdana" w:cs="Arial"/>
          <w:sz w:val="18"/>
          <w:szCs w:val="18"/>
          <w:lang w:val="es-BO"/>
        </w:rPr>
        <w:t>más</w:t>
      </w:r>
      <w:r w:rsidRPr="00780825">
        <w:rPr>
          <w:rFonts w:ascii="Verdana" w:hAnsi="Verdana" w:cs="Arial"/>
          <w:sz w:val="18"/>
          <w:szCs w:val="18"/>
          <w:lang w:val="es-BO"/>
        </w:rPr>
        <w:t xml:space="preserve"> Bajo, incluida en el Formulario V-2 (columna Precio Ajustado), y así sucesivamente.</w:t>
      </w:r>
    </w:p>
    <w:p w:rsidR="00EF253A" w:rsidRPr="00780825" w:rsidRDefault="00EF253A" w:rsidP="00466FE9">
      <w:pPr>
        <w:pStyle w:val="Prrafodelista"/>
        <w:ind w:left="1134"/>
        <w:jc w:val="both"/>
        <w:rPr>
          <w:rFonts w:ascii="Verdana" w:hAnsi="Verdana" w:cs="Arial"/>
          <w:sz w:val="18"/>
          <w:szCs w:val="18"/>
          <w:lang w:val="es-BO"/>
        </w:rPr>
      </w:pPr>
    </w:p>
    <w:p w:rsidR="00EF253A" w:rsidRPr="00780825" w:rsidRDefault="00EF253A" w:rsidP="00466FE9">
      <w:pPr>
        <w:pStyle w:val="Prrafodelista"/>
        <w:ind w:left="1134"/>
        <w:jc w:val="both"/>
        <w:rPr>
          <w:rFonts w:ascii="Verdana" w:hAnsi="Verdana" w:cs="Arial"/>
          <w:sz w:val="18"/>
          <w:szCs w:val="18"/>
          <w:lang w:val="es-BO"/>
        </w:rPr>
      </w:pPr>
      <w:r w:rsidRPr="00780825">
        <w:rPr>
          <w:rFonts w:ascii="Verdana" w:hAnsi="Verdana" w:cs="Arial"/>
          <w:sz w:val="18"/>
          <w:szCs w:val="18"/>
          <w:lang w:val="es-BO"/>
        </w:rPr>
        <w:t xml:space="preserve">En caso de existir empate entre dos o más propuestas, </w:t>
      </w:r>
      <w:r w:rsidR="00CC7A45" w:rsidRPr="00780825">
        <w:rPr>
          <w:rFonts w:ascii="Verdana" w:hAnsi="Verdana" w:cs="Arial"/>
          <w:sz w:val="18"/>
          <w:szCs w:val="18"/>
          <w:lang w:val="es-BO"/>
        </w:rPr>
        <w:t xml:space="preserve">el Responsable de Evaluación o </w:t>
      </w:r>
      <w:r w:rsidRPr="00780825">
        <w:rPr>
          <w:rFonts w:ascii="Verdana" w:hAnsi="Verdana" w:cs="Arial"/>
          <w:sz w:val="18"/>
          <w:szCs w:val="18"/>
          <w:lang w:val="es-BO"/>
        </w:rPr>
        <w:t>la Comisión de Calificación, será responsable de definir el desempate, aspecto que será señalado en el Informe de Evaluación y Recomendación de Adjudicación</w:t>
      </w:r>
      <w:r w:rsidR="00CC7A45" w:rsidRPr="00780825">
        <w:rPr>
          <w:rFonts w:ascii="Verdana" w:hAnsi="Verdana" w:cs="Arial"/>
          <w:sz w:val="18"/>
          <w:szCs w:val="18"/>
          <w:lang w:val="es-BO"/>
        </w:rPr>
        <w:t xml:space="preserve"> o Declaratoria Desierta</w:t>
      </w:r>
      <w:r w:rsidRPr="00780825">
        <w:rPr>
          <w:rFonts w:ascii="Verdana" w:hAnsi="Verdana" w:cs="Arial"/>
          <w:sz w:val="18"/>
          <w:szCs w:val="18"/>
          <w:lang w:val="es-BO"/>
        </w:rPr>
        <w:t>.</w:t>
      </w:r>
    </w:p>
    <w:p w:rsidR="00A7474E" w:rsidRPr="00780825" w:rsidRDefault="00A7474E" w:rsidP="00EF253A">
      <w:pPr>
        <w:tabs>
          <w:tab w:val="left" w:pos="993"/>
        </w:tabs>
        <w:ind w:left="1418"/>
        <w:jc w:val="both"/>
        <w:rPr>
          <w:rFonts w:cs="Arial"/>
          <w:b/>
          <w:sz w:val="18"/>
          <w:szCs w:val="18"/>
          <w:lang w:val="es-BO"/>
        </w:rPr>
      </w:pPr>
    </w:p>
    <w:p w:rsidR="00EF253A" w:rsidRPr="00780825" w:rsidRDefault="00EF253A" w:rsidP="00996486">
      <w:pPr>
        <w:pStyle w:val="Ttulo"/>
        <w:numPr>
          <w:ilvl w:val="0"/>
          <w:numId w:val="19"/>
        </w:numPr>
        <w:spacing w:before="0" w:after="0"/>
        <w:jc w:val="both"/>
        <w:rPr>
          <w:rFonts w:ascii="Verdana" w:hAnsi="Verdana"/>
          <w:sz w:val="18"/>
        </w:rPr>
      </w:pPr>
      <w:bookmarkStart w:id="51" w:name="_Toc517950085"/>
      <w:r w:rsidRPr="00780825">
        <w:rPr>
          <w:rFonts w:ascii="Verdana" w:hAnsi="Verdana"/>
          <w:sz w:val="18"/>
        </w:rPr>
        <w:t>MÉTODO DE SELECCIÓN Y ADJUDICACIÓN CALIDAD, PROPUESTA TÉCNICA Y COSTO</w:t>
      </w:r>
      <w:bookmarkEnd w:id="51"/>
    </w:p>
    <w:p w:rsidR="00EF253A" w:rsidRPr="00780825" w:rsidRDefault="00EF253A" w:rsidP="00EF253A">
      <w:pPr>
        <w:tabs>
          <w:tab w:val="left" w:pos="567"/>
        </w:tabs>
        <w:ind w:left="567"/>
        <w:jc w:val="both"/>
        <w:rPr>
          <w:rFonts w:cs="Arial"/>
          <w:b/>
          <w:sz w:val="18"/>
          <w:szCs w:val="18"/>
          <w:lang w:val="es-BO"/>
        </w:rPr>
      </w:pPr>
    </w:p>
    <w:p w:rsidR="003953D2" w:rsidRPr="00780825" w:rsidRDefault="003953D2" w:rsidP="00E3756A">
      <w:pPr>
        <w:widowControl w:val="0"/>
        <w:tabs>
          <w:tab w:val="left" w:pos="1418"/>
        </w:tabs>
        <w:ind w:left="567"/>
        <w:jc w:val="both"/>
        <w:rPr>
          <w:rFonts w:cs="Arial"/>
          <w:sz w:val="18"/>
          <w:szCs w:val="18"/>
          <w:lang w:val="es-BO"/>
        </w:rPr>
      </w:pPr>
    </w:p>
    <w:p w:rsidR="003953D2" w:rsidRPr="00780825" w:rsidRDefault="003953D2" w:rsidP="00996486">
      <w:pPr>
        <w:pStyle w:val="Ttulo"/>
        <w:numPr>
          <w:ilvl w:val="0"/>
          <w:numId w:val="19"/>
        </w:numPr>
        <w:spacing w:before="0" w:after="0"/>
        <w:jc w:val="both"/>
        <w:rPr>
          <w:rFonts w:ascii="Verdana" w:hAnsi="Verdana"/>
          <w:sz w:val="18"/>
        </w:rPr>
      </w:pPr>
      <w:bookmarkStart w:id="52" w:name="_Toc356210637"/>
      <w:bookmarkStart w:id="53" w:name="_Toc517950086"/>
      <w:r w:rsidRPr="00780825">
        <w:rPr>
          <w:rFonts w:ascii="Verdana" w:hAnsi="Verdana"/>
          <w:sz w:val="18"/>
        </w:rPr>
        <w:t>MÉTODO DE SELECCIÓN Y ADJUDICACIÓN PRESUPUESTO FIJO</w:t>
      </w:r>
      <w:bookmarkEnd w:id="52"/>
      <w:bookmarkEnd w:id="53"/>
    </w:p>
    <w:p w:rsidR="003953D2" w:rsidRPr="00780825" w:rsidRDefault="003953D2" w:rsidP="003953D2">
      <w:pPr>
        <w:ind w:left="709"/>
        <w:jc w:val="both"/>
        <w:rPr>
          <w:rFonts w:cs="Arial"/>
          <w:b/>
          <w:sz w:val="18"/>
          <w:szCs w:val="18"/>
          <w:lang w:val="es-BO"/>
        </w:rPr>
      </w:pPr>
    </w:p>
    <w:p w:rsidR="00EF253A" w:rsidRPr="00780825" w:rsidRDefault="00EF253A" w:rsidP="00996486">
      <w:pPr>
        <w:pStyle w:val="Ttulo"/>
        <w:numPr>
          <w:ilvl w:val="0"/>
          <w:numId w:val="19"/>
        </w:numPr>
        <w:spacing w:before="0" w:after="0"/>
        <w:jc w:val="both"/>
        <w:rPr>
          <w:rFonts w:ascii="Verdana" w:hAnsi="Verdana"/>
          <w:sz w:val="18"/>
        </w:rPr>
      </w:pPr>
      <w:bookmarkStart w:id="54" w:name="_Toc517950087"/>
      <w:r w:rsidRPr="00780825">
        <w:rPr>
          <w:rFonts w:ascii="Verdana" w:hAnsi="Verdana"/>
          <w:sz w:val="18"/>
        </w:rPr>
        <w:t>CONTENIDO DEL INFORME DE EVALUACIÓN Y RECOMENDACIÓN</w:t>
      </w:r>
      <w:bookmarkEnd w:id="54"/>
    </w:p>
    <w:p w:rsidR="00EF253A" w:rsidRPr="00780825" w:rsidRDefault="00EF253A" w:rsidP="00EF253A">
      <w:pPr>
        <w:rPr>
          <w:rFonts w:cs="Arial"/>
          <w:b/>
          <w:sz w:val="18"/>
          <w:szCs w:val="18"/>
          <w:lang w:val="es-BO"/>
        </w:rPr>
      </w:pPr>
    </w:p>
    <w:p w:rsidR="00EF253A" w:rsidRPr="00780825" w:rsidRDefault="00EF253A" w:rsidP="00D4252F">
      <w:pPr>
        <w:ind w:left="432"/>
        <w:jc w:val="both"/>
        <w:rPr>
          <w:rFonts w:cs="Arial"/>
          <w:sz w:val="18"/>
          <w:szCs w:val="18"/>
          <w:lang w:val="es-BO"/>
        </w:rPr>
      </w:pPr>
      <w:r w:rsidRPr="00780825">
        <w:rPr>
          <w:rFonts w:cs="Arial"/>
          <w:sz w:val="18"/>
          <w:szCs w:val="18"/>
          <w:lang w:val="es-BO"/>
        </w:rPr>
        <w:t>El Informe de Evaluación y Recomendación de Adjudicación o Declaratoria Desierta, deberá contener mínimamente lo siguiente:</w:t>
      </w:r>
    </w:p>
    <w:p w:rsidR="00311C77" w:rsidRPr="00780825" w:rsidRDefault="00311C77" w:rsidP="00EF253A">
      <w:pPr>
        <w:ind w:left="567"/>
        <w:jc w:val="both"/>
        <w:rPr>
          <w:rFonts w:cs="Arial"/>
          <w:sz w:val="18"/>
          <w:szCs w:val="18"/>
          <w:lang w:val="es-BO"/>
        </w:rPr>
      </w:pPr>
    </w:p>
    <w:p w:rsidR="00EF253A" w:rsidRPr="00780825" w:rsidRDefault="00EF253A" w:rsidP="00996486">
      <w:pPr>
        <w:numPr>
          <w:ilvl w:val="0"/>
          <w:numId w:val="16"/>
        </w:numPr>
        <w:ind w:left="851" w:hanging="284"/>
        <w:jc w:val="both"/>
        <w:rPr>
          <w:rFonts w:cs="Arial"/>
          <w:sz w:val="18"/>
          <w:szCs w:val="18"/>
          <w:lang w:val="es-BO"/>
        </w:rPr>
      </w:pPr>
      <w:r w:rsidRPr="00780825">
        <w:rPr>
          <w:rFonts w:cs="Arial"/>
          <w:sz w:val="18"/>
          <w:szCs w:val="18"/>
          <w:lang w:val="es-BO"/>
        </w:rPr>
        <w:t>Nómina de los proponentes.</w:t>
      </w:r>
    </w:p>
    <w:p w:rsidR="00EF253A" w:rsidRPr="00780825" w:rsidRDefault="00EF253A" w:rsidP="00996486">
      <w:pPr>
        <w:numPr>
          <w:ilvl w:val="0"/>
          <w:numId w:val="16"/>
        </w:numPr>
        <w:ind w:left="851" w:hanging="284"/>
        <w:jc w:val="both"/>
        <w:rPr>
          <w:rFonts w:cs="Arial"/>
          <w:sz w:val="18"/>
          <w:szCs w:val="18"/>
          <w:lang w:val="es-BO"/>
        </w:rPr>
      </w:pPr>
      <w:r w:rsidRPr="00780825">
        <w:rPr>
          <w:rFonts w:cs="Arial"/>
          <w:sz w:val="18"/>
          <w:szCs w:val="18"/>
          <w:lang w:val="es-BO"/>
        </w:rPr>
        <w:t>Cuadros de evaluación.</w:t>
      </w:r>
    </w:p>
    <w:p w:rsidR="00EF253A" w:rsidRPr="00780825" w:rsidRDefault="00EF253A" w:rsidP="00996486">
      <w:pPr>
        <w:numPr>
          <w:ilvl w:val="0"/>
          <w:numId w:val="16"/>
        </w:numPr>
        <w:ind w:left="851" w:hanging="284"/>
        <w:jc w:val="both"/>
        <w:rPr>
          <w:rFonts w:cs="Arial"/>
          <w:sz w:val="18"/>
          <w:szCs w:val="18"/>
          <w:lang w:val="es-BO"/>
        </w:rPr>
      </w:pPr>
      <w:r w:rsidRPr="00780825">
        <w:rPr>
          <w:rFonts w:cs="Arial"/>
          <w:sz w:val="18"/>
          <w:szCs w:val="18"/>
          <w:lang w:val="es-BO"/>
        </w:rPr>
        <w:t>Detalle de errores subsanables, cuando corresponda.</w:t>
      </w:r>
    </w:p>
    <w:p w:rsidR="00EF253A" w:rsidRPr="00780825" w:rsidRDefault="00EF253A" w:rsidP="00996486">
      <w:pPr>
        <w:numPr>
          <w:ilvl w:val="0"/>
          <w:numId w:val="16"/>
        </w:numPr>
        <w:ind w:left="851" w:hanging="284"/>
        <w:jc w:val="both"/>
        <w:rPr>
          <w:rFonts w:cs="Arial"/>
          <w:sz w:val="18"/>
          <w:szCs w:val="18"/>
          <w:lang w:val="es-BO"/>
        </w:rPr>
      </w:pPr>
      <w:r w:rsidRPr="00780825">
        <w:rPr>
          <w:rFonts w:cs="Arial"/>
          <w:sz w:val="18"/>
          <w:szCs w:val="18"/>
          <w:lang w:val="es-BO"/>
        </w:rPr>
        <w:t>Causales para la descalificación de propuestas, cuando corresponda.</w:t>
      </w:r>
    </w:p>
    <w:p w:rsidR="00206849" w:rsidRPr="00780825" w:rsidRDefault="00EF253A" w:rsidP="00996486">
      <w:pPr>
        <w:numPr>
          <w:ilvl w:val="0"/>
          <w:numId w:val="16"/>
        </w:numPr>
        <w:ind w:left="851" w:hanging="284"/>
        <w:jc w:val="both"/>
        <w:rPr>
          <w:rFonts w:cs="Arial"/>
          <w:sz w:val="18"/>
          <w:szCs w:val="18"/>
          <w:lang w:val="es-BO"/>
        </w:rPr>
      </w:pPr>
      <w:r w:rsidRPr="00780825">
        <w:rPr>
          <w:rFonts w:cs="Arial"/>
          <w:sz w:val="18"/>
          <w:szCs w:val="18"/>
          <w:lang w:val="es-BO"/>
        </w:rPr>
        <w:t>Recomendación de Adjudicación o Declaratoria Desierta.</w:t>
      </w:r>
    </w:p>
    <w:p w:rsidR="00EF253A" w:rsidRPr="00780825" w:rsidRDefault="00206849" w:rsidP="00996486">
      <w:pPr>
        <w:numPr>
          <w:ilvl w:val="0"/>
          <w:numId w:val="16"/>
        </w:numPr>
        <w:ind w:left="851" w:hanging="284"/>
        <w:jc w:val="both"/>
        <w:rPr>
          <w:rFonts w:cs="Arial"/>
          <w:sz w:val="18"/>
          <w:szCs w:val="18"/>
          <w:lang w:val="es-BO"/>
        </w:rPr>
      </w:pPr>
      <w:r w:rsidRPr="00780825">
        <w:rPr>
          <w:rFonts w:cs="Arial"/>
          <w:sz w:val="18"/>
          <w:szCs w:val="18"/>
          <w:lang w:val="es-BO"/>
        </w:rPr>
        <w:t>Otros aspectos que el Responsable de Evaluación o la Comisión de Calificación considere pertinentes.</w:t>
      </w:r>
    </w:p>
    <w:p w:rsidR="009B0729" w:rsidRPr="00780825" w:rsidRDefault="009B0729" w:rsidP="00F8068E">
      <w:pPr>
        <w:ind w:left="709"/>
        <w:jc w:val="both"/>
        <w:rPr>
          <w:rFonts w:cs="Arial"/>
          <w:sz w:val="18"/>
          <w:szCs w:val="18"/>
          <w:lang w:val="es-BO"/>
        </w:rPr>
      </w:pPr>
    </w:p>
    <w:p w:rsidR="009B0729" w:rsidRPr="00780825" w:rsidRDefault="009B0729" w:rsidP="00996486">
      <w:pPr>
        <w:pStyle w:val="Ttulo"/>
        <w:numPr>
          <w:ilvl w:val="0"/>
          <w:numId w:val="19"/>
        </w:numPr>
        <w:spacing w:before="0" w:after="0"/>
        <w:jc w:val="both"/>
        <w:rPr>
          <w:rFonts w:ascii="Verdana" w:hAnsi="Verdana"/>
          <w:sz w:val="18"/>
        </w:rPr>
      </w:pPr>
      <w:bookmarkStart w:id="55" w:name="_Toc517950088"/>
      <w:r w:rsidRPr="00780825">
        <w:rPr>
          <w:rFonts w:ascii="Verdana" w:hAnsi="Verdana"/>
          <w:sz w:val="18"/>
        </w:rPr>
        <w:t>ADJUDICACIÓN O DECLARATORIA DESIERTA</w:t>
      </w:r>
      <w:bookmarkEnd w:id="55"/>
    </w:p>
    <w:p w:rsidR="009B0729" w:rsidRPr="00780825" w:rsidRDefault="009B0729" w:rsidP="00F8068E">
      <w:pPr>
        <w:jc w:val="both"/>
        <w:rPr>
          <w:rFonts w:cs="Arial"/>
          <w:b/>
          <w:sz w:val="18"/>
          <w:szCs w:val="18"/>
          <w:lang w:val="es-BO"/>
        </w:rPr>
      </w:pPr>
    </w:p>
    <w:p w:rsidR="009B0729" w:rsidRPr="00780825" w:rsidRDefault="009B0729" w:rsidP="00996486">
      <w:pPr>
        <w:pStyle w:val="Prrafodelista"/>
        <w:numPr>
          <w:ilvl w:val="1"/>
          <w:numId w:val="19"/>
        </w:numPr>
        <w:ind w:left="1134" w:hanging="708"/>
        <w:jc w:val="both"/>
        <w:rPr>
          <w:rFonts w:ascii="Verdana" w:hAnsi="Verdana"/>
          <w:sz w:val="18"/>
          <w:lang w:val="es-BO"/>
        </w:rPr>
      </w:pPr>
      <w:bookmarkStart w:id="56" w:name="_Toc347135154"/>
      <w:bookmarkStart w:id="57" w:name="_Toc347135314"/>
      <w:r w:rsidRPr="00780825">
        <w:rPr>
          <w:rFonts w:ascii="Verdana" w:hAnsi="Verdana"/>
          <w:sz w:val="18"/>
          <w:lang w:val="es-BO"/>
        </w:rPr>
        <w:t>El RP</w:t>
      </w:r>
      <w:r w:rsidR="009C6CF6" w:rsidRPr="00780825">
        <w:rPr>
          <w:rFonts w:ascii="Verdana" w:hAnsi="Verdana"/>
          <w:sz w:val="18"/>
          <w:lang w:val="es-BO"/>
        </w:rPr>
        <w:t>A</w:t>
      </w:r>
      <w:r w:rsidRPr="00780825">
        <w:rPr>
          <w:rFonts w:ascii="Verdana" w:hAnsi="Verdana"/>
          <w:sz w:val="18"/>
          <w:lang w:val="es-BO"/>
        </w:rPr>
        <w:t>, recibido el Informe de Evaluación y Recomendación de Adjudicación o Declaratoria Desierta</w:t>
      </w:r>
      <w:r w:rsidR="00A35239" w:rsidRPr="00780825">
        <w:rPr>
          <w:rFonts w:ascii="Verdana" w:hAnsi="Verdana"/>
          <w:sz w:val="18"/>
          <w:lang w:val="es-BO"/>
        </w:rPr>
        <w:t xml:space="preserve"> y</w:t>
      </w:r>
      <w:r w:rsidRPr="00780825">
        <w:rPr>
          <w:rFonts w:ascii="Verdana" w:hAnsi="Verdana"/>
          <w:sz w:val="18"/>
          <w:lang w:val="es-BO"/>
        </w:rPr>
        <w:t xml:space="preserve"> dentro del plazo fijado en el cronograma de plazos, emitirá la Adjudicación o Declaratoria Desierta.</w:t>
      </w:r>
      <w:bookmarkEnd w:id="56"/>
      <w:bookmarkEnd w:id="57"/>
    </w:p>
    <w:p w:rsidR="009B0729" w:rsidRPr="00780825" w:rsidRDefault="009B0729" w:rsidP="00376B82">
      <w:pPr>
        <w:rPr>
          <w:lang w:val="es-BO"/>
        </w:rPr>
      </w:pPr>
    </w:p>
    <w:p w:rsidR="009B0729" w:rsidRPr="00780825" w:rsidRDefault="009C6CF6" w:rsidP="00996486">
      <w:pPr>
        <w:pStyle w:val="Prrafodelista"/>
        <w:numPr>
          <w:ilvl w:val="1"/>
          <w:numId w:val="19"/>
        </w:numPr>
        <w:ind w:left="1134" w:hanging="708"/>
        <w:jc w:val="both"/>
        <w:rPr>
          <w:rFonts w:ascii="Verdana" w:hAnsi="Verdana"/>
          <w:sz w:val="18"/>
          <w:lang w:val="es-BO"/>
        </w:rPr>
      </w:pPr>
      <w:bookmarkStart w:id="58" w:name="_Toc347135155"/>
      <w:bookmarkStart w:id="59" w:name="_Toc347135315"/>
      <w:r w:rsidRPr="00780825">
        <w:rPr>
          <w:rFonts w:ascii="Verdana" w:hAnsi="Verdana"/>
          <w:sz w:val="18"/>
          <w:lang w:val="es-BO"/>
        </w:rPr>
        <w:t>En caso de que el RPA</w:t>
      </w:r>
      <w:r w:rsidR="009B0729" w:rsidRPr="00780825">
        <w:rPr>
          <w:rFonts w:ascii="Verdana" w:hAnsi="Verdana"/>
          <w:sz w:val="18"/>
          <w:lang w:val="es-BO"/>
        </w:rPr>
        <w:t xml:space="preserve"> solicite a</w:t>
      </w:r>
      <w:r w:rsidRPr="00780825">
        <w:rPr>
          <w:rFonts w:ascii="Verdana" w:hAnsi="Verdana"/>
          <w:sz w:val="18"/>
          <w:lang w:val="es-BO"/>
        </w:rPr>
        <w:t>l Responsable de Evaluación o</w:t>
      </w:r>
      <w:r w:rsidR="00A2516D" w:rsidRPr="00780825">
        <w:rPr>
          <w:rFonts w:ascii="Verdana" w:hAnsi="Verdana"/>
          <w:sz w:val="18"/>
          <w:lang w:val="es-BO"/>
        </w:rPr>
        <w:t xml:space="preserve"> a</w:t>
      </w:r>
      <w:r w:rsidR="009B0729" w:rsidRPr="00780825">
        <w:rPr>
          <w:rFonts w:ascii="Verdana" w:hAnsi="Verdana"/>
          <w:sz w:val="18"/>
          <w:lang w:val="es-BO"/>
        </w:rPr>
        <w:t xml:space="preserve"> la Comisión de Calificación la complementación o sustentación del informe, podrá autorizar la modificación del cronograma de plazos a partir de la fecha est</w:t>
      </w:r>
      <w:r w:rsidRPr="00780825">
        <w:rPr>
          <w:rFonts w:ascii="Verdana" w:hAnsi="Verdana"/>
          <w:sz w:val="18"/>
          <w:lang w:val="es-BO"/>
        </w:rPr>
        <w:t xml:space="preserve">ablecida para la emisión de la </w:t>
      </w:r>
      <w:r w:rsidR="009B0729" w:rsidRPr="00780825">
        <w:rPr>
          <w:rFonts w:ascii="Verdana" w:hAnsi="Verdana"/>
          <w:sz w:val="18"/>
          <w:lang w:val="es-BO"/>
        </w:rPr>
        <w:t>Adjudicación o Declaratoria Desierta.</w:t>
      </w:r>
      <w:r w:rsidR="00650EA2" w:rsidRPr="00780825">
        <w:rPr>
          <w:rFonts w:ascii="Verdana" w:hAnsi="Verdana"/>
          <w:sz w:val="18"/>
          <w:lang w:val="es-BO"/>
        </w:rPr>
        <w:t xml:space="preserve"> El nuevo cronograma</w:t>
      </w:r>
      <w:r w:rsidR="0029181A" w:rsidRPr="00780825">
        <w:rPr>
          <w:rFonts w:ascii="Verdana" w:hAnsi="Verdana"/>
          <w:sz w:val="18"/>
          <w:lang w:val="es-BO"/>
        </w:rPr>
        <w:t xml:space="preserve"> de plazos</w:t>
      </w:r>
      <w:r w:rsidR="00650EA2" w:rsidRPr="00780825">
        <w:rPr>
          <w:rFonts w:ascii="Verdana" w:hAnsi="Verdana"/>
          <w:sz w:val="18"/>
          <w:lang w:val="es-BO"/>
        </w:rPr>
        <w:t xml:space="preserve"> deberá ser publicado en el SICOES.</w:t>
      </w:r>
      <w:bookmarkEnd w:id="58"/>
      <w:bookmarkEnd w:id="59"/>
    </w:p>
    <w:p w:rsidR="00C01932" w:rsidRPr="00780825" w:rsidRDefault="00C01932" w:rsidP="00F8068E">
      <w:pPr>
        <w:tabs>
          <w:tab w:val="num" w:pos="720"/>
          <w:tab w:val="num" w:pos="1440"/>
        </w:tabs>
        <w:jc w:val="both"/>
        <w:rPr>
          <w:rFonts w:cs="Arial"/>
          <w:sz w:val="18"/>
          <w:szCs w:val="18"/>
          <w:lang w:val="es-BO"/>
        </w:rPr>
      </w:pPr>
    </w:p>
    <w:p w:rsidR="00C01932" w:rsidRPr="00780825" w:rsidRDefault="00C01932" w:rsidP="00376B82">
      <w:pPr>
        <w:pStyle w:val="Prrafodelista"/>
        <w:ind w:left="1134"/>
        <w:jc w:val="both"/>
        <w:rPr>
          <w:rFonts w:cs="Arial"/>
          <w:sz w:val="18"/>
          <w:szCs w:val="18"/>
          <w:lang w:val="es-BO"/>
        </w:rPr>
      </w:pPr>
      <w:r w:rsidRPr="00780825">
        <w:rPr>
          <w:rFonts w:ascii="Verdana" w:hAnsi="Verdana"/>
          <w:sz w:val="18"/>
          <w:lang w:val="es-BO"/>
        </w:rPr>
        <w:t>Si el RPA, recibida la complementación o sustentación del Informe de Evaluación y Recomendación</w:t>
      </w:r>
      <w:r w:rsidR="00A35239" w:rsidRPr="00780825">
        <w:rPr>
          <w:rFonts w:ascii="Verdana" w:hAnsi="Verdana"/>
          <w:sz w:val="18"/>
          <w:lang w:val="es-BO"/>
        </w:rPr>
        <w:t xml:space="preserve"> de Adjudicación o Declaratoria Desierta</w:t>
      </w:r>
      <w:r w:rsidRPr="00780825">
        <w:rPr>
          <w:rFonts w:ascii="Verdana" w:hAnsi="Verdana"/>
          <w:sz w:val="18"/>
          <w:lang w:val="es-BO"/>
        </w:rPr>
        <w:t>, decidiera bajo su exclusiva responsabilidad, apartarse de la recomendación, deberá elaborar un informe fundamentado dirigido a la MAE y a la Contraloría General del Estado.</w:t>
      </w:r>
    </w:p>
    <w:p w:rsidR="009B0729" w:rsidRPr="00780825" w:rsidRDefault="009B0729" w:rsidP="00F8068E">
      <w:pPr>
        <w:jc w:val="both"/>
        <w:rPr>
          <w:rFonts w:cs="Arial"/>
          <w:sz w:val="18"/>
          <w:szCs w:val="18"/>
          <w:lang w:val="es-BO"/>
        </w:rPr>
      </w:pPr>
    </w:p>
    <w:p w:rsidR="00491B83" w:rsidRPr="00780825" w:rsidRDefault="00491B83" w:rsidP="00996486">
      <w:pPr>
        <w:pStyle w:val="Prrafodelista"/>
        <w:numPr>
          <w:ilvl w:val="1"/>
          <w:numId w:val="19"/>
        </w:numPr>
        <w:ind w:left="1134" w:hanging="708"/>
        <w:jc w:val="both"/>
        <w:rPr>
          <w:rFonts w:ascii="Verdana" w:hAnsi="Verdana"/>
          <w:sz w:val="18"/>
          <w:lang w:val="es-BO"/>
        </w:rPr>
      </w:pPr>
      <w:bookmarkStart w:id="60" w:name="_Toc347135156"/>
      <w:bookmarkStart w:id="61" w:name="_Toc347135316"/>
      <w:r w:rsidRPr="00780825">
        <w:rPr>
          <w:rFonts w:ascii="Verdana" w:hAnsi="Verdana"/>
          <w:sz w:val="18"/>
          <w:lang w:val="es-BO"/>
        </w:rPr>
        <w:t>Para contrataciones mayores a Bs200.000 (DOSCIENTOS MIL 00/100 BOLIVIANOS)</w:t>
      </w:r>
      <w:r w:rsidR="0029181A" w:rsidRPr="00780825">
        <w:rPr>
          <w:rFonts w:ascii="Verdana" w:hAnsi="Verdana"/>
          <w:sz w:val="18"/>
          <w:lang w:val="es-BO"/>
        </w:rPr>
        <w:t>,</w:t>
      </w:r>
      <w:r w:rsidRPr="00780825">
        <w:rPr>
          <w:rFonts w:ascii="Verdana" w:hAnsi="Verdana"/>
          <w:sz w:val="18"/>
          <w:lang w:val="es-BO"/>
        </w:rPr>
        <w:t xml:space="preserve"> el RPA deberá </w:t>
      </w:r>
      <w:r w:rsidR="00901D2B" w:rsidRPr="00780825">
        <w:rPr>
          <w:rFonts w:ascii="Verdana" w:hAnsi="Verdana"/>
          <w:sz w:val="18"/>
          <w:lang w:val="es-BO"/>
        </w:rPr>
        <w:t>adjudicar o declarar desierta la contratación, mediante Resolución</w:t>
      </w:r>
      <w:r w:rsidR="002A4D4B" w:rsidRPr="00780825">
        <w:rPr>
          <w:rFonts w:ascii="Verdana" w:hAnsi="Verdana"/>
          <w:sz w:val="18"/>
          <w:lang w:val="es-BO"/>
        </w:rPr>
        <w:t xml:space="preserve"> expresa</w:t>
      </w:r>
      <w:r w:rsidRPr="00780825">
        <w:rPr>
          <w:rFonts w:ascii="Verdana" w:hAnsi="Verdana"/>
          <w:sz w:val="18"/>
          <w:lang w:val="es-BO"/>
        </w:rPr>
        <w:t xml:space="preserve">, para contrataciones menores </w:t>
      </w:r>
      <w:r w:rsidR="002A4D4B" w:rsidRPr="00780825">
        <w:rPr>
          <w:rFonts w:ascii="Verdana" w:hAnsi="Verdana"/>
          <w:sz w:val="18"/>
          <w:lang w:val="es-BO"/>
        </w:rPr>
        <w:t xml:space="preserve">o iguales </w:t>
      </w:r>
      <w:r w:rsidRPr="00780825">
        <w:rPr>
          <w:rFonts w:ascii="Verdana" w:hAnsi="Verdana"/>
          <w:sz w:val="18"/>
          <w:lang w:val="es-BO"/>
        </w:rPr>
        <w:t>a dicho monto la entidad determinará el documento de adjudicación o declaratoria desierta.</w:t>
      </w:r>
      <w:bookmarkEnd w:id="60"/>
      <w:bookmarkEnd w:id="61"/>
    </w:p>
    <w:p w:rsidR="00491B83" w:rsidRPr="00780825" w:rsidRDefault="00491B83" w:rsidP="00376B82">
      <w:pPr>
        <w:pStyle w:val="Prrafodelista"/>
        <w:ind w:left="1134"/>
        <w:jc w:val="both"/>
        <w:rPr>
          <w:rFonts w:ascii="Verdana" w:hAnsi="Verdana"/>
          <w:sz w:val="18"/>
          <w:lang w:val="es-BO"/>
        </w:rPr>
      </w:pPr>
    </w:p>
    <w:p w:rsidR="009B0729" w:rsidRPr="00780825" w:rsidRDefault="00376B82" w:rsidP="00996486">
      <w:pPr>
        <w:pStyle w:val="Prrafodelista"/>
        <w:numPr>
          <w:ilvl w:val="1"/>
          <w:numId w:val="19"/>
        </w:numPr>
        <w:ind w:left="1134" w:hanging="708"/>
        <w:jc w:val="both"/>
        <w:rPr>
          <w:rFonts w:ascii="Verdana" w:hAnsi="Verdana"/>
          <w:sz w:val="18"/>
          <w:lang w:val="es-BO"/>
        </w:rPr>
      </w:pPr>
      <w:bookmarkStart w:id="62" w:name="_Toc347135157"/>
      <w:bookmarkStart w:id="63" w:name="_Toc347135317"/>
      <w:r w:rsidRPr="00780825">
        <w:rPr>
          <w:rFonts w:ascii="Verdana" w:hAnsi="Verdana" w:cs="Arial"/>
          <w:sz w:val="18"/>
          <w:szCs w:val="18"/>
          <w:lang w:val="es-BO"/>
        </w:rPr>
        <w:t>El Documento o Resolución de</w:t>
      </w:r>
      <w:r w:rsidRPr="00780825">
        <w:rPr>
          <w:rFonts w:ascii="Verdana" w:hAnsi="Verdana" w:cs="Arial"/>
          <w:b/>
          <w:sz w:val="18"/>
          <w:szCs w:val="18"/>
          <w:lang w:val="es-BO"/>
        </w:rPr>
        <w:t xml:space="preserve"> </w:t>
      </w:r>
      <w:r w:rsidR="009B0729" w:rsidRPr="00780825">
        <w:rPr>
          <w:rFonts w:ascii="Verdana" w:hAnsi="Verdana"/>
          <w:sz w:val="18"/>
          <w:lang w:val="es-BO"/>
        </w:rPr>
        <w:t>Adjudicación o Declaratoria Desierta será motivada y conte</w:t>
      </w:r>
      <w:r w:rsidR="00463578" w:rsidRPr="00780825">
        <w:rPr>
          <w:rFonts w:ascii="Verdana" w:hAnsi="Verdana"/>
          <w:sz w:val="18"/>
          <w:lang w:val="es-BO"/>
        </w:rPr>
        <w:t xml:space="preserve">ndrá </w:t>
      </w:r>
      <w:r w:rsidR="009C6CF6" w:rsidRPr="00780825">
        <w:rPr>
          <w:rFonts w:ascii="Verdana" w:hAnsi="Verdana"/>
          <w:sz w:val="18"/>
          <w:lang w:val="es-BO"/>
        </w:rPr>
        <w:t>mí</w:t>
      </w:r>
      <w:r w:rsidR="009B0729" w:rsidRPr="00780825">
        <w:rPr>
          <w:rFonts w:ascii="Verdana" w:hAnsi="Verdana"/>
          <w:sz w:val="18"/>
          <w:lang w:val="es-BO"/>
        </w:rPr>
        <w:t>nimamente la siguiente información:</w:t>
      </w:r>
      <w:bookmarkEnd w:id="62"/>
      <w:bookmarkEnd w:id="63"/>
    </w:p>
    <w:p w:rsidR="00311C77" w:rsidRPr="00780825" w:rsidRDefault="00311C77" w:rsidP="00376B82">
      <w:pPr>
        <w:pStyle w:val="Prrafodelista"/>
        <w:ind w:left="1134"/>
        <w:jc w:val="both"/>
        <w:rPr>
          <w:rFonts w:ascii="Verdana" w:hAnsi="Verdana"/>
          <w:sz w:val="18"/>
          <w:lang w:val="es-BO"/>
        </w:rPr>
      </w:pPr>
    </w:p>
    <w:p w:rsidR="009B0729" w:rsidRPr="00780825" w:rsidRDefault="009B0729" w:rsidP="00996486">
      <w:pPr>
        <w:numPr>
          <w:ilvl w:val="0"/>
          <w:numId w:val="17"/>
        </w:numPr>
        <w:ind w:left="1560" w:hanging="284"/>
        <w:jc w:val="both"/>
        <w:rPr>
          <w:rFonts w:cs="Arial"/>
          <w:sz w:val="18"/>
          <w:szCs w:val="18"/>
          <w:lang w:val="es-BO"/>
        </w:rPr>
      </w:pPr>
      <w:r w:rsidRPr="00780825">
        <w:rPr>
          <w:rFonts w:cs="Arial"/>
          <w:sz w:val="18"/>
          <w:szCs w:val="18"/>
          <w:lang w:val="es-BO"/>
        </w:rPr>
        <w:t>Nómina de los participantes y precios ofertados.</w:t>
      </w:r>
    </w:p>
    <w:p w:rsidR="009B0729" w:rsidRPr="00780825" w:rsidRDefault="009B0729" w:rsidP="00996486">
      <w:pPr>
        <w:numPr>
          <w:ilvl w:val="0"/>
          <w:numId w:val="17"/>
        </w:numPr>
        <w:ind w:left="1560" w:hanging="284"/>
        <w:jc w:val="both"/>
        <w:rPr>
          <w:rFonts w:cs="Arial"/>
          <w:sz w:val="18"/>
          <w:szCs w:val="18"/>
          <w:lang w:val="es-BO"/>
        </w:rPr>
      </w:pPr>
      <w:r w:rsidRPr="00780825">
        <w:rPr>
          <w:rFonts w:cs="Arial"/>
          <w:sz w:val="18"/>
          <w:szCs w:val="18"/>
          <w:lang w:val="es-BO"/>
        </w:rPr>
        <w:t>Los resultados de la calificación.</w:t>
      </w:r>
    </w:p>
    <w:p w:rsidR="002C4A80" w:rsidRPr="00780825" w:rsidRDefault="002C4A80" w:rsidP="00996486">
      <w:pPr>
        <w:numPr>
          <w:ilvl w:val="0"/>
          <w:numId w:val="17"/>
        </w:numPr>
        <w:ind w:left="1560" w:hanging="284"/>
        <w:jc w:val="both"/>
        <w:rPr>
          <w:rFonts w:cs="Arial"/>
          <w:sz w:val="18"/>
          <w:szCs w:val="18"/>
          <w:lang w:val="es-BO"/>
        </w:rPr>
      </w:pPr>
      <w:r w:rsidRPr="00780825">
        <w:rPr>
          <w:rFonts w:cs="Arial"/>
          <w:sz w:val="18"/>
          <w:szCs w:val="18"/>
          <w:lang w:val="es-BO"/>
        </w:rPr>
        <w:t>Identificación del (de los) proponente (s) adjudicado (s), cuando corresponda.</w:t>
      </w:r>
    </w:p>
    <w:p w:rsidR="009B0729" w:rsidRPr="00780825" w:rsidRDefault="009B0729" w:rsidP="00996486">
      <w:pPr>
        <w:numPr>
          <w:ilvl w:val="0"/>
          <w:numId w:val="17"/>
        </w:numPr>
        <w:ind w:left="1560" w:hanging="284"/>
        <w:jc w:val="both"/>
        <w:rPr>
          <w:rFonts w:cs="Arial"/>
          <w:sz w:val="18"/>
          <w:szCs w:val="18"/>
          <w:lang w:val="es-BO"/>
        </w:rPr>
      </w:pPr>
      <w:r w:rsidRPr="00780825">
        <w:rPr>
          <w:rFonts w:cs="Arial"/>
          <w:sz w:val="18"/>
          <w:szCs w:val="18"/>
          <w:lang w:val="es-BO"/>
        </w:rPr>
        <w:t>Causales de descalificación, cuando corresponda.</w:t>
      </w:r>
    </w:p>
    <w:p w:rsidR="009B0729" w:rsidRPr="00780825" w:rsidRDefault="009B0729" w:rsidP="00996486">
      <w:pPr>
        <w:numPr>
          <w:ilvl w:val="0"/>
          <w:numId w:val="17"/>
        </w:numPr>
        <w:ind w:left="1560" w:hanging="284"/>
        <w:jc w:val="both"/>
        <w:rPr>
          <w:rFonts w:cs="Arial"/>
          <w:sz w:val="18"/>
          <w:szCs w:val="18"/>
          <w:lang w:val="es-BO"/>
        </w:rPr>
      </w:pPr>
      <w:r w:rsidRPr="00780825">
        <w:rPr>
          <w:rFonts w:cs="Arial"/>
          <w:sz w:val="18"/>
          <w:szCs w:val="18"/>
          <w:lang w:val="es-BO"/>
        </w:rPr>
        <w:t>Lista de propuestas rechazadas, cuando corresponda.</w:t>
      </w:r>
    </w:p>
    <w:p w:rsidR="009B0729" w:rsidRPr="00780825" w:rsidRDefault="009B0729" w:rsidP="00996486">
      <w:pPr>
        <w:numPr>
          <w:ilvl w:val="0"/>
          <w:numId w:val="17"/>
        </w:numPr>
        <w:ind w:left="1560" w:hanging="284"/>
        <w:jc w:val="both"/>
        <w:rPr>
          <w:rFonts w:cs="Arial"/>
          <w:sz w:val="18"/>
          <w:szCs w:val="18"/>
          <w:lang w:val="es-BO"/>
        </w:rPr>
      </w:pPr>
      <w:r w:rsidRPr="00780825">
        <w:rPr>
          <w:rFonts w:cs="Arial"/>
          <w:sz w:val="18"/>
          <w:szCs w:val="18"/>
          <w:lang w:val="es-BO"/>
        </w:rPr>
        <w:t>Causales de Declaratoria Desierta, cuando corresponda.</w:t>
      </w:r>
    </w:p>
    <w:p w:rsidR="00165012" w:rsidRPr="00780825" w:rsidRDefault="00165012" w:rsidP="00165012">
      <w:pPr>
        <w:ind w:left="1560"/>
        <w:jc w:val="both"/>
        <w:rPr>
          <w:rFonts w:cs="Arial"/>
          <w:sz w:val="18"/>
          <w:szCs w:val="18"/>
          <w:lang w:val="es-BO"/>
        </w:rPr>
      </w:pPr>
    </w:p>
    <w:p w:rsidR="00FF357B" w:rsidRPr="00780825" w:rsidRDefault="00FF357B" w:rsidP="00996486">
      <w:pPr>
        <w:pStyle w:val="Prrafodelista"/>
        <w:numPr>
          <w:ilvl w:val="1"/>
          <w:numId w:val="19"/>
        </w:numPr>
        <w:ind w:left="1134" w:hanging="708"/>
        <w:jc w:val="both"/>
        <w:rPr>
          <w:rFonts w:ascii="Verdana" w:hAnsi="Verdana"/>
          <w:sz w:val="18"/>
          <w:lang w:val="es-BO"/>
        </w:rPr>
      </w:pPr>
      <w:bookmarkStart w:id="64" w:name="_Toc347135158"/>
      <w:bookmarkStart w:id="65" w:name="_Toc347135318"/>
      <w:r w:rsidRPr="00780825">
        <w:rPr>
          <w:rFonts w:ascii="Verdana" w:hAnsi="Verdana" w:cs="Arial"/>
          <w:sz w:val="18"/>
          <w:szCs w:val="18"/>
          <w:lang w:val="es-BO"/>
        </w:rPr>
        <w:lastRenderedPageBreak/>
        <w:t xml:space="preserve">El Documento o Resolución </w:t>
      </w:r>
      <w:r w:rsidR="009B0729" w:rsidRPr="00780825">
        <w:rPr>
          <w:rFonts w:ascii="Verdana" w:hAnsi="Verdana"/>
          <w:sz w:val="18"/>
          <w:lang w:val="es-BO"/>
        </w:rPr>
        <w:t>de Adjudicación o Declaratoria Desierta será notificada a los proponentes</w:t>
      </w:r>
      <w:r w:rsidR="003373B0" w:rsidRPr="00780825">
        <w:rPr>
          <w:rFonts w:ascii="Verdana" w:hAnsi="Verdana"/>
          <w:sz w:val="18"/>
          <w:lang w:val="es-BO"/>
        </w:rPr>
        <w:t>,</w:t>
      </w:r>
      <w:r w:rsidR="009B0729" w:rsidRPr="00780825">
        <w:rPr>
          <w:rFonts w:ascii="Verdana" w:hAnsi="Verdana"/>
          <w:sz w:val="18"/>
          <w:lang w:val="es-BO"/>
        </w:rPr>
        <w:t xml:space="preserve"> de acuerdo con lo establecido en el artículo 51 de las NB-SABS. </w:t>
      </w:r>
    </w:p>
    <w:p w:rsidR="0029181A" w:rsidRPr="00780825" w:rsidRDefault="009B0729" w:rsidP="00165012">
      <w:pPr>
        <w:pStyle w:val="Prrafodelista"/>
        <w:ind w:left="1134"/>
        <w:jc w:val="both"/>
        <w:rPr>
          <w:rFonts w:ascii="Verdana" w:hAnsi="Verdana"/>
          <w:sz w:val="18"/>
          <w:lang w:val="es-BO"/>
        </w:rPr>
      </w:pPr>
      <w:r w:rsidRPr="00780825">
        <w:rPr>
          <w:rFonts w:ascii="Verdana" w:hAnsi="Verdana"/>
          <w:sz w:val="18"/>
          <w:lang w:val="es-BO"/>
        </w:rPr>
        <w:t>La notificación deberá incluir copia de la Resolución y del Informe de Evaluación y Recomendación de Adjudicación o Declaratoria Desierta.</w:t>
      </w:r>
      <w:bookmarkEnd w:id="64"/>
      <w:bookmarkEnd w:id="65"/>
      <w:r w:rsidR="00165012" w:rsidRPr="00780825">
        <w:rPr>
          <w:rFonts w:ascii="Verdana" w:hAnsi="Verdana"/>
          <w:sz w:val="18"/>
          <w:lang w:val="es-BO"/>
        </w:rPr>
        <w:t xml:space="preserve"> </w:t>
      </w:r>
      <w:r w:rsidR="0029181A" w:rsidRPr="00780825">
        <w:rPr>
          <w:rFonts w:ascii="Verdana" w:hAnsi="Verdana"/>
          <w:sz w:val="18"/>
          <w:szCs w:val="18"/>
          <w:lang w:val="es-BO"/>
        </w:rPr>
        <w:t xml:space="preserve">En contrataciones hasta Bs200.000 (DOSCIENTOS MIL 00/100 BOLIVIANOS), el documento de adjudicación o </w:t>
      </w:r>
      <w:r w:rsidR="009A666A" w:rsidRPr="00780825">
        <w:rPr>
          <w:rFonts w:ascii="Verdana" w:hAnsi="Verdana"/>
          <w:sz w:val="18"/>
          <w:szCs w:val="18"/>
          <w:lang w:val="es-BO"/>
        </w:rPr>
        <w:t xml:space="preserve">declaratoria desierta </w:t>
      </w:r>
      <w:r w:rsidR="0029181A" w:rsidRPr="00780825">
        <w:rPr>
          <w:rFonts w:ascii="Verdana" w:hAnsi="Verdana"/>
          <w:sz w:val="18"/>
          <w:szCs w:val="18"/>
          <w:lang w:val="es-BO"/>
        </w:rPr>
        <w:t>deberá ser publicado en el SICOES, para efectos de comunicación</w:t>
      </w:r>
      <w:r w:rsidR="0029181A" w:rsidRPr="00780825">
        <w:rPr>
          <w:sz w:val="18"/>
          <w:szCs w:val="18"/>
          <w:lang w:val="es-BO"/>
        </w:rPr>
        <w:t xml:space="preserve">. </w:t>
      </w:r>
    </w:p>
    <w:p w:rsidR="009B0729" w:rsidRPr="00780825" w:rsidRDefault="009B0729" w:rsidP="00F8068E">
      <w:pPr>
        <w:ind w:left="1425" w:hanging="717"/>
        <w:jc w:val="both"/>
        <w:rPr>
          <w:rFonts w:cs="Arial"/>
          <w:sz w:val="18"/>
          <w:szCs w:val="18"/>
          <w:lang w:val="es-BO"/>
        </w:rPr>
      </w:pPr>
    </w:p>
    <w:p w:rsidR="00A72FB0" w:rsidRPr="00780825" w:rsidRDefault="00901D2B" w:rsidP="00996486">
      <w:pPr>
        <w:pStyle w:val="Ttulo"/>
        <w:numPr>
          <w:ilvl w:val="0"/>
          <w:numId w:val="19"/>
        </w:numPr>
        <w:spacing w:before="0" w:after="0"/>
        <w:jc w:val="both"/>
        <w:rPr>
          <w:rFonts w:ascii="Verdana" w:hAnsi="Verdana"/>
          <w:sz w:val="18"/>
        </w:rPr>
      </w:pPr>
      <w:bookmarkStart w:id="66" w:name="_Toc517950089"/>
      <w:r w:rsidRPr="00780825">
        <w:rPr>
          <w:rFonts w:ascii="Verdana" w:hAnsi="Verdana"/>
          <w:sz w:val="18"/>
        </w:rPr>
        <w:t>FORMALIZACIÓN DE LA CONTRATACIÓN</w:t>
      </w:r>
      <w:bookmarkEnd w:id="66"/>
    </w:p>
    <w:p w:rsidR="00F90AB4" w:rsidRPr="00780825" w:rsidRDefault="00F90AB4" w:rsidP="00F8068E">
      <w:pPr>
        <w:tabs>
          <w:tab w:val="left" w:pos="1440"/>
        </w:tabs>
        <w:jc w:val="both"/>
        <w:rPr>
          <w:rFonts w:cs="Arial"/>
          <w:sz w:val="18"/>
          <w:szCs w:val="18"/>
          <w:lang w:val="es-BO"/>
        </w:rPr>
      </w:pPr>
    </w:p>
    <w:p w:rsidR="002C4A80" w:rsidRPr="00780825" w:rsidRDefault="002C4A80" w:rsidP="00996486">
      <w:pPr>
        <w:pStyle w:val="Prrafodelista"/>
        <w:numPr>
          <w:ilvl w:val="1"/>
          <w:numId w:val="19"/>
        </w:numPr>
        <w:ind w:left="1134" w:hanging="708"/>
        <w:jc w:val="both"/>
        <w:rPr>
          <w:rFonts w:ascii="Verdana" w:hAnsi="Verdana" w:cs="Arial"/>
          <w:sz w:val="18"/>
          <w:szCs w:val="18"/>
          <w:lang w:val="es-BO"/>
        </w:rPr>
      </w:pPr>
      <w:r w:rsidRPr="00780825">
        <w:rPr>
          <w:rFonts w:ascii="Verdana" w:hAnsi="Verdana" w:cs="Arial"/>
          <w:sz w:val="18"/>
          <w:szCs w:val="18"/>
          <w:lang w:val="es-BO"/>
        </w:rPr>
        <w:t>La entidad convocante deberá establecer el plazo de entrega de documentos, que no deberá ser menor a cuatro (4) días hábiles, para contrataciones hasta Bs200.000.- (DOSCIENTOS MIL 00/100 BOLIVIANOS), computables a partir de</w:t>
      </w:r>
      <w:r w:rsidR="00165012" w:rsidRPr="00780825">
        <w:rPr>
          <w:rFonts w:ascii="Verdana" w:hAnsi="Verdana" w:cs="Arial"/>
          <w:sz w:val="18"/>
          <w:szCs w:val="18"/>
          <w:lang w:val="es-BO"/>
        </w:rPr>
        <w:t>l día siguiente hábil de</w:t>
      </w:r>
      <w:r w:rsidRPr="00780825">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780825">
        <w:rPr>
          <w:rFonts w:ascii="Verdana" w:hAnsi="Verdana" w:cs="Arial"/>
          <w:sz w:val="18"/>
          <w:szCs w:val="18"/>
          <w:lang w:val="es-BO"/>
        </w:rPr>
        <w:t xml:space="preserve"> día siguiente hábil al </w:t>
      </w:r>
      <w:r w:rsidRPr="00780825">
        <w:rPr>
          <w:rFonts w:ascii="Verdana" w:hAnsi="Verdana" w:cs="Arial"/>
          <w:sz w:val="18"/>
          <w:szCs w:val="18"/>
          <w:lang w:val="es-BO"/>
        </w:rPr>
        <w:t>vencimiento del plazo para la interposición de Recursos Administrativos de Impugnación.</w:t>
      </w:r>
    </w:p>
    <w:p w:rsidR="002C4A80" w:rsidRPr="00780825" w:rsidRDefault="002C4A80" w:rsidP="002C4A80">
      <w:pPr>
        <w:pStyle w:val="Ttulo"/>
        <w:spacing w:before="0" w:after="0"/>
        <w:ind w:left="576"/>
        <w:jc w:val="both"/>
        <w:rPr>
          <w:rFonts w:ascii="Verdana" w:hAnsi="Verdana"/>
          <w:b w:val="0"/>
          <w:sz w:val="18"/>
          <w:szCs w:val="18"/>
        </w:rPr>
      </w:pPr>
    </w:p>
    <w:p w:rsidR="002C4A80" w:rsidRPr="00780825" w:rsidRDefault="002C4A80" w:rsidP="00FF357B">
      <w:pPr>
        <w:pStyle w:val="Prrafodelista"/>
        <w:ind w:left="1134"/>
        <w:jc w:val="both"/>
        <w:rPr>
          <w:rFonts w:ascii="Verdana" w:hAnsi="Verdana" w:cs="Arial"/>
          <w:sz w:val="18"/>
          <w:szCs w:val="18"/>
          <w:lang w:val="es-BO"/>
        </w:rPr>
      </w:pPr>
      <w:r w:rsidRPr="00780825">
        <w:rPr>
          <w:rFonts w:ascii="Verdana" w:hAnsi="Verdana" w:cs="Arial"/>
          <w:sz w:val="18"/>
          <w:szCs w:val="18"/>
          <w:lang w:val="es-BO"/>
        </w:rPr>
        <w:t>Si el proponente adjudicado presentase los documentos antes del plazo otorgado, el proceso deberá continuar.</w:t>
      </w:r>
    </w:p>
    <w:p w:rsidR="00FF357B" w:rsidRPr="00780825" w:rsidRDefault="00FF357B" w:rsidP="00FF357B">
      <w:pPr>
        <w:pStyle w:val="Prrafodelista"/>
        <w:ind w:left="1134"/>
        <w:jc w:val="both"/>
        <w:rPr>
          <w:rFonts w:ascii="Verdana" w:hAnsi="Verdana" w:cs="Arial"/>
          <w:sz w:val="18"/>
          <w:szCs w:val="18"/>
          <w:lang w:val="es-BO"/>
        </w:rPr>
      </w:pPr>
    </w:p>
    <w:p w:rsidR="002C4A80" w:rsidRPr="00780825" w:rsidRDefault="002C4A80" w:rsidP="00FF357B">
      <w:pPr>
        <w:pStyle w:val="Prrafodelista"/>
        <w:ind w:left="1134"/>
        <w:jc w:val="both"/>
        <w:rPr>
          <w:rFonts w:ascii="Verdana" w:hAnsi="Verdana" w:cs="Arial"/>
          <w:sz w:val="18"/>
          <w:szCs w:val="18"/>
          <w:lang w:val="es-BO"/>
        </w:rPr>
      </w:pPr>
      <w:r w:rsidRPr="00780825">
        <w:rPr>
          <w:rFonts w:ascii="Verdana" w:hAnsi="Verdana" w:cs="Arial"/>
          <w:sz w:val="18"/>
          <w:szCs w:val="18"/>
          <w:lang w:val="es-BO"/>
        </w:rPr>
        <w:t xml:space="preserve">En caso que el proponente adjudicado justifique oportunamente el retraso en la presentación de uno </w:t>
      </w:r>
      <w:r w:rsidR="00EE65D9" w:rsidRPr="00780825">
        <w:rPr>
          <w:rFonts w:ascii="Verdana" w:hAnsi="Verdana" w:cs="Arial"/>
          <w:sz w:val="18"/>
          <w:szCs w:val="18"/>
          <w:lang w:val="es-BO"/>
        </w:rPr>
        <w:t xml:space="preserve">o </w:t>
      </w:r>
      <w:r w:rsidRPr="00780825">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rsidR="002C4A80" w:rsidRPr="00780825" w:rsidRDefault="002C4A80" w:rsidP="002C4A80">
      <w:pPr>
        <w:ind w:left="567"/>
        <w:jc w:val="both"/>
        <w:rPr>
          <w:rFonts w:cs="Arial"/>
          <w:sz w:val="18"/>
          <w:szCs w:val="18"/>
          <w:lang w:val="es-BO"/>
        </w:rPr>
      </w:pPr>
    </w:p>
    <w:p w:rsidR="002C4A80" w:rsidRPr="00780825" w:rsidRDefault="002C4A80" w:rsidP="00996486">
      <w:pPr>
        <w:pStyle w:val="Prrafodelista"/>
        <w:numPr>
          <w:ilvl w:val="1"/>
          <w:numId w:val="19"/>
        </w:numPr>
        <w:ind w:left="1134" w:hanging="708"/>
        <w:jc w:val="both"/>
        <w:rPr>
          <w:rFonts w:ascii="Verdana" w:hAnsi="Verdana"/>
          <w:sz w:val="18"/>
          <w:szCs w:val="18"/>
          <w:lang w:val="es-BO"/>
        </w:rPr>
      </w:pPr>
      <w:r w:rsidRPr="00780825">
        <w:rPr>
          <w:rFonts w:ascii="Verdana" w:hAnsi="Verdana"/>
          <w:sz w:val="18"/>
          <w:szCs w:val="18"/>
          <w:lang w:val="es-BO"/>
        </w:rPr>
        <w:t xml:space="preserve">El proponente adjudicado deberá presentar, para la formalización de la contratación, mediante Contrato u Orden de </w:t>
      </w:r>
      <w:r w:rsidR="00DC29A0" w:rsidRPr="00780825">
        <w:rPr>
          <w:rFonts w:ascii="Verdana" w:hAnsi="Verdana"/>
          <w:sz w:val="18"/>
          <w:szCs w:val="18"/>
          <w:lang w:val="es-BO"/>
        </w:rPr>
        <w:t>Servicio</w:t>
      </w:r>
      <w:r w:rsidRPr="00780825">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 RUPE.</w:t>
      </w:r>
    </w:p>
    <w:p w:rsidR="002C4A80" w:rsidRPr="00780825" w:rsidRDefault="002C4A80" w:rsidP="00AD6CD7">
      <w:pPr>
        <w:rPr>
          <w:lang w:val="es-BO"/>
        </w:rPr>
      </w:pPr>
    </w:p>
    <w:p w:rsidR="002C4A80" w:rsidRPr="00780825" w:rsidRDefault="002C4A80" w:rsidP="00AD6CD7">
      <w:pPr>
        <w:pStyle w:val="Prrafodelista"/>
        <w:ind w:left="1134"/>
        <w:jc w:val="both"/>
        <w:rPr>
          <w:rFonts w:ascii="Verdana" w:hAnsi="Verdana" w:cs="Arial"/>
          <w:b/>
          <w:sz w:val="18"/>
          <w:szCs w:val="18"/>
          <w:lang w:val="es-BO"/>
        </w:rPr>
      </w:pPr>
      <w:r w:rsidRPr="00780825">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780825">
        <w:rPr>
          <w:rFonts w:ascii="Verdana" w:hAnsi="Verdana" w:cs="Arial"/>
          <w:sz w:val="18"/>
          <w:szCs w:val="18"/>
          <w:lang w:val="es-BO"/>
        </w:rPr>
        <w:t xml:space="preserve"> </w:t>
      </w:r>
    </w:p>
    <w:p w:rsidR="002C4A80" w:rsidRPr="00780825" w:rsidRDefault="002C4A80" w:rsidP="002C4A80">
      <w:pPr>
        <w:pStyle w:val="Prrafodelista"/>
        <w:tabs>
          <w:tab w:val="left" w:pos="1134"/>
        </w:tabs>
        <w:ind w:left="1134" w:hanging="567"/>
        <w:jc w:val="both"/>
        <w:rPr>
          <w:rFonts w:ascii="Verdana" w:hAnsi="Verdana" w:cs="Arial"/>
          <w:sz w:val="18"/>
          <w:szCs w:val="18"/>
          <w:lang w:val="es-BO"/>
        </w:rPr>
      </w:pPr>
    </w:p>
    <w:p w:rsidR="002C4A80" w:rsidRPr="00780825" w:rsidRDefault="002C4A80" w:rsidP="00AD6CD7">
      <w:pPr>
        <w:pStyle w:val="Prrafodelista"/>
        <w:ind w:left="1134"/>
        <w:jc w:val="both"/>
        <w:rPr>
          <w:rFonts w:ascii="Verdana" w:hAnsi="Verdana" w:cs="Arial"/>
          <w:sz w:val="18"/>
          <w:szCs w:val="18"/>
          <w:lang w:val="es-BO"/>
        </w:rPr>
      </w:pPr>
      <w:r w:rsidRPr="00780825">
        <w:rPr>
          <w:rFonts w:ascii="Verdana" w:hAnsi="Verdana" w:cs="Arial"/>
          <w:sz w:val="18"/>
          <w:szCs w:val="18"/>
          <w:lang w:val="es-BO"/>
        </w:rPr>
        <w:t xml:space="preserve">Las Entidades </w:t>
      </w:r>
      <w:r w:rsidRPr="00780825">
        <w:rPr>
          <w:rFonts w:ascii="Verdana" w:hAnsi="Verdana"/>
          <w:sz w:val="18"/>
          <w:szCs w:val="18"/>
          <w:lang w:val="es-BO"/>
        </w:rPr>
        <w:t>Públicas</w:t>
      </w:r>
      <w:r w:rsidRPr="00780825">
        <w:rPr>
          <w:rFonts w:ascii="Verdana" w:hAnsi="Verdana" w:cs="Arial"/>
          <w:sz w:val="18"/>
          <w:szCs w:val="18"/>
          <w:lang w:val="es-BO"/>
        </w:rPr>
        <w:t xml:space="preserve"> deberán verificar la autenticidad del Certificado RUPE presentado por el proponente adjudicado, ingresando el código de verificación del Certificado en el SICOES.</w:t>
      </w:r>
    </w:p>
    <w:p w:rsidR="002C4A80" w:rsidRPr="00780825" w:rsidRDefault="002C4A80" w:rsidP="002C4A80">
      <w:pPr>
        <w:pStyle w:val="Prrafodelista"/>
        <w:tabs>
          <w:tab w:val="left" w:pos="1134"/>
        </w:tabs>
        <w:ind w:left="1134" w:hanging="567"/>
        <w:jc w:val="both"/>
        <w:rPr>
          <w:rFonts w:cs="Arial"/>
          <w:sz w:val="18"/>
          <w:szCs w:val="18"/>
          <w:lang w:val="es-BO"/>
        </w:rPr>
      </w:pPr>
    </w:p>
    <w:p w:rsidR="002C4A80" w:rsidRPr="00780825" w:rsidRDefault="002C4A80" w:rsidP="00996486">
      <w:pPr>
        <w:pStyle w:val="Prrafodelista"/>
        <w:numPr>
          <w:ilvl w:val="1"/>
          <w:numId w:val="19"/>
        </w:numPr>
        <w:ind w:left="1134" w:hanging="708"/>
        <w:jc w:val="both"/>
        <w:rPr>
          <w:rFonts w:ascii="Verdana" w:hAnsi="Verdana"/>
          <w:sz w:val="24"/>
          <w:szCs w:val="24"/>
          <w:lang w:val="es-BO"/>
        </w:rPr>
      </w:pPr>
      <w:r w:rsidRPr="00780825">
        <w:rPr>
          <w:rFonts w:ascii="Verdana" w:hAnsi="Verdana"/>
          <w:sz w:val="18"/>
          <w:szCs w:val="18"/>
          <w:lang w:val="es-BO"/>
        </w:rPr>
        <w:t>Cuando el proponente adjudicado desista de forma expresa o tácita de formalizar la contratació</w:t>
      </w:r>
      <w:r w:rsidR="00887DFD" w:rsidRPr="00780825">
        <w:rPr>
          <w:rFonts w:ascii="Verdana" w:hAnsi="Verdana"/>
          <w:sz w:val="18"/>
          <w:szCs w:val="18"/>
          <w:lang w:val="es-BO"/>
        </w:rPr>
        <w:t>n, mediante Contrato u Orden de Servicio</w:t>
      </w:r>
      <w:r w:rsidRPr="00780825">
        <w:rPr>
          <w:rFonts w:ascii="Verdana" w:hAnsi="Verdana"/>
          <w:sz w:val="18"/>
          <w:szCs w:val="18"/>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rsidR="002C4A80" w:rsidRPr="00780825" w:rsidRDefault="002C4A80" w:rsidP="002C4A80">
      <w:pPr>
        <w:tabs>
          <w:tab w:val="left" w:pos="1276"/>
        </w:tabs>
        <w:ind w:left="1276" w:hanging="709"/>
        <w:jc w:val="both"/>
        <w:rPr>
          <w:rFonts w:cs="Arial"/>
          <w:sz w:val="18"/>
          <w:szCs w:val="18"/>
          <w:lang w:val="es-BO"/>
        </w:rPr>
      </w:pPr>
    </w:p>
    <w:p w:rsidR="002C4A80" w:rsidRPr="00780825" w:rsidRDefault="002C4A80" w:rsidP="002C7FEB">
      <w:pPr>
        <w:pStyle w:val="Prrafodelista"/>
        <w:ind w:left="1134"/>
        <w:jc w:val="both"/>
        <w:rPr>
          <w:rFonts w:ascii="Verdana" w:hAnsi="Verdana"/>
          <w:sz w:val="18"/>
          <w:szCs w:val="18"/>
          <w:lang w:val="es-BO"/>
        </w:rPr>
      </w:pPr>
      <w:r w:rsidRPr="00780825">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rsidR="002C4A80" w:rsidRPr="00780825" w:rsidRDefault="002C4A80" w:rsidP="002C7FEB">
      <w:pPr>
        <w:pStyle w:val="Prrafodelista"/>
        <w:ind w:left="1134"/>
        <w:jc w:val="both"/>
        <w:rPr>
          <w:rFonts w:ascii="Verdana" w:hAnsi="Verdana"/>
          <w:sz w:val="18"/>
          <w:szCs w:val="18"/>
          <w:lang w:val="es-BO"/>
        </w:rPr>
      </w:pPr>
    </w:p>
    <w:p w:rsidR="002C4A80" w:rsidRPr="00780825" w:rsidRDefault="002C4A80" w:rsidP="002C7FEB">
      <w:pPr>
        <w:pStyle w:val="Prrafodelista"/>
        <w:ind w:left="1134"/>
        <w:jc w:val="both"/>
        <w:rPr>
          <w:rFonts w:ascii="Verdana" w:hAnsi="Verdana"/>
          <w:sz w:val="18"/>
          <w:szCs w:val="18"/>
          <w:lang w:val="es-BO"/>
        </w:rPr>
      </w:pPr>
      <w:r w:rsidRPr="00780825">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780825">
        <w:rPr>
          <w:rFonts w:ascii="Verdana" w:hAnsi="Verdana"/>
          <w:sz w:val="18"/>
          <w:szCs w:val="18"/>
          <w:lang w:val="es-BO"/>
        </w:rPr>
        <w:tab/>
      </w:r>
    </w:p>
    <w:p w:rsidR="002C4A80" w:rsidRPr="00780825" w:rsidRDefault="002C4A80" w:rsidP="002C7FEB">
      <w:pPr>
        <w:ind w:left="1276" w:hanging="709"/>
        <w:jc w:val="both"/>
        <w:rPr>
          <w:rFonts w:cs="Arial"/>
          <w:sz w:val="18"/>
          <w:szCs w:val="18"/>
          <w:lang w:val="es-BO"/>
        </w:rPr>
      </w:pPr>
      <w:r w:rsidRPr="00780825">
        <w:rPr>
          <w:rFonts w:cs="Arial"/>
          <w:sz w:val="18"/>
          <w:szCs w:val="18"/>
          <w:lang w:val="es-BO"/>
        </w:rPr>
        <w:lastRenderedPageBreak/>
        <w:tab/>
      </w:r>
    </w:p>
    <w:p w:rsidR="007B1446" w:rsidRPr="00780825" w:rsidRDefault="002C4A80" w:rsidP="007B1446">
      <w:pPr>
        <w:pStyle w:val="Prrafodelista"/>
        <w:ind w:left="1134"/>
        <w:jc w:val="both"/>
        <w:rPr>
          <w:rFonts w:ascii="Verdana" w:hAnsi="Verdana" w:cs="Arial"/>
          <w:sz w:val="18"/>
          <w:szCs w:val="18"/>
          <w:lang w:val="es-BO"/>
        </w:rPr>
      </w:pPr>
      <w:r w:rsidRPr="00780825">
        <w:rPr>
          <w:rFonts w:ascii="Verdana" w:hAnsi="Verdana" w:cs="Arial"/>
          <w:sz w:val="18"/>
          <w:szCs w:val="18"/>
          <w:lang w:val="es-BO"/>
        </w:rPr>
        <w:t xml:space="preserve">Si </w:t>
      </w:r>
      <w:r w:rsidRPr="00780825">
        <w:rPr>
          <w:rFonts w:ascii="Verdana" w:hAnsi="Verdana"/>
          <w:sz w:val="18"/>
          <w:szCs w:val="18"/>
          <w:lang w:val="es-BO"/>
        </w:rPr>
        <w:t>producto</w:t>
      </w:r>
      <w:r w:rsidRPr="00780825">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rsidR="007B1446" w:rsidRPr="00780825" w:rsidRDefault="007B1446" w:rsidP="007B1446">
      <w:pPr>
        <w:pStyle w:val="Prrafodelista"/>
        <w:ind w:left="1134"/>
        <w:jc w:val="both"/>
        <w:rPr>
          <w:rFonts w:ascii="Verdana" w:hAnsi="Verdana" w:cs="Arial"/>
          <w:sz w:val="18"/>
          <w:szCs w:val="18"/>
          <w:lang w:val="es-BO"/>
        </w:rPr>
      </w:pPr>
    </w:p>
    <w:p w:rsidR="002C4A80" w:rsidRPr="00780825" w:rsidRDefault="002C4A80" w:rsidP="007B1446">
      <w:pPr>
        <w:pStyle w:val="Prrafodelista"/>
        <w:ind w:left="1134"/>
        <w:jc w:val="both"/>
        <w:rPr>
          <w:rFonts w:ascii="Verdana" w:hAnsi="Verdana" w:cs="Arial"/>
          <w:sz w:val="18"/>
          <w:szCs w:val="18"/>
          <w:lang w:val="es-BO"/>
        </w:rPr>
      </w:pPr>
      <w:r w:rsidRPr="00780825">
        <w:rPr>
          <w:rFonts w:ascii="Verdana" w:hAnsi="Verdana" w:cs="Arial"/>
          <w:sz w:val="18"/>
          <w:szCs w:val="18"/>
          <w:lang w:val="es-BO"/>
        </w:rPr>
        <w:t xml:space="preserve">En los casos que se necesite ampliar plazos, el RPA deberá </w:t>
      </w:r>
      <w:r w:rsidR="00FE4D3F" w:rsidRPr="00780825">
        <w:rPr>
          <w:rFonts w:ascii="Verdana" w:hAnsi="Verdana" w:cs="Arial"/>
          <w:sz w:val="18"/>
          <w:szCs w:val="18"/>
          <w:lang w:val="es-BO"/>
        </w:rPr>
        <w:t xml:space="preserve">autorizar la modificación del </w:t>
      </w:r>
      <w:r w:rsidRPr="00780825">
        <w:rPr>
          <w:rFonts w:ascii="Verdana" w:hAnsi="Verdana" w:cs="Arial"/>
          <w:sz w:val="18"/>
          <w:szCs w:val="18"/>
          <w:lang w:val="es-BO"/>
        </w:rPr>
        <w:t>cronograma de plazos a partir de la fecha de emisión del documento de adjudicación.</w:t>
      </w:r>
    </w:p>
    <w:p w:rsidR="00B31AA7" w:rsidRPr="00780825" w:rsidRDefault="00B31AA7" w:rsidP="00FE4D3F">
      <w:pPr>
        <w:tabs>
          <w:tab w:val="left" w:pos="567"/>
        </w:tabs>
        <w:jc w:val="both"/>
        <w:rPr>
          <w:rFonts w:cs="Arial"/>
          <w:sz w:val="18"/>
          <w:szCs w:val="18"/>
          <w:lang w:val="es-BO"/>
        </w:rPr>
      </w:pPr>
    </w:p>
    <w:p w:rsidR="00A72FB0" w:rsidRPr="00780825" w:rsidRDefault="0032182A" w:rsidP="00996486">
      <w:pPr>
        <w:pStyle w:val="Ttulo"/>
        <w:numPr>
          <w:ilvl w:val="0"/>
          <w:numId w:val="19"/>
        </w:numPr>
        <w:spacing w:before="0" w:after="0"/>
        <w:jc w:val="both"/>
        <w:rPr>
          <w:rFonts w:ascii="Verdana" w:hAnsi="Verdana"/>
          <w:sz w:val="18"/>
        </w:rPr>
      </w:pPr>
      <w:bookmarkStart w:id="67" w:name="_Toc517950090"/>
      <w:r w:rsidRPr="00780825">
        <w:rPr>
          <w:rFonts w:ascii="Verdana" w:hAnsi="Verdana"/>
          <w:sz w:val="18"/>
        </w:rPr>
        <w:t>MODIFICACIONES AL CONTRATO</w:t>
      </w:r>
      <w:bookmarkEnd w:id="67"/>
    </w:p>
    <w:p w:rsidR="00C712C0" w:rsidRPr="00780825" w:rsidRDefault="00C712C0" w:rsidP="00A93398">
      <w:pPr>
        <w:jc w:val="both"/>
        <w:rPr>
          <w:rFonts w:cs="Arial"/>
          <w:b/>
          <w:sz w:val="18"/>
          <w:szCs w:val="18"/>
          <w:lang w:val="es-BO"/>
        </w:rPr>
      </w:pPr>
    </w:p>
    <w:p w:rsidR="00C712C0" w:rsidRPr="00780825" w:rsidRDefault="00C712C0" w:rsidP="00D82AA0">
      <w:pPr>
        <w:ind w:firstLine="432"/>
        <w:jc w:val="both"/>
        <w:rPr>
          <w:sz w:val="18"/>
          <w:szCs w:val="18"/>
          <w:lang w:val="es-BO" w:eastAsia="es-BO"/>
        </w:rPr>
      </w:pPr>
      <w:r w:rsidRPr="00780825">
        <w:rPr>
          <w:sz w:val="18"/>
          <w:szCs w:val="18"/>
          <w:lang w:val="es-BO" w:eastAsia="es-BO"/>
        </w:rPr>
        <w:t>Las modificaciones al contrato podrán efectuarse mediante:</w:t>
      </w:r>
    </w:p>
    <w:p w:rsidR="00C712C0" w:rsidRPr="00780825" w:rsidRDefault="00C712C0" w:rsidP="00A93398">
      <w:pPr>
        <w:ind w:left="720"/>
        <w:jc w:val="both"/>
        <w:rPr>
          <w:sz w:val="18"/>
          <w:szCs w:val="18"/>
          <w:lang w:val="es-BO" w:eastAsia="es-BO"/>
        </w:rPr>
      </w:pPr>
    </w:p>
    <w:p w:rsidR="00C712C0" w:rsidRPr="00780825" w:rsidRDefault="00C712C0" w:rsidP="00EC3D96">
      <w:pPr>
        <w:numPr>
          <w:ilvl w:val="0"/>
          <w:numId w:val="7"/>
        </w:numPr>
        <w:tabs>
          <w:tab w:val="clear" w:pos="1800"/>
          <w:tab w:val="num" w:pos="1134"/>
          <w:tab w:val="num" w:pos="1418"/>
        </w:tabs>
        <w:ind w:left="1134" w:hanging="567"/>
        <w:jc w:val="both"/>
        <w:rPr>
          <w:sz w:val="18"/>
          <w:szCs w:val="18"/>
          <w:lang w:val="es-BO" w:eastAsia="es-BO"/>
        </w:rPr>
      </w:pPr>
      <w:r w:rsidRPr="00780825">
        <w:rPr>
          <w:b/>
          <w:sz w:val="18"/>
          <w:szCs w:val="18"/>
          <w:lang w:val="es-BO" w:eastAsia="es-BO"/>
        </w:rPr>
        <w:t>Contrato Modificatorio:</w:t>
      </w:r>
      <w:r w:rsidRPr="00780825">
        <w:rPr>
          <w:sz w:val="18"/>
          <w:szCs w:val="18"/>
          <w:lang w:val="es-BO" w:eastAsia="es-BO"/>
        </w:rPr>
        <w:t xml:space="preserve"> Cuando la modificación a ser introducida afecte el alcance, monto y/o plazo del contrato</w:t>
      </w:r>
      <w:r w:rsidR="00E00272" w:rsidRPr="00780825">
        <w:rPr>
          <w:sz w:val="18"/>
          <w:szCs w:val="18"/>
          <w:lang w:val="es-BO" w:eastAsia="es-BO"/>
        </w:rPr>
        <w:t>,</w:t>
      </w:r>
      <w:r w:rsidR="00E00272" w:rsidRPr="00780825">
        <w:rPr>
          <w:rFonts w:cs="Arial"/>
          <w:sz w:val="18"/>
          <w:szCs w:val="18"/>
          <w:lang w:val="es-BO"/>
        </w:rPr>
        <w:t xml:space="preserve"> sin dar lugar al incremento de los precios unitarios.</w:t>
      </w:r>
      <w:r w:rsidR="009B284B" w:rsidRPr="00780825">
        <w:rPr>
          <w:rFonts w:cs="Arial"/>
          <w:sz w:val="18"/>
          <w:szCs w:val="18"/>
          <w:lang w:val="es-BO"/>
        </w:rPr>
        <w:t xml:space="preserve"> </w:t>
      </w:r>
      <w:r w:rsidRPr="00780825">
        <w:rPr>
          <w:sz w:val="18"/>
          <w:szCs w:val="18"/>
          <w:lang w:val="es-BO" w:eastAsia="es-BO"/>
        </w:rPr>
        <w:t>Se podrán realizar uno o varios contratos modificatorios, que sumados no deberán exceder el diez por ciento (10%) del monto del contrato principal.</w:t>
      </w:r>
    </w:p>
    <w:p w:rsidR="00E00272" w:rsidRPr="00780825" w:rsidRDefault="00E00272" w:rsidP="00A93398">
      <w:pPr>
        <w:ind w:left="1416"/>
        <w:jc w:val="both"/>
        <w:rPr>
          <w:sz w:val="18"/>
          <w:szCs w:val="18"/>
          <w:lang w:val="es-BO" w:eastAsia="es-BO"/>
        </w:rPr>
      </w:pPr>
    </w:p>
    <w:p w:rsidR="00E00272" w:rsidRPr="00780825" w:rsidRDefault="00E00272" w:rsidP="006D05BD">
      <w:pPr>
        <w:numPr>
          <w:ilvl w:val="0"/>
          <w:numId w:val="7"/>
        </w:numPr>
        <w:tabs>
          <w:tab w:val="clear" w:pos="1800"/>
          <w:tab w:val="num" w:pos="1134"/>
        </w:tabs>
        <w:ind w:left="1134" w:hanging="567"/>
        <w:jc w:val="both"/>
        <w:rPr>
          <w:rFonts w:cs="Arial"/>
          <w:sz w:val="18"/>
          <w:szCs w:val="18"/>
          <w:lang w:val="es-BO"/>
        </w:rPr>
      </w:pPr>
      <w:r w:rsidRPr="00780825">
        <w:rPr>
          <w:rFonts w:cs="Arial"/>
          <w:b/>
          <w:bCs/>
          <w:sz w:val="18"/>
          <w:szCs w:val="18"/>
          <w:lang w:val="es-BO"/>
        </w:rPr>
        <w:t>Contrato Modificatorio para Servicios Generales Recurrentes</w:t>
      </w:r>
      <w:r w:rsidRPr="00780825">
        <w:rPr>
          <w:rFonts w:cs="Arial"/>
          <w:sz w:val="18"/>
          <w:szCs w:val="18"/>
          <w:lang w:val="es-BO"/>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rsidR="00E00272" w:rsidRPr="00780825" w:rsidRDefault="00E00272" w:rsidP="00A93398">
      <w:pPr>
        <w:ind w:left="1800"/>
        <w:jc w:val="both"/>
        <w:rPr>
          <w:rFonts w:cs="Arial"/>
          <w:sz w:val="18"/>
          <w:szCs w:val="18"/>
          <w:lang w:val="es-BO"/>
        </w:rPr>
      </w:pPr>
    </w:p>
    <w:p w:rsidR="00E00272" w:rsidRPr="00780825" w:rsidRDefault="00E00272" w:rsidP="00EC3D96">
      <w:pPr>
        <w:ind w:left="1134"/>
        <w:jc w:val="both"/>
        <w:rPr>
          <w:rFonts w:cs="Arial"/>
          <w:bCs/>
          <w:sz w:val="18"/>
          <w:szCs w:val="18"/>
          <w:lang w:val="es-BO"/>
        </w:rPr>
      </w:pPr>
      <w:r w:rsidRPr="00780825">
        <w:rPr>
          <w:rFonts w:cs="Arial"/>
          <w:sz w:val="18"/>
          <w:szCs w:val="18"/>
          <w:lang w:val="es-BO"/>
        </w:rPr>
        <w:t>Esta modificación podrá realizarse por una (1) sola vez, no debiendo exceder el plazo establecido en el contrato principal</w:t>
      </w:r>
      <w:r w:rsidR="009721AD" w:rsidRPr="00780825">
        <w:rPr>
          <w:rFonts w:cs="Arial"/>
          <w:sz w:val="18"/>
          <w:szCs w:val="18"/>
          <w:lang w:val="es-BO"/>
        </w:rPr>
        <w:t xml:space="preserve">, </w:t>
      </w:r>
      <w:r w:rsidR="009721AD" w:rsidRPr="00780825">
        <w:rPr>
          <w:rFonts w:cs="Arial"/>
          <w:bCs/>
          <w:sz w:val="18"/>
          <w:szCs w:val="18"/>
          <w:lang w:val="es-BO"/>
        </w:rPr>
        <w:t>ni modificarse los precios unitarios establecidos en el contrato.</w:t>
      </w:r>
    </w:p>
    <w:p w:rsidR="009721AD" w:rsidRPr="00780825" w:rsidRDefault="009721AD" w:rsidP="00EC3D96">
      <w:pPr>
        <w:ind w:left="1134"/>
        <w:jc w:val="both"/>
        <w:rPr>
          <w:rFonts w:cs="Arial"/>
          <w:sz w:val="18"/>
          <w:szCs w:val="18"/>
          <w:lang w:val="es-BO"/>
        </w:rPr>
      </w:pPr>
    </w:p>
    <w:p w:rsidR="00B83BFF" w:rsidRPr="00780825" w:rsidRDefault="00B83BFF" w:rsidP="00996486">
      <w:pPr>
        <w:pStyle w:val="Ttulo"/>
        <w:numPr>
          <w:ilvl w:val="0"/>
          <w:numId w:val="19"/>
        </w:numPr>
        <w:spacing w:before="0" w:after="0"/>
        <w:jc w:val="both"/>
        <w:rPr>
          <w:rFonts w:ascii="Verdana" w:hAnsi="Verdana"/>
          <w:sz w:val="18"/>
        </w:rPr>
      </w:pPr>
      <w:bookmarkStart w:id="68" w:name="_Toc347139039"/>
      <w:bookmarkStart w:id="69" w:name="_Toc517950091"/>
      <w:r w:rsidRPr="00780825">
        <w:rPr>
          <w:rFonts w:ascii="Verdana" w:hAnsi="Verdana"/>
          <w:sz w:val="18"/>
        </w:rPr>
        <w:t>SEGUIMIENTO Y CONTROL DE LOS SERVICIOS GENERALES CONTINUOS Y DISCONTINUOS</w:t>
      </w:r>
      <w:bookmarkEnd w:id="68"/>
      <w:bookmarkEnd w:id="69"/>
    </w:p>
    <w:p w:rsidR="00B83BFF" w:rsidRPr="00780825" w:rsidRDefault="00B83BFF" w:rsidP="00B83BFF">
      <w:pPr>
        <w:ind w:left="720" w:hanging="12"/>
        <w:jc w:val="both"/>
        <w:rPr>
          <w:sz w:val="18"/>
          <w:lang w:val="es-BO"/>
        </w:rPr>
      </w:pPr>
    </w:p>
    <w:p w:rsidR="00B83BFF" w:rsidRPr="00780825" w:rsidRDefault="00B83BFF" w:rsidP="00996486">
      <w:pPr>
        <w:pStyle w:val="Prrafodelista"/>
        <w:numPr>
          <w:ilvl w:val="1"/>
          <w:numId w:val="19"/>
        </w:numPr>
        <w:ind w:left="1134" w:hanging="708"/>
        <w:jc w:val="both"/>
        <w:rPr>
          <w:rFonts w:ascii="Verdana" w:hAnsi="Verdana"/>
          <w:sz w:val="18"/>
          <w:szCs w:val="18"/>
          <w:lang w:val="es-BO"/>
        </w:rPr>
      </w:pPr>
      <w:bookmarkStart w:id="70" w:name="_Toc347139040"/>
      <w:r w:rsidRPr="00780825">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70"/>
    </w:p>
    <w:p w:rsidR="00B83BFF" w:rsidRPr="00780825" w:rsidRDefault="00B83BFF" w:rsidP="00B83BFF">
      <w:pPr>
        <w:ind w:left="708"/>
        <w:jc w:val="both"/>
        <w:rPr>
          <w:sz w:val="18"/>
          <w:lang w:val="es-BO"/>
        </w:rPr>
      </w:pPr>
    </w:p>
    <w:p w:rsidR="00B83BFF" w:rsidRPr="00780825" w:rsidRDefault="00B83BFF" w:rsidP="00FE719F">
      <w:pPr>
        <w:pStyle w:val="Prrafodelista"/>
        <w:ind w:left="1134"/>
        <w:jc w:val="both"/>
        <w:rPr>
          <w:rFonts w:ascii="Verdana" w:hAnsi="Verdana"/>
          <w:sz w:val="18"/>
          <w:szCs w:val="18"/>
          <w:lang w:val="es-BO"/>
        </w:rPr>
      </w:pPr>
      <w:r w:rsidRPr="00780825">
        <w:rPr>
          <w:rFonts w:ascii="Verdana" w:hAnsi="Verdana"/>
          <w:sz w:val="18"/>
          <w:szCs w:val="18"/>
          <w:lang w:val="es-BO"/>
        </w:rPr>
        <w:t>El seguimiento y control se efectuar</w:t>
      </w:r>
      <w:r w:rsidR="007B1446" w:rsidRPr="00780825">
        <w:rPr>
          <w:rFonts w:ascii="Verdana" w:hAnsi="Verdana"/>
          <w:sz w:val="18"/>
          <w:szCs w:val="18"/>
          <w:lang w:val="es-BO"/>
        </w:rPr>
        <w:t>á</w:t>
      </w:r>
      <w:r w:rsidRPr="00780825">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780825">
        <w:rPr>
          <w:rFonts w:ascii="Verdana" w:hAnsi="Verdana"/>
          <w:sz w:val="18"/>
          <w:szCs w:val="18"/>
          <w:lang w:val="es-BO"/>
        </w:rPr>
        <w:t xml:space="preserve">r </w:t>
      </w:r>
      <w:r w:rsidRPr="00780825">
        <w:rPr>
          <w:rFonts w:ascii="Verdana" w:hAnsi="Verdana"/>
          <w:sz w:val="18"/>
          <w:szCs w:val="18"/>
          <w:lang w:val="es-BO"/>
        </w:rPr>
        <w:t>parte de la Comisión de Recepción a la conclusión del servicio.</w:t>
      </w:r>
    </w:p>
    <w:p w:rsidR="00B83BFF" w:rsidRPr="00780825" w:rsidRDefault="00B83BFF" w:rsidP="00B83BFF">
      <w:pPr>
        <w:ind w:left="708"/>
        <w:jc w:val="both"/>
        <w:rPr>
          <w:sz w:val="18"/>
          <w:lang w:val="es-BO"/>
        </w:rPr>
      </w:pPr>
    </w:p>
    <w:p w:rsidR="00B83BFF" w:rsidRPr="00780825" w:rsidRDefault="00B83BFF" w:rsidP="00996486">
      <w:pPr>
        <w:pStyle w:val="Prrafodelista"/>
        <w:numPr>
          <w:ilvl w:val="1"/>
          <w:numId w:val="19"/>
        </w:numPr>
        <w:ind w:left="1134" w:hanging="708"/>
        <w:jc w:val="both"/>
        <w:rPr>
          <w:rFonts w:ascii="Verdana" w:hAnsi="Verdana"/>
          <w:sz w:val="18"/>
          <w:lang w:val="es-BO"/>
        </w:rPr>
      </w:pPr>
      <w:bookmarkStart w:id="71" w:name="_Toc347139041"/>
      <w:r w:rsidRPr="00780825">
        <w:rPr>
          <w:rFonts w:ascii="Verdana" w:hAnsi="Verdana"/>
          <w:sz w:val="18"/>
          <w:lang w:val="es-BO"/>
        </w:rPr>
        <w:t xml:space="preserve">Por su parte, el proveedor, cuando corresponda, designará un Agente de Servicio, que lo </w:t>
      </w:r>
      <w:r w:rsidRPr="00780825">
        <w:rPr>
          <w:rFonts w:ascii="Verdana" w:hAnsi="Verdana"/>
          <w:sz w:val="18"/>
          <w:szCs w:val="18"/>
          <w:lang w:val="es-BO"/>
        </w:rPr>
        <w:t>representará</w:t>
      </w:r>
      <w:r w:rsidRPr="00780825">
        <w:rPr>
          <w:rFonts w:ascii="Verdana" w:hAnsi="Verdana"/>
          <w:sz w:val="18"/>
          <w:lang w:val="es-BO"/>
        </w:rPr>
        <w:t xml:space="preserve"> durante la ejecución del contrato. Su nombre debe ser comunicado a la entidad contratante, mediante nota escrita, en el momento de la suscripción del contrato.</w:t>
      </w:r>
      <w:bookmarkEnd w:id="71"/>
    </w:p>
    <w:p w:rsidR="00B83BFF" w:rsidRPr="00780825" w:rsidRDefault="00B83BFF" w:rsidP="00B83BFF">
      <w:pPr>
        <w:ind w:left="708"/>
        <w:jc w:val="both"/>
        <w:rPr>
          <w:sz w:val="18"/>
          <w:lang w:val="es-BO"/>
        </w:rPr>
      </w:pPr>
    </w:p>
    <w:p w:rsidR="00B83BFF" w:rsidRPr="00780825" w:rsidRDefault="00B83BFF" w:rsidP="00FE719F">
      <w:pPr>
        <w:pStyle w:val="Prrafodelista"/>
        <w:ind w:left="1134"/>
        <w:jc w:val="both"/>
        <w:rPr>
          <w:rFonts w:ascii="Verdana" w:hAnsi="Verdana"/>
          <w:sz w:val="18"/>
          <w:szCs w:val="18"/>
          <w:lang w:val="es-BO"/>
        </w:rPr>
      </w:pPr>
      <w:r w:rsidRPr="00780825">
        <w:rPr>
          <w:rFonts w:ascii="Verdana" w:hAnsi="Verdana"/>
          <w:sz w:val="18"/>
          <w:szCs w:val="18"/>
          <w:lang w:val="es-BO"/>
        </w:rPr>
        <w:t>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contrato.</w:t>
      </w:r>
    </w:p>
    <w:p w:rsidR="00243702" w:rsidRPr="00780825" w:rsidRDefault="00243702" w:rsidP="00FE719F">
      <w:pPr>
        <w:pStyle w:val="Prrafodelista"/>
        <w:ind w:left="1134"/>
        <w:jc w:val="both"/>
        <w:rPr>
          <w:rFonts w:ascii="Verdana" w:hAnsi="Verdana"/>
          <w:sz w:val="18"/>
          <w:szCs w:val="18"/>
          <w:lang w:val="es-BO"/>
        </w:rPr>
      </w:pPr>
    </w:p>
    <w:p w:rsidR="00FB5354" w:rsidRDefault="00FB5354" w:rsidP="00FE719F">
      <w:pPr>
        <w:pStyle w:val="Prrafodelista"/>
        <w:ind w:left="1134"/>
        <w:jc w:val="both"/>
        <w:rPr>
          <w:rFonts w:ascii="Verdana" w:hAnsi="Verdana"/>
          <w:sz w:val="18"/>
          <w:szCs w:val="18"/>
          <w:lang w:val="es-BO"/>
        </w:rPr>
      </w:pPr>
    </w:p>
    <w:p w:rsidR="006A0577" w:rsidRPr="00780825" w:rsidRDefault="006A0577" w:rsidP="00FE719F">
      <w:pPr>
        <w:pStyle w:val="Prrafodelista"/>
        <w:ind w:left="1134"/>
        <w:jc w:val="both"/>
        <w:rPr>
          <w:rFonts w:ascii="Verdana" w:hAnsi="Verdana"/>
          <w:sz w:val="18"/>
          <w:szCs w:val="18"/>
          <w:lang w:val="es-BO"/>
        </w:rPr>
      </w:pPr>
    </w:p>
    <w:p w:rsidR="00A42061" w:rsidRPr="00780825" w:rsidRDefault="00EA4446" w:rsidP="00996486">
      <w:pPr>
        <w:pStyle w:val="Ttulo"/>
        <w:numPr>
          <w:ilvl w:val="0"/>
          <w:numId w:val="19"/>
        </w:numPr>
        <w:spacing w:before="0" w:after="0"/>
        <w:jc w:val="both"/>
        <w:rPr>
          <w:rFonts w:ascii="Verdana" w:hAnsi="Verdana"/>
          <w:sz w:val="18"/>
        </w:rPr>
      </w:pPr>
      <w:bookmarkStart w:id="72" w:name="_Toc517950092"/>
      <w:r w:rsidRPr="00780825">
        <w:rPr>
          <w:rFonts w:ascii="Verdana" w:hAnsi="Verdana"/>
          <w:sz w:val="18"/>
        </w:rPr>
        <w:lastRenderedPageBreak/>
        <w:t>INFORME</w:t>
      </w:r>
      <w:r w:rsidR="00A42061" w:rsidRPr="00780825">
        <w:rPr>
          <w:rFonts w:ascii="Verdana" w:hAnsi="Verdana"/>
          <w:sz w:val="18"/>
        </w:rPr>
        <w:t xml:space="preserve"> DE CONFORMIDAD DEL SERVICIO GENERAL</w:t>
      </w:r>
      <w:bookmarkEnd w:id="72"/>
    </w:p>
    <w:p w:rsidR="00A42061" w:rsidRPr="00780825" w:rsidRDefault="00A42061" w:rsidP="00A93398">
      <w:pPr>
        <w:tabs>
          <w:tab w:val="left" w:pos="3848"/>
        </w:tabs>
        <w:ind w:left="720"/>
        <w:jc w:val="both"/>
        <w:rPr>
          <w:sz w:val="18"/>
          <w:szCs w:val="18"/>
          <w:lang w:val="es-BO"/>
        </w:rPr>
      </w:pPr>
      <w:r w:rsidRPr="00780825">
        <w:rPr>
          <w:sz w:val="18"/>
          <w:szCs w:val="18"/>
          <w:lang w:val="es-BO"/>
        </w:rPr>
        <w:tab/>
      </w:r>
    </w:p>
    <w:p w:rsidR="00C712C0" w:rsidRPr="00780825" w:rsidRDefault="00A42061" w:rsidP="00D82AA0">
      <w:pPr>
        <w:ind w:left="432"/>
        <w:jc w:val="both"/>
        <w:rPr>
          <w:rFonts w:cs="Arial"/>
          <w:sz w:val="18"/>
          <w:szCs w:val="18"/>
          <w:lang w:val="es-BO"/>
        </w:rPr>
      </w:pPr>
      <w:r w:rsidRPr="00780825">
        <w:rPr>
          <w:rFonts w:cs="Arial"/>
          <w:sz w:val="18"/>
          <w:szCs w:val="18"/>
          <w:lang w:val="es-BO"/>
        </w:rPr>
        <w:t xml:space="preserve">Concluida la prestación del servicio general, el Responsable de Recepción o la Comisión de Recepción, elaborará el </w:t>
      </w:r>
      <w:r w:rsidR="00EC3D96" w:rsidRPr="00780825">
        <w:rPr>
          <w:rFonts w:cs="Arial"/>
          <w:sz w:val="18"/>
          <w:szCs w:val="18"/>
          <w:lang w:val="es-BO"/>
        </w:rPr>
        <w:t>Informe</w:t>
      </w:r>
      <w:r w:rsidRPr="00780825">
        <w:rPr>
          <w:rFonts w:cs="Arial"/>
          <w:sz w:val="18"/>
          <w:szCs w:val="18"/>
          <w:lang w:val="es-BO"/>
        </w:rPr>
        <w:t xml:space="preserve"> de </w:t>
      </w:r>
      <w:r w:rsidR="00B36376" w:rsidRPr="00780825">
        <w:rPr>
          <w:rFonts w:cs="Arial"/>
          <w:sz w:val="18"/>
          <w:szCs w:val="18"/>
          <w:lang w:val="es-BO"/>
        </w:rPr>
        <w:t>C</w:t>
      </w:r>
      <w:r w:rsidRPr="00780825">
        <w:rPr>
          <w:rFonts w:cs="Arial"/>
          <w:sz w:val="18"/>
          <w:szCs w:val="18"/>
          <w:lang w:val="es-BO"/>
        </w:rPr>
        <w:t xml:space="preserve">onformidad del </w:t>
      </w:r>
      <w:r w:rsidR="00EA4446" w:rsidRPr="00780825">
        <w:rPr>
          <w:rFonts w:cs="Arial"/>
          <w:sz w:val="18"/>
          <w:szCs w:val="18"/>
          <w:lang w:val="es-BO"/>
        </w:rPr>
        <w:t>S</w:t>
      </w:r>
      <w:r w:rsidRPr="00780825">
        <w:rPr>
          <w:rFonts w:cs="Arial"/>
          <w:sz w:val="18"/>
          <w:szCs w:val="18"/>
          <w:lang w:val="es-BO"/>
        </w:rPr>
        <w:t>ervicio, en el que debe especificar</w:t>
      </w:r>
      <w:r w:rsidR="00EC3D96" w:rsidRPr="00780825">
        <w:rPr>
          <w:rFonts w:cs="Arial"/>
          <w:sz w:val="18"/>
          <w:szCs w:val="18"/>
          <w:lang w:val="es-BO"/>
        </w:rPr>
        <w:t xml:space="preserve"> el detalle del cumplimiento de las condiciones técnicas establecidas en el contrato suscrito y de su</w:t>
      </w:r>
      <w:r w:rsidR="00942845" w:rsidRPr="00780825">
        <w:rPr>
          <w:rFonts w:cs="Arial"/>
          <w:sz w:val="18"/>
          <w:szCs w:val="18"/>
          <w:lang w:val="es-BO"/>
        </w:rPr>
        <w:t>s</w:t>
      </w:r>
      <w:r w:rsidR="00EC3D96" w:rsidRPr="00780825">
        <w:rPr>
          <w:rFonts w:cs="Arial"/>
          <w:sz w:val="18"/>
          <w:szCs w:val="18"/>
          <w:lang w:val="es-BO"/>
        </w:rPr>
        <w:t xml:space="preserve"> partes integrantes</w:t>
      </w:r>
      <w:r w:rsidR="00C950F9" w:rsidRPr="00780825">
        <w:rPr>
          <w:rFonts w:cs="Arial"/>
          <w:sz w:val="18"/>
          <w:szCs w:val="18"/>
          <w:lang w:val="es-BO"/>
        </w:rPr>
        <w:t xml:space="preserve"> u Orden de Servicio</w:t>
      </w:r>
      <w:r w:rsidR="00EC3D96" w:rsidRPr="00780825">
        <w:rPr>
          <w:rFonts w:cs="Arial"/>
          <w:sz w:val="18"/>
          <w:szCs w:val="18"/>
          <w:lang w:val="es-BO"/>
        </w:rPr>
        <w:t>.</w:t>
      </w:r>
    </w:p>
    <w:p w:rsidR="00B42DFA" w:rsidRPr="00780825" w:rsidRDefault="00B42DFA" w:rsidP="00A93398">
      <w:pPr>
        <w:jc w:val="both"/>
        <w:rPr>
          <w:rFonts w:cs="Arial"/>
          <w:sz w:val="18"/>
          <w:szCs w:val="18"/>
          <w:lang w:val="es-BO"/>
        </w:rPr>
      </w:pPr>
    </w:p>
    <w:p w:rsidR="00B42DFA" w:rsidRPr="00780825" w:rsidRDefault="00BA3067" w:rsidP="00996486">
      <w:pPr>
        <w:pStyle w:val="Ttulo"/>
        <w:numPr>
          <w:ilvl w:val="0"/>
          <w:numId w:val="19"/>
        </w:numPr>
        <w:spacing w:before="0" w:after="0"/>
        <w:jc w:val="both"/>
        <w:rPr>
          <w:rFonts w:ascii="Verdana" w:hAnsi="Verdana"/>
          <w:sz w:val="18"/>
        </w:rPr>
      </w:pPr>
      <w:bookmarkStart w:id="73" w:name="_Toc517950093"/>
      <w:r w:rsidRPr="00780825">
        <w:rPr>
          <w:rFonts w:ascii="Verdana" w:hAnsi="Verdana"/>
          <w:sz w:val="18"/>
        </w:rPr>
        <w:t>CIERRE DE CONTRATO</w:t>
      </w:r>
      <w:r w:rsidR="00B51351" w:rsidRPr="00780825">
        <w:rPr>
          <w:rFonts w:ascii="Verdana" w:hAnsi="Verdana"/>
          <w:sz w:val="18"/>
        </w:rPr>
        <w:t xml:space="preserve"> Y PAGO</w:t>
      </w:r>
      <w:bookmarkEnd w:id="73"/>
    </w:p>
    <w:p w:rsidR="00B42DFA" w:rsidRPr="00780825" w:rsidRDefault="00B42DFA" w:rsidP="00A93398">
      <w:pPr>
        <w:jc w:val="both"/>
        <w:rPr>
          <w:sz w:val="18"/>
          <w:szCs w:val="18"/>
          <w:lang w:val="es-BO"/>
        </w:rPr>
      </w:pPr>
    </w:p>
    <w:p w:rsidR="008867A7" w:rsidRPr="00780825" w:rsidRDefault="008867A7" w:rsidP="00996486">
      <w:pPr>
        <w:pStyle w:val="Prrafodelista"/>
        <w:numPr>
          <w:ilvl w:val="1"/>
          <w:numId w:val="19"/>
        </w:numPr>
        <w:ind w:left="1134" w:hanging="708"/>
        <w:jc w:val="both"/>
        <w:rPr>
          <w:rFonts w:ascii="Verdana" w:hAnsi="Verdana" w:cs="Arial"/>
          <w:sz w:val="18"/>
          <w:szCs w:val="18"/>
          <w:lang w:val="es-BO" w:eastAsia="es-ES"/>
        </w:rPr>
      </w:pPr>
      <w:r w:rsidRPr="00780825">
        <w:rPr>
          <w:rFonts w:ascii="Verdana" w:hAnsi="Verdana" w:cs="Arial"/>
          <w:sz w:val="18"/>
          <w:szCs w:val="18"/>
          <w:lang w:val="es-BO" w:eastAsia="es-ES"/>
        </w:rPr>
        <w:t>El cierre del contrato procederá ante la terminación por cumplimiento o por Resolución de Contrato, conforme las previsiones establecidas en el contrato.</w:t>
      </w:r>
    </w:p>
    <w:p w:rsidR="008867A7" w:rsidRPr="00780825" w:rsidRDefault="008867A7" w:rsidP="008867A7">
      <w:pPr>
        <w:ind w:left="1276"/>
        <w:jc w:val="both"/>
        <w:rPr>
          <w:rFonts w:cs="Arial"/>
          <w:sz w:val="18"/>
          <w:szCs w:val="18"/>
          <w:lang w:val="es-BO"/>
        </w:rPr>
      </w:pPr>
    </w:p>
    <w:p w:rsidR="008867A7" w:rsidRPr="00780825" w:rsidRDefault="008867A7" w:rsidP="00B35DBB">
      <w:pPr>
        <w:pStyle w:val="Prrafodelista"/>
        <w:ind w:left="1134"/>
        <w:jc w:val="both"/>
        <w:rPr>
          <w:rFonts w:ascii="Verdana" w:hAnsi="Verdana" w:cs="Arial"/>
          <w:sz w:val="18"/>
          <w:szCs w:val="18"/>
          <w:lang w:val="es-BO" w:eastAsia="es-ES"/>
        </w:rPr>
      </w:pPr>
      <w:r w:rsidRPr="00780825">
        <w:rPr>
          <w:rFonts w:ascii="Verdana" w:hAnsi="Verdana" w:cs="Arial"/>
          <w:sz w:val="18"/>
          <w:szCs w:val="18"/>
          <w:lang w:val="es-BO" w:eastAsia="es-ES"/>
        </w:rPr>
        <w:t>En caso de terminación por cumplimiento, una vez concluida la liquidación del contrato, la entidad deberá emitir el Certificado de Cumplimiento de Contrato.</w:t>
      </w:r>
    </w:p>
    <w:p w:rsidR="008867A7" w:rsidRPr="00780825" w:rsidRDefault="008867A7" w:rsidP="00B35DBB">
      <w:pPr>
        <w:pStyle w:val="Prrafodelista"/>
        <w:ind w:left="1134"/>
        <w:jc w:val="both"/>
        <w:rPr>
          <w:rFonts w:ascii="Verdana" w:hAnsi="Verdana" w:cs="Arial"/>
          <w:sz w:val="18"/>
          <w:szCs w:val="18"/>
          <w:lang w:val="es-BO" w:eastAsia="es-ES"/>
        </w:rPr>
      </w:pPr>
    </w:p>
    <w:p w:rsidR="008867A7" w:rsidRPr="00780825" w:rsidRDefault="008867A7" w:rsidP="00996486">
      <w:pPr>
        <w:pStyle w:val="Prrafodelista"/>
        <w:numPr>
          <w:ilvl w:val="1"/>
          <w:numId w:val="19"/>
        </w:numPr>
        <w:ind w:left="1134" w:hanging="708"/>
        <w:jc w:val="both"/>
        <w:rPr>
          <w:rFonts w:ascii="Verdana" w:hAnsi="Verdana" w:cs="Arial"/>
          <w:sz w:val="18"/>
          <w:szCs w:val="18"/>
          <w:lang w:val="es-BO" w:eastAsia="es-ES"/>
        </w:rPr>
      </w:pPr>
      <w:r w:rsidRPr="00780825">
        <w:rPr>
          <w:rFonts w:ascii="Verdana" w:hAnsi="Verdana" w:cs="Arial"/>
          <w:sz w:val="18"/>
          <w:szCs w:val="18"/>
          <w:lang w:val="es-BO" w:eastAsia="es-ES"/>
        </w:rPr>
        <w:t xml:space="preserve">Cuando la contratación se hubiese formalizado, mediante una Orden de Servicio y una vez </w:t>
      </w:r>
      <w:r w:rsidR="007B1446" w:rsidRPr="00780825">
        <w:rPr>
          <w:rFonts w:ascii="Verdana" w:hAnsi="Verdana" w:cs="Arial"/>
          <w:sz w:val="18"/>
          <w:szCs w:val="18"/>
          <w:lang w:val="es-BO" w:eastAsia="es-ES"/>
        </w:rPr>
        <w:t>emitido el Informe de Conformidad</w:t>
      </w:r>
      <w:r w:rsidRPr="00780825">
        <w:rPr>
          <w:rFonts w:ascii="Verdana" w:hAnsi="Verdana" w:cs="Arial"/>
          <w:sz w:val="18"/>
          <w:szCs w:val="18"/>
          <w:lang w:val="es-BO" w:eastAsia="es-ES"/>
        </w:rPr>
        <w:t xml:space="preserve">, la entidad deberá emitir el Certificado de Cumplimiento de la Orden de Servicio. </w:t>
      </w:r>
    </w:p>
    <w:p w:rsidR="008867A7" w:rsidRPr="00780825" w:rsidRDefault="008867A7" w:rsidP="00B35DBB">
      <w:pPr>
        <w:pStyle w:val="Prrafodelista"/>
        <w:ind w:left="1134"/>
        <w:jc w:val="both"/>
        <w:rPr>
          <w:rFonts w:ascii="Verdana" w:hAnsi="Verdana" w:cs="Arial"/>
          <w:sz w:val="18"/>
          <w:szCs w:val="18"/>
          <w:lang w:val="es-BO" w:eastAsia="es-ES"/>
        </w:rPr>
      </w:pPr>
    </w:p>
    <w:p w:rsidR="008867A7" w:rsidRPr="00780825" w:rsidRDefault="008867A7" w:rsidP="00996486">
      <w:pPr>
        <w:pStyle w:val="Prrafodelista"/>
        <w:numPr>
          <w:ilvl w:val="1"/>
          <w:numId w:val="19"/>
        </w:numPr>
        <w:ind w:left="1134" w:hanging="708"/>
        <w:jc w:val="both"/>
        <w:rPr>
          <w:rFonts w:ascii="Verdana" w:hAnsi="Verdana" w:cs="Arial"/>
          <w:sz w:val="18"/>
          <w:szCs w:val="18"/>
          <w:lang w:val="es-BO" w:eastAsia="es-ES"/>
        </w:rPr>
      </w:pPr>
      <w:r w:rsidRPr="00780825">
        <w:rPr>
          <w:rFonts w:ascii="Verdana" w:hAnsi="Verdana" w:cs="Arial"/>
          <w:sz w:val="18"/>
          <w:szCs w:val="18"/>
          <w:lang w:val="es-BO" w:eastAsia="es-ES"/>
        </w:rPr>
        <w:t>Los pagos se realizarán concluida la provisión del servicio, previa conformidad de la entidad convocante y entrega de factura por el proveedor.</w:t>
      </w:r>
    </w:p>
    <w:p w:rsidR="008867A7" w:rsidRPr="00780825" w:rsidRDefault="008867A7" w:rsidP="00B35DBB">
      <w:pPr>
        <w:pStyle w:val="Prrafodelista"/>
        <w:ind w:left="1134"/>
        <w:jc w:val="both"/>
        <w:rPr>
          <w:rFonts w:ascii="Verdana" w:hAnsi="Verdana" w:cs="Arial"/>
          <w:sz w:val="18"/>
          <w:szCs w:val="18"/>
          <w:lang w:val="es-BO" w:eastAsia="es-ES"/>
        </w:rPr>
      </w:pPr>
    </w:p>
    <w:p w:rsidR="008867A7" w:rsidRPr="00780825" w:rsidRDefault="008867A7" w:rsidP="00996486">
      <w:pPr>
        <w:pStyle w:val="Prrafodelista"/>
        <w:numPr>
          <w:ilvl w:val="1"/>
          <w:numId w:val="19"/>
        </w:numPr>
        <w:ind w:left="1134" w:hanging="708"/>
        <w:jc w:val="both"/>
        <w:rPr>
          <w:rFonts w:ascii="Verdana" w:hAnsi="Verdana" w:cs="Arial"/>
          <w:sz w:val="18"/>
          <w:szCs w:val="18"/>
          <w:lang w:val="es-BO" w:eastAsia="es-ES"/>
        </w:rPr>
      </w:pPr>
      <w:r w:rsidRPr="00780825">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rsidR="00243702" w:rsidRPr="00780825" w:rsidRDefault="00243702" w:rsidP="00243702">
      <w:pPr>
        <w:pStyle w:val="Prrafodelista"/>
        <w:rPr>
          <w:rFonts w:ascii="Verdana" w:hAnsi="Verdana" w:cs="Arial"/>
          <w:sz w:val="18"/>
          <w:szCs w:val="18"/>
          <w:lang w:val="es-BO" w:eastAsia="es-ES"/>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604D80" w:rsidRPr="00780825" w:rsidRDefault="00604D80" w:rsidP="00604D80">
      <w:pPr>
        <w:rPr>
          <w:sz w:val="18"/>
          <w:szCs w:val="18"/>
          <w:lang w:val="es-BO"/>
        </w:rPr>
      </w:pPr>
    </w:p>
    <w:p w:rsidR="00460766" w:rsidRDefault="00460766" w:rsidP="00975EB3">
      <w:pPr>
        <w:spacing w:line="200" w:lineRule="exact"/>
        <w:jc w:val="center"/>
        <w:rPr>
          <w:b/>
          <w:sz w:val="18"/>
          <w:szCs w:val="18"/>
          <w:lang w:val="es-BO"/>
        </w:rPr>
      </w:pPr>
    </w:p>
    <w:p w:rsidR="00460766" w:rsidRDefault="00460766" w:rsidP="00975EB3">
      <w:pPr>
        <w:spacing w:line="200" w:lineRule="exact"/>
        <w:jc w:val="center"/>
        <w:rPr>
          <w:b/>
          <w:sz w:val="18"/>
          <w:szCs w:val="18"/>
          <w:lang w:val="es-BO"/>
        </w:rPr>
      </w:pPr>
    </w:p>
    <w:p w:rsidR="00460766" w:rsidRDefault="00460766" w:rsidP="00975EB3">
      <w:pPr>
        <w:spacing w:line="200" w:lineRule="exact"/>
        <w:jc w:val="center"/>
        <w:rPr>
          <w:b/>
          <w:sz w:val="18"/>
          <w:szCs w:val="18"/>
          <w:lang w:val="es-BO"/>
        </w:rPr>
      </w:pPr>
    </w:p>
    <w:p w:rsidR="00975EB3" w:rsidRPr="00780825" w:rsidRDefault="00975EB3" w:rsidP="00975EB3">
      <w:pPr>
        <w:spacing w:line="200" w:lineRule="exact"/>
        <w:jc w:val="center"/>
        <w:rPr>
          <w:b/>
          <w:sz w:val="18"/>
          <w:szCs w:val="18"/>
          <w:lang w:val="es-BO"/>
        </w:rPr>
      </w:pPr>
      <w:r w:rsidRPr="00780825">
        <w:rPr>
          <w:b/>
          <w:sz w:val="18"/>
          <w:szCs w:val="18"/>
          <w:lang w:val="es-BO"/>
        </w:rPr>
        <w:t>GLOSARIO DE TÉRMINOS</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Servicios Generales:</w:t>
      </w:r>
      <w:r w:rsidRPr="00780825">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Servicios de Provisión Continua:</w:t>
      </w:r>
      <w:r w:rsidRPr="00780825">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Servicios de Provisión Discontinua:</w:t>
      </w:r>
      <w:r w:rsidRPr="00780825">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Certificado de Cumplimiento de Contrato</w:t>
      </w:r>
      <w:r w:rsidR="0072750D" w:rsidRPr="00780825">
        <w:rPr>
          <w:b/>
          <w:sz w:val="18"/>
          <w:szCs w:val="18"/>
          <w:lang w:val="es-BO"/>
        </w:rPr>
        <w:t xml:space="preserve"> u Orden de Servicio</w:t>
      </w:r>
      <w:r w:rsidRPr="00780825">
        <w:rPr>
          <w:b/>
          <w:sz w:val="18"/>
          <w:szCs w:val="18"/>
          <w:lang w:val="es-BO"/>
        </w:rPr>
        <w:t>:</w:t>
      </w:r>
      <w:r w:rsidRPr="00780825">
        <w:rPr>
          <w:sz w:val="18"/>
          <w:szCs w:val="18"/>
          <w:lang w:val="es-BO"/>
        </w:rPr>
        <w:t xml:space="preserve"> Se define como el documento extendido por la entidad contratante a favor del proveedor del servicio general que oficializa el cumplimiento del </w:t>
      </w:r>
      <w:r w:rsidR="00667CED" w:rsidRPr="00780825">
        <w:rPr>
          <w:sz w:val="18"/>
          <w:szCs w:val="18"/>
          <w:lang w:val="es-BO"/>
        </w:rPr>
        <w:t xml:space="preserve">Contrato </w:t>
      </w:r>
      <w:r w:rsidR="0072750D" w:rsidRPr="00780825">
        <w:rPr>
          <w:sz w:val="18"/>
          <w:szCs w:val="18"/>
          <w:lang w:val="es-BO"/>
        </w:rPr>
        <w:t xml:space="preserve">u </w:t>
      </w:r>
      <w:r w:rsidR="00667CED" w:rsidRPr="00780825">
        <w:rPr>
          <w:sz w:val="18"/>
          <w:szCs w:val="18"/>
          <w:lang w:val="es-BO"/>
        </w:rPr>
        <w:t xml:space="preserve">Orden </w:t>
      </w:r>
      <w:r w:rsidR="0072750D" w:rsidRPr="00780825">
        <w:rPr>
          <w:sz w:val="18"/>
          <w:szCs w:val="18"/>
          <w:lang w:val="es-BO"/>
        </w:rPr>
        <w:t xml:space="preserve">de </w:t>
      </w:r>
      <w:r w:rsidR="00667CED" w:rsidRPr="00780825">
        <w:rPr>
          <w:sz w:val="18"/>
          <w:szCs w:val="18"/>
          <w:lang w:val="es-BO"/>
        </w:rPr>
        <w:t>Servicio</w:t>
      </w:r>
      <w:r w:rsidRPr="00780825">
        <w:rPr>
          <w:sz w:val="18"/>
          <w:szCs w:val="18"/>
          <w:lang w:val="es-BO"/>
        </w:rPr>
        <w:t>: detallando los aspectos más importantes de</w:t>
      </w:r>
      <w:r w:rsidR="0072750D" w:rsidRPr="00780825">
        <w:rPr>
          <w:sz w:val="18"/>
          <w:szCs w:val="18"/>
          <w:lang w:val="es-BO"/>
        </w:rPr>
        <w:t xml:space="preserve"> estos documentos</w:t>
      </w:r>
      <w:r w:rsidRPr="00780825">
        <w:rPr>
          <w:sz w:val="18"/>
          <w:szCs w:val="18"/>
          <w:lang w:val="es-BO"/>
        </w:rPr>
        <w:t>.</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Convocante:</w:t>
      </w:r>
      <w:r w:rsidRPr="00780825">
        <w:rPr>
          <w:sz w:val="18"/>
          <w:szCs w:val="18"/>
          <w:lang w:val="es-BO"/>
        </w:rPr>
        <w:t xml:space="preserve"> Es la institución de derecho público que requiere la provisión de servicios generales mediante convocatoria pública.</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Contratante:</w:t>
      </w:r>
      <w:r w:rsidRPr="00780825">
        <w:rPr>
          <w:sz w:val="18"/>
          <w:szCs w:val="18"/>
          <w:lang w:val="es-BO"/>
        </w:rPr>
        <w:t xml:space="preserve"> Es la institución de derecho público que una vez realizada la convocatoria pública y adjudicado el servicio general, se convierte en parte contractual del mismo.</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Fiscal de Servicio:</w:t>
      </w:r>
      <w:r w:rsidRPr="00780825">
        <w:rPr>
          <w:sz w:val="18"/>
          <w:szCs w:val="18"/>
          <w:lang w:val="es-BO"/>
        </w:rPr>
        <w:t xml:space="preserve"> Servidor público de línea y/o profesional especialista, designado por autoridad competente de la entidad contratante para realizar el seguimiento del servicio general, fiscalizando directamente el cumplimiento de las especificaciones técnicas y el contrato.</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Proponente:</w:t>
      </w:r>
      <w:r w:rsidRPr="00780825">
        <w:rPr>
          <w:sz w:val="18"/>
          <w:szCs w:val="18"/>
          <w:lang w:val="es-BO"/>
        </w:rPr>
        <w:t xml:space="preserve"> Es la persona </w:t>
      </w:r>
      <w:r w:rsidR="007B1446" w:rsidRPr="00780825">
        <w:rPr>
          <w:sz w:val="18"/>
          <w:szCs w:val="18"/>
          <w:lang w:val="es-BO"/>
        </w:rPr>
        <w:t xml:space="preserve">natural o </w:t>
      </w:r>
      <w:r w:rsidRPr="00780825">
        <w:rPr>
          <w:sz w:val="18"/>
          <w:szCs w:val="18"/>
          <w:lang w:val="es-BO"/>
        </w:rPr>
        <w:t>jurídica que muestra interés en participar en</w:t>
      </w:r>
      <w:r w:rsidR="00667CED" w:rsidRPr="00780825">
        <w:rPr>
          <w:sz w:val="18"/>
          <w:szCs w:val="18"/>
          <w:lang w:val="es-BO"/>
        </w:rPr>
        <w:t xml:space="preserve"> el proceso de contratación</w:t>
      </w:r>
      <w:r w:rsidRPr="00780825">
        <w:rPr>
          <w:sz w:val="18"/>
          <w:szCs w:val="18"/>
          <w:lang w:val="es-BO"/>
        </w:rPr>
        <w:t xml:space="preserve">. </w:t>
      </w:r>
    </w:p>
    <w:p w:rsidR="00975EB3" w:rsidRPr="00780825" w:rsidRDefault="00975EB3" w:rsidP="00975EB3">
      <w:pPr>
        <w:jc w:val="both"/>
        <w:rPr>
          <w:sz w:val="18"/>
          <w:szCs w:val="18"/>
          <w:lang w:val="es-BO"/>
        </w:rPr>
      </w:pPr>
      <w:r w:rsidRPr="00780825">
        <w:rPr>
          <w:b/>
          <w:sz w:val="18"/>
          <w:szCs w:val="18"/>
          <w:lang w:val="es-BO"/>
        </w:rPr>
        <w:t xml:space="preserve">Desistimiento: </w:t>
      </w:r>
      <w:r w:rsidRPr="00780825">
        <w:rPr>
          <w:sz w:val="18"/>
          <w:szCs w:val="18"/>
          <w:lang w:val="es-BO"/>
        </w:rPr>
        <w:t xml:space="preserve">Renuncia expresa o tácita por voluntad del proponente adjudicado, de formalizar la contratación, que no es consecuencia de causas de fuerza mayor y/o caso fortuito. </w:t>
      </w:r>
    </w:p>
    <w:p w:rsidR="00975EB3" w:rsidRPr="00780825" w:rsidRDefault="00975EB3" w:rsidP="00975EB3">
      <w:pPr>
        <w:jc w:val="both"/>
        <w:rPr>
          <w:rFonts w:cs="Arial"/>
          <w:b/>
          <w:color w:val="FF0000"/>
          <w:sz w:val="18"/>
          <w:szCs w:val="18"/>
          <w:lang w:val="es-BO"/>
        </w:rPr>
      </w:pPr>
    </w:p>
    <w:p w:rsidR="00E746AF" w:rsidRPr="00780825" w:rsidRDefault="00975EB3" w:rsidP="00243702">
      <w:pPr>
        <w:jc w:val="both"/>
        <w:rPr>
          <w:sz w:val="18"/>
          <w:szCs w:val="18"/>
          <w:lang w:val="es-BO"/>
        </w:rPr>
      </w:pPr>
      <w:r w:rsidRPr="00780825">
        <w:rPr>
          <w:rFonts w:cs="Arial"/>
          <w:b/>
          <w:sz w:val="18"/>
          <w:szCs w:val="18"/>
          <w:lang w:val="es-BO"/>
        </w:rPr>
        <w:t xml:space="preserve">Servicios Generales Recurrentes: </w:t>
      </w:r>
      <w:r w:rsidRPr="00780825">
        <w:rPr>
          <w:rFonts w:cs="Verdana"/>
          <w:sz w:val="19"/>
          <w:szCs w:val="19"/>
          <w:lang w:val="es-BO" w:eastAsia="es-BO"/>
        </w:rPr>
        <w:t>Son servicios que la entidad requiere de manera ininterrumpida para el cumplimiento de sus funciones.</w:t>
      </w:r>
    </w:p>
    <w:p w:rsidR="00FE719F" w:rsidRPr="00780825" w:rsidRDefault="00FE719F" w:rsidP="00650B21">
      <w:pPr>
        <w:jc w:val="center"/>
        <w:rPr>
          <w:b/>
          <w:sz w:val="18"/>
          <w:szCs w:val="18"/>
          <w:lang w:val="es-BO"/>
        </w:rPr>
      </w:pPr>
    </w:p>
    <w:p w:rsidR="00243702" w:rsidRPr="00780825" w:rsidRDefault="00243702" w:rsidP="00650B21">
      <w:pPr>
        <w:jc w:val="center"/>
        <w:rPr>
          <w:b/>
          <w:sz w:val="18"/>
          <w:szCs w:val="18"/>
          <w:lang w:val="es-BO"/>
        </w:rPr>
      </w:pPr>
    </w:p>
    <w:p w:rsidR="00243702" w:rsidRPr="00780825" w:rsidRDefault="00243702" w:rsidP="00650B21">
      <w:pPr>
        <w:jc w:val="center"/>
        <w:rPr>
          <w:b/>
          <w:sz w:val="18"/>
          <w:szCs w:val="18"/>
          <w:lang w:val="es-BO"/>
        </w:rPr>
      </w:pPr>
    </w:p>
    <w:p w:rsidR="00FE719F" w:rsidRPr="00780825" w:rsidRDefault="00FE719F" w:rsidP="00650B21">
      <w:pPr>
        <w:jc w:val="center"/>
        <w:rPr>
          <w:b/>
          <w:sz w:val="18"/>
          <w:szCs w:val="18"/>
          <w:lang w:val="es-BO"/>
        </w:rPr>
      </w:pPr>
    </w:p>
    <w:p w:rsidR="00FE719F" w:rsidRPr="00780825" w:rsidRDefault="00FE719F" w:rsidP="00650B21">
      <w:pPr>
        <w:jc w:val="center"/>
        <w:rPr>
          <w:b/>
          <w:sz w:val="18"/>
          <w:szCs w:val="18"/>
          <w:lang w:val="es-BO"/>
        </w:rPr>
      </w:pPr>
    </w:p>
    <w:p w:rsidR="00FE719F" w:rsidRPr="00780825" w:rsidRDefault="00FE719F" w:rsidP="00650B21">
      <w:pPr>
        <w:jc w:val="center"/>
        <w:rPr>
          <w:b/>
          <w:sz w:val="18"/>
          <w:szCs w:val="18"/>
          <w:lang w:val="es-BO"/>
        </w:rPr>
      </w:pPr>
    </w:p>
    <w:p w:rsidR="00FE719F" w:rsidRPr="00780825" w:rsidRDefault="00FE719F" w:rsidP="00650B21">
      <w:pPr>
        <w:jc w:val="center"/>
        <w:rPr>
          <w:b/>
          <w:sz w:val="18"/>
          <w:szCs w:val="18"/>
          <w:lang w:val="es-BO"/>
        </w:rPr>
      </w:pPr>
    </w:p>
    <w:p w:rsidR="00FE719F" w:rsidRPr="00780825" w:rsidRDefault="00FE719F" w:rsidP="00650B21">
      <w:pPr>
        <w:jc w:val="center"/>
        <w:rPr>
          <w:b/>
          <w:sz w:val="18"/>
          <w:szCs w:val="18"/>
          <w:lang w:val="es-BO"/>
        </w:rPr>
      </w:pPr>
    </w:p>
    <w:p w:rsidR="00FE719F" w:rsidRPr="00780825" w:rsidRDefault="00FE719F" w:rsidP="00650B21">
      <w:pPr>
        <w:jc w:val="center"/>
        <w:rPr>
          <w:b/>
          <w:sz w:val="18"/>
          <w:szCs w:val="18"/>
          <w:lang w:val="es-BO"/>
        </w:rPr>
      </w:pPr>
    </w:p>
    <w:p w:rsidR="007B1446" w:rsidRPr="00780825" w:rsidRDefault="007B1446" w:rsidP="00650B21">
      <w:pPr>
        <w:jc w:val="center"/>
        <w:rPr>
          <w:b/>
          <w:sz w:val="18"/>
          <w:szCs w:val="18"/>
          <w:lang w:val="es-BO"/>
        </w:rPr>
      </w:pPr>
    </w:p>
    <w:p w:rsidR="007B1446" w:rsidRPr="00780825" w:rsidRDefault="007B1446" w:rsidP="00650B21">
      <w:pPr>
        <w:jc w:val="center"/>
        <w:rPr>
          <w:b/>
          <w:sz w:val="18"/>
          <w:szCs w:val="18"/>
          <w:lang w:val="es-BO"/>
        </w:rPr>
      </w:pPr>
    </w:p>
    <w:p w:rsidR="007B1446" w:rsidRPr="00780825" w:rsidRDefault="007B1446" w:rsidP="00650B21">
      <w:pPr>
        <w:jc w:val="center"/>
        <w:rPr>
          <w:b/>
          <w:sz w:val="18"/>
          <w:szCs w:val="18"/>
          <w:lang w:val="es-BO"/>
        </w:rPr>
      </w:pPr>
    </w:p>
    <w:p w:rsidR="00460766" w:rsidRDefault="00460766" w:rsidP="00650B21">
      <w:pPr>
        <w:jc w:val="center"/>
        <w:rPr>
          <w:b/>
          <w:sz w:val="18"/>
          <w:szCs w:val="18"/>
          <w:lang w:val="es-BO"/>
        </w:rPr>
      </w:pPr>
    </w:p>
    <w:p w:rsidR="00460766" w:rsidRDefault="00460766" w:rsidP="00650B21">
      <w:pPr>
        <w:jc w:val="center"/>
        <w:rPr>
          <w:b/>
          <w:sz w:val="18"/>
          <w:szCs w:val="18"/>
          <w:lang w:val="es-BO"/>
        </w:rPr>
      </w:pPr>
    </w:p>
    <w:p w:rsidR="00460766" w:rsidRDefault="00460766" w:rsidP="00650B21">
      <w:pPr>
        <w:jc w:val="center"/>
        <w:rPr>
          <w:b/>
          <w:sz w:val="18"/>
          <w:szCs w:val="18"/>
          <w:lang w:val="es-BO"/>
        </w:rPr>
      </w:pPr>
    </w:p>
    <w:p w:rsidR="00460766" w:rsidRDefault="00460766" w:rsidP="00650B21">
      <w:pPr>
        <w:jc w:val="center"/>
        <w:rPr>
          <w:b/>
          <w:sz w:val="18"/>
          <w:szCs w:val="18"/>
          <w:lang w:val="es-BO"/>
        </w:rPr>
      </w:pPr>
    </w:p>
    <w:p w:rsidR="00460766" w:rsidRDefault="00460766" w:rsidP="00650B21">
      <w:pPr>
        <w:jc w:val="center"/>
        <w:rPr>
          <w:b/>
          <w:sz w:val="18"/>
          <w:szCs w:val="18"/>
          <w:lang w:val="es-BO"/>
        </w:rPr>
      </w:pPr>
    </w:p>
    <w:p w:rsidR="00460766" w:rsidRDefault="00460766" w:rsidP="00650B21">
      <w:pPr>
        <w:jc w:val="center"/>
        <w:rPr>
          <w:b/>
          <w:sz w:val="18"/>
          <w:szCs w:val="18"/>
          <w:lang w:val="es-BO"/>
        </w:rPr>
      </w:pPr>
    </w:p>
    <w:p w:rsidR="00A72FB0" w:rsidRPr="00780825" w:rsidRDefault="00A72FB0" w:rsidP="00650B21">
      <w:pPr>
        <w:jc w:val="center"/>
        <w:rPr>
          <w:b/>
          <w:sz w:val="18"/>
          <w:szCs w:val="18"/>
          <w:lang w:val="es-BO"/>
        </w:rPr>
      </w:pPr>
      <w:r w:rsidRPr="00780825">
        <w:rPr>
          <w:b/>
          <w:sz w:val="18"/>
          <w:szCs w:val="18"/>
          <w:lang w:val="es-BO"/>
        </w:rPr>
        <w:t>PARTE II</w:t>
      </w:r>
    </w:p>
    <w:p w:rsidR="001038A4" w:rsidRPr="00780825" w:rsidRDefault="008E57ED" w:rsidP="00650B21">
      <w:pPr>
        <w:jc w:val="center"/>
        <w:rPr>
          <w:b/>
          <w:sz w:val="18"/>
          <w:szCs w:val="18"/>
          <w:lang w:val="es-BO"/>
        </w:rPr>
      </w:pPr>
      <w:r w:rsidRPr="00780825">
        <w:rPr>
          <w:b/>
          <w:sz w:val="18"/>
          <w:szCs w:val="18"/>
          <w:lang w:val="es-BO"/>
        </w:rPr>
        <w:t>INFORMACIÓN TÉCNICA DE LA CONTRATACIÓN</w:t>
      </w:r>
    </w:p>
    <w:p w:rsidR="00A72FB0" w:rsidRPr="00780825" w:rsidRDefault="00A72FB0" w:rsidP="00A72FB0">
      <w:pPr>
        <w:jc w:val="both"/>
        <w:rPr>
          <w:rFonts w:cs="Arial"/>
          <w:sz w:val="4"/>
          <w:szCs w:val="2"/>
          <w:lang w:val="es-BO"/>
        </w:rPr>
      </w:pPr>
    </w:p>
    <w:p w:rsidR="00A72FB0" w:rsidRPr="00780825" w:rsidRDefault="00A72FB0" w:rsidP="00996486">
      <w:pPr>
        <w:pStyle w:val="Ttulo"/>
        <w:numPr>
          <w:ilvl w:val="0"/>
          <w:numId w:val="19"/>
        </w:numPr>
        <w:spacing w:before="0" w:after="0"/>
        <w:jc w:val="both"/>
        <w:rPr>
          <w:rFonts w:ascii="Verdana" w:hAnsi="Verdana"/>
          <w:sz w:val="18"/>
        </w:rPr>
      </w:pPr>
      <w:bookmarkStart w:id="74" w:name="_Toc517950094"/>
      <w:r w:rsidRPr="00780825">
        <w:rPr>
          <w:rFonts w:ascii="Verdana" w:hAnsi="Verdana"/>
          <w:sz w:val="18"/>
        </w:rPr>
        <w:t>CONVOCATORIA Y DATOS GENERALES DEL PROCESO DE CONTRATACIÓN</w:t>
      </w:r>
      <w:bookmarkEnd w:id="74"/>
    </w:p>
    <w:p w:rsidR="007277A5" w:rsidRPr="00780825" w:rsidRDefault="007277A5" w:rsidP="007277A5">
      <w:pPr>
        <w:pStyle w:val="Ttulo"/>
        <w:spacing w:before="0" w:after="0"/>
        <w:ind w:left="432"/>
        <w:jc w:val="both"/>
        <w:rPr>
          <w:rFonts w:ascii="Verdana" w:hAnsi="Verdana"/>
          <w:sz w:val="18"/>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B35DBB" w:rsidRPr="00780825" w:rsidTr="00A14B6C">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B35DBB" w:rsidRPr="00780825" w:rsidRDefault="00B35DBB" w:rsidP="00996486">
            <w:pPr>
              <w:pStyle w:val="Prrafodelista"/>
              <w:numPr>
                <w:ilvl w:val="0"/>
                <w:numId w:val="29"/>
              </w:numPr>
              <w:ind w:left="303" w:hanging="284"/>
              <w:contextualSpacing/>
              <w:rPr>
                <w:rFonts w:ascii="Arial" w:hAnsi="Arial" w:cs="Arial"/>
                <w:b/>
                <w:sz w:val="16"/>
                <w:szCs w:val="16"/>
                <w:lang w:val="es-BO"/>
              </w:rPr>
            </w:pPr>
            <w:r w:rsidRPr="00780825">
              <w:rPr>
                <w:rFonts w:ascii="Arial" w:hAnsi="Arial" w:cs="Arial"/>
                <w:b/>
                <w:color w:val="FFFFFF" w:themeColor="background1"/>
                <w:sz w:val="18"/>
                <w:szCs w:val="16"/>
                <w:lang w:val="es-BO"/>
              </w:rPr>
              <w:t>DATOS DEL PROCESOS DE CONTRATACIÓN</w:t>
            </w:r>
          </w:p>
        </w:tc>
      </w:tr>
      <w:tr w:rsidR="00B35DBB" w:rsidRPr="00780825"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B35DBB" w:rsidRPr="00780825" w:rsidRDefault="00B35DBB" w:rsidP="003B46C3">
            <w:pPr>
              <w:rPr>
                <w:rFonts w:ascii="Arial" w:hAnsi="Arial" w:cs="Arial"/>
                <w:b/>
                <w:sz w:val="8"/>
                <w:szCs w:val="2"/>
                <w:lang w:val="es-BO"/>
              </w:rPr>
            </w:pPr>
          </w:p>
        </w:tc>
      </w:tr>
      <w:tr w:rsidR="00B35DBB" w:rsidRPr="00780825" w:rsidTr="003B46C3">
        <w:trPr>
          <w:trHeight w:val="397"/>
          <w:jc w:val="center"/>
        </w:trPr>
        <w:tc>
          <w:tcPr>
            <w:tcW w:w="2366" w:type="dxa"/>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460766" w:rsidP="003B46C3">
            <w:pPr>
              <w:rPr>
                <w:rFonts w:ascii="Arial" w:hAnsi="Arial" w:cs="Arial"/>
                <w:lang w:val="es-BO"/>
              </w:rPr>
            </w:pPr>
            <w:r>
              <w:rPr>
                <w:rFonts w:ascii="Arial" w:hAnsi="Arial" w:cs="Arial"/>
                <w:lang w:val="es-BO"/>
              </w:rPr>
              <w:t>FONDO DE DESARROLLO DEL SISTEMA FINANCIERO Y DE APOYO AL SECTOR PRODUCTIVO</w:t>
            </w: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83"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81"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82"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2"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7"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6"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81"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7"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7"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4"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819" w:type="dxa"/>
            <w:tcBorders>
              <w:bottom w:val="single" w:sz="4" w:space="0" w:color="auto"/>
            </w:tcBorders>
            <w:shd w:val="clear" w:color="auto" w:fill="auto"/>
          </w:tcPr>
          <w:p w:rsidR="00B35DBB" w:rsidRPr="00780825" w:rsidRDefault="00B35DBB" w:rsidP="003B46C3">
            <w:pPr>
              <w:jc w:val="right"/>
              <w:rPr>
                <w:rFonts w:ascii="Arial" w:hAnsi="Arial" w:cs="Arial"/>
                <w:lang w:val="es-BO"/>
              </w:rPr>
            </w:pPr>
          </w:p>
        </w:tc>
        <w:tc>
          <w:tcPr>
            <w:tcW w:w="819"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3"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trHeight w:val="45"/>
          <w:jc w:val="center"/>
        </w:trPr>
        <w:tc>
          <w:tcPr>
            <w:tcW w:w="2366" w:type="dxa"/>
            <w:vMerge w:val="restart"/>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jc w:val="right"/>
              <w:rPr>
                <w:rFonts w:ascii="Arial" w:hAnsi="Arial" w:cs="Arial"/>
                <w:lang w:val="es-BO"/>
              </w:rPr>
            </w:pPr>
            <w:r w:rsidRPr="00780825">
              <w:rPr>
                <w:rFonts w:ascii="Arial" w:hAnsi="Arial" w:cs="Arial"/>
                <w:lang w:val="es-BO"/>
              </w:rPr>
              <w:t>Apoyo Nacional a la Producción y Empleo - ANPE</w:t>
            </w:r>
          </w:p>
        </w:tc>
        <w:tc>
          <w:tcPr>
            <w:tcW w:w="277" w:type="dxa"/>
            <w:tcBorders>
              <w:left w:val="single" w:sz="4" w:space="0" w:color="auto"/>
            </w:tcBorders>
          </w:tcPr>
          <w:p w:rsidR="00B35DBB" w:rsidRPr="00780825" w:rsidRDefault="00B35DBB" w:rsidP="003B46C3">
            <w:pPr>
              <w:jc w:val="right"/>
              <w:rPr>
                <w:rFonts w:ascii="Arial" w:hAnsi="Arial" w:cs="Arial"/>
                <w:lang w:val="es-BO"/>
              </w:rPr>
            </w:pPr>
          </w:p>
        </w:tc>
        <w:tc>
          <w:tcPr>
            <w:tcW w:w="2738" w:type="dxa"/>
            <w:gridSpan w:val="10"/>
            <w:vMerge w:val="restart"/>
            <w:tcBorders>
              <w:right w:val="single" w:sz="4" w:space="0" w:color="auto"/>
            </w:tcBorders>
          </w:tcPr>
          <w:p w:rsidR="00B35DBB" w:rsidRPr="00780825" w:rsidRDefault="00B35DBB" w:rsidP="003B46C3">
            <w:pPr>
              <w:jc w:val="right"/>
              <w:rPr>
                <w:rFonts w:ascii="Arial" w:hAnsi="Arial" w:cs="Arial"/>
                <w:lang w:val="es-BO"/>
              </w:rPr>
            </w:pPr>
            <w:r w:rsidRPr="00780825">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460766" w:rsidP="006A0577">
            <w:pPr>
              <w:rPr>
                <w:rFonts w:ascii="Arial" w:hAnsi="Arial" w:cs="Arial"/>
                <w:lang w:val="es-BO"/>
              </w:rPr>
            </w:pPr>
            <w:r>
              <w:rPr>
                <w:rFonts w:ascii="Arial" w:hAnsi="Arial" w:cs="Arial"/>
                <w:lang w:val="es-BO"/>
              </w:rPr>
              <w:t>FSF-DAA-PC-</w:t>
            </w:r>
            <w:r w:rsidR="006A0577">
              <w:rPr>
                <w:rFonts w:ascii="Arial" w:hAnsi="Arial" w:cs="Arial"/>
                <w:lang w:val="es-BO"/>
              </w:rPr>
              <w:t>4</w:t>
            </w:r>
            <w:r>
              <w:rPr>
                <w:rFonts w:ascii="Arial" w:hAnsi="Arial" w:cs="Arial"/>
                <w:lang w:val="es-BO"/>
              </w:rPr>
              <w:t>/2020</w:t>
            </w: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B35DBB" w:rsidRPr="00780825" w:rsidRDefault="00B35DBB" w:rsidP="003B46C3">
            <w:pPr>
              <w:rPr>
                <w:rFonts w:ascii="Arial" w:hAnsi="Arial" w:cs="Arial"/>
                <w:lang w:val="es-BO"/>
              </w:rPr>
            </w:pPr>
          </w:p>
        </w:tc>
        <w:tc>
          <w:tcPr>
            <w:tcW w:w="277" w:type="dxa"/>
            <w:tcBorders>
              <w:left w:val="single" w:sz="4" w:space="0" w:color="auto"/>
            </w:tcBorders>
            <w:shd w:val="clear" w:color="auto" w:fill="auto"/>
          </w:tcPr>
          <w:p w:rsidR="00B35DBB" w:rsidRPr="00780825"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rsidR="00B35DBB" w:rsidRPr="00780825"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83" w:type="dxa"/>
            <w:tcBorders>
              <w:top w:val="single" w:sz="4" w:space="0" w:color="auto"/>
            </w:tcBorders>
            <w:shd w:val="clear" w:color="auto" w:fill="auto"/>
          </w:tcPr>
          <w:p w:rsidR="00B35DBB" w:rsidRPr="00780825" w:rsidRDefault="00B35DBB" w:rsidP="003B46C3">
            <w:pPr>
              <w:rPr>
                <w:rFonts w:ascii="Arial" w:hAnsi="Arial" w:cs="Arial"/>
                <w:lang w:val="es-BO"/>
              </w:rPr>
            </w:pPr>
          </w:p>
        </w:tc>
        <w:tc>
          <w:tcPr>
            <w:tcW w:w="281" w:type="dxa"/>
            <w:tcBorders>
              <w:top w:val="single" w:sz="4" w:space="0" w:color="auto"/>
            </w:tcBorders>
            <w:shd w:val="clear" w:color="auto" w:fill="auto"/>
          </w:tcPr>
          <w:p w:rsidR="00B35DBB" w:rsidRPr="00780825" w:rsidRDefault="00B35DBB" w:rsidP="003B46C3">
            <w:pPr>
              <w:rPr>
                <w:rFonts w:ascii="Arial" w:hAnsi="Arial" w:cs="Arial"/>
                <w:lang w:val="es-BO"/>
              </w:rPr>
            </w:pPr>
          </w:p>
        </w:tc>
        <w:tc>
          <w:tcPr>
            <w:tcW w:w="282" w:type="dxa"/>
            <w:tcBorders>
              <w:top w:val="single" w:sz="4" w:space="0" w:color="auto"/>
            </w:tcBorders>
            <w:shd w:val="clear" w:color="auto" w:fill="auto"/>
          </w:tcPr>
          <w:p w:rsidR="00B35DBB" w:rsidRPr="00780825" w:rsidRDefault="00B35DBB" w:rsidP="003B46C3">
            <w:pPr>
              <w:rPr>
                <w:rFonts w:ascii="Arial" w:hAnsi="Arial" w:cs="Arial"/>
                <w:lang w:val="es-BO"/>
              </w:rPr>
            </w:pPr>
          </w:p>
        </w:tc>
        <w:tc>
          <w:tcPr>
            <w:tcW w:w="272" w:type="dxa"/>
            <w:tcBorders>
              <w:top w:val="single" w:sz="4" w:space="0" w:color="auto"/>
            </w:tcBorders>
            <w:shd w:val="clear" w:color="auto" w:fill="auto"/>
          </w:tcPr>
          <w:p w:rsidR="00B35DBB" w:rsidRPr="00780825" w:rsidRDefault="00B35DBB" w:rsidP="003B46C3">
            <w:pPr>
              <w:rPr>
                <w:rFonts w:ascii="Arial" w:hAnsi="Arial" w:cs="Arial"/>
                <w:lang w:val="es-BO"/>
              </w:rPr>
            </w:pPr>
          </w:p>
        </w:tc>
        <w:tc>
          <w:tcPr>
            <w:tcW w:w="277" w:type="dxa"/>
            <w:tcBorders>
              <w:top w:val="single" w:sz="4" w:space="0" w:color="auto"/>
            </w:tcBorders>
            <w:shd w:val="clear" w:color="auto" w:fill="auto"/>
          </w:tcPr>
          <w:p w:rsidR="00B35DBB" w:rsidRPr="00780825" w:rsidRDefault="00B35DBB" w:rsidP="003B46C3">
            <w:pPr>
              <w:rPr>
                <w:rFonts w:ascii="Arial" w:hAnsi="Arial" w:cs="Arial"/>
                <w:lang w:val="es-BO"/>
              </w:rPr>
            </w:pPr>
          </w:p>
        </w:tc>
        <w:tc>
          <w:tcPr>
            <w:tcW w:w="276" w:type="dxa"/>
            <w:tcBorders>
              <w:top w:val="single" w:sz="4" w:space="0" w:color="auto"/>
            </w:tcBorders>
            <w:shd w:val="clear" w:color="auto" w:fill="auto"/>
          </w:tcPr>
          <w:p w:rsidR="00B35DBB" w:rsidRPr="00780825" w:rsidRDefault="00B35DBB" w:rsidP="003B46C3">
            <w:pPr>
              <w:rPr>
                <w:rFonts w:ascii="Arial" w:hAnsi="Arial" w:cs="Arial"/>
                <w:lang w:val="es-BO"/>
              </w:rPr>
            </w:pPr>
          </w:p>
        </w:tc>
        <w:tc>
          <w:tcPr>
            <w:tcW w:w="281" w:type="dxa"/>
            <w:tcBorders>
              <w:top w:val="single" w:sz="4" w:space="0" w:color="auto"/>
            </w:tcBorders>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lang w:val="es-BO"/>
              </w:rPr>
            </w:pPr>
          </w:p>
        </w:tc>
        <w:tc>
          <w:tcPr>
            <w:tcW w:w="819" w:type="dxa"/>
            <w:tcBorders>
              <w:top w:val="single" w:sz="4" w:space="0" w:color="auto"/>
            </w:tcBorders>
            <w:shd w:val="clear" w:color="auto" w:fill="auto"/>
          </w:tcPr>
          <w:p w:rsidR="00B35DBB" w:rsidRPr="00780825" w:rsidRDefault="00B35DBB" w:rsidP="003B46C3">
            <w:pPr>
              <w:jc w:val="right"/>
              <w:rPr>
                <w:rFonts w:ascii="Arial" w:hAnsi="Arial" w:cs="Arial"/>
                <w:lang w:val="es-BO"/>
              </w:rPr>
            </w:pPr>
          </w:p>
        </w:tc>
        <w:tc>
          <w:tcPr>
            <w:tcW w:w="819" w:type="dxa"/>
            <w:tcBorders>
              <w:top w:val="single" w:sz="4" w:space="0" w:color="auto"/>
            </w:tcBorders>
            <w:shd w:val="clear" w:color="auto" w:fill="auto"/>
          </w:tcPr>
          <w:p w:rsidR="00B35DBB" w:rsidRPr="00780825" w:rsidRDefault="00B35DBB" w:rsidP="003B46C3">
            <w:pPr>
              <w:rPr>
                <w:rFonts w:ascii="Arial" w:hAnsi="Arial" w:cs="Arial"/>
                <w:lang w:val="es-BO"/>
              </w:rPr>
            </w:pPr>
          </w:p>
        </w:tc>
        <w:tc>
          <w:tcPr>
            <w:tcW w:w="273"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bl>
    <w:tbl>
      <w:tblPr>
        <w:tblStyle w:val="Tablaconcuadrcula1"/>
        <w:tblW w:w="10347" w:type="dxa"/>
        <w:jc w:val="center"/>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6"/>
        <w:gridCol w:w="305"/>
        <w:gridCol w:w="305"/>
        <w:gridCol w:w="279"/>
        <w:gridCol w:w="305"/>
        <w:gridCol w:w="305"/>
        <w:gridCol w:w="305"/>
        <w:gridCol w:w="305"/>
        <w:gridCol w:w="276"/>
        <w:gridCol w:w="305"/>
        <w:gridCol w:w="305"/>
        <w:gridCol w:w="272"/>
        <w:gridCol w:w="305"/>
        <w:gridCol w:w="305"/>
        <w:gridCol w:w="305"/>
        <w:gridCol w:w="305"/>
        <w:gridCol w:w="305"/>
        <w:gridCol w:w="305"/>
        <w:gridCol w:w="305"/>
        <w:gridCol w:w="302"/>
        <w:gridCol w:w="305"/>
        <w:gridCol w:w="272"/>
        <w:gridCol w:w="305"/>
        <w:gridCol w:w="260"/>
        <w:gridCol w:w="806"/>
        <w:gridCol w:w="757"/>
        <w:gridCol w:w="262"/>
      </w:tblGrid>
      <w:tr w:rsidR="00F01A4B" w:rsidRPr="00780825" w:rsidTr="00F01A4B">
        <w:trPr>
          <w:jc w:val="center"/>
        </w:trPr>
        <w:tc>
          <w:tcPr>
            <w:tcW w:w="1676" w:type="dxa"/>
            <w:tcBorders>
              <w:left w:val="single" w:sz="12" w:space="0" w:color="244061" w:themeColor="accent1" w:themeShade="80"/>
              <w:right w:val="single" w:sz="4" w:space="0" w:color="auto"/>
            </w:tcBorders>
            <w:vAlign w:val="center"/>
          </w:tcPr>
          <w:p w:rsidR="00F01A4B" w:rsidRPr="00780825" w:rsidRDefault="00F01A4B" w:rsidP="003B46C3">
            <w:pPr>
              <w:jc w:val="right"/>
              <w:rPr>
                <w:rFonts w:ascii="Arial" w:eastAsia="Times New Roman" w:hAnsi="Arial" w:cs="Arial"/>
              </w:rPr>
            </w:pPr>
            <w:r w:rsidRPr="00780825">
              <w:rPr>
                <w:rFonts w:ascii="Arial" w:eastAsia="Times New Roman" w:hAnsi="Arial" w:cs="Arial"/>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01A4B" w:rsidRPr="00780825" w:rsidRDefault="00F01A4B" w:rsidP="003B46C3">
            <w:pPr>
              <w:rPr>
                <w:rFonts w:ascii="Arial" w:hAnsi="Arial" w:cs="Arial"/>
              </w:rPr>
            </w:pPr>
            <w:r>
              <w:rPr>
                <w:rFonts w:ascii="Arial" w:hAnsi="Arial" w:cs="Arial"/>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01A4B" w:rsidRPr="00780825" w:rsidRDefault="00F01A4B" w:rsidP="003B46C3">
            <w:pPr>
              <w:rPr>
                <w:rFonts w:ascii="Arial" w:hAnsi="Arial" w:cs="Arial"/>
              </w:rPr>
            </w:pPr>
            <w:r>
              <w:rPr>
                <w:rFonts w:ascii="Arial" w:hAnsi="Arial" w:cs="Arial"/>
              </w:rPr>
              <w:t>0</w:t>
            </w:r>
          </w:p>
        </w:tc>
        <w:tc>
          <w:tcPr>
            <w:tcW w:w="279" w:type="dxa"/>
            <w:tcBorders>
              <w:left w:val="single" w:sz="4" w:space="0" w:color="auto"/>
              <w:right w:val="single" w:sz="4" w:space="0" w:color="auto"/>
            </w:tcBorders>
          </w:tcPr>
          <w:p w:rsidR="00F01A4B" w:rsidRPr="00780825" w:rsidRDefault="00F01A4B" w:rsidP="003B46C3">
            <w:pPr>
              <w:rPr>
                <w:rFonts w:ascii="Arial" w:hAnsi="Arial" w:cs="Arial"/>
              </w:rPr>
            </w:pPr>
            <w:r w:rsidRPr="00780825">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01A4B" w:rsidRPr="00780825" w:rsidRDefault="00F01A4B" w:rsidP="003B46C3">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01A4B" w:rsidRPr="00780825" w:rsidRDefault="00F01A4B" w:rsidP="003B46C3">
            <w:pPr>
              <w:rPr>
                <w:rFonts w:ascii="Arial" w:hAnsi="Arial" w:cs="Arial"/>
              </w:rPr>
            </w:pPr>
            <w:r>
              <w:rPr>
                <w:rFonts w:ascii="Arial" w:hAnsi="Arial" w:cs="Arial"/>
              </w:rPr>
              <w:t>8</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01A4B" w:rsidRPr="00780825" w:rsidRDefault="00F01A4B" w:rsidP="003B46C3">
            <w:pPr>
              <w:rPr>
                <w:rFonts w:ascii="Arial" w:hAnsi="Arial" w:cs="Arial"/>
              </w:rPr>
            </w:pPr>
            <w:r>
              <w:rPr>
                <w:rFonts w:ascii="Arial" w:hAnsi="Arial" w:cs="Arial"/>
              </w:rPr>
              <w:t>6</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01A4B" w:rsidRPr="00780825" w:rsidRDefault="00F01A4B" w:rsidP="003B46C3">
            <w:pPr>
              <w:rPr>
                <w:rFonts w:ascii="Arial" w:hAnsi="Arial" w:cs="Arial"/>
              </w:rPr>
            </w:pPr>
            <w:r>
              <w:rPr>
                <w:rFonts w:ascii="Arial" w:hAnsi="Arial" w:cs="Arial"/>
              </w:rPr>
              <w:t>5</w:t>
            </w:r>
          </w:p>
        </w:tc>
        <w:tc>
          <w:tcPr>
            <w:tcW w:w="276" w:type="dxa"/>
            <w:tcBorders>
              <w:left w:val="single" w:sz="4" w:space="0" w:color="auto"/>
              <w:right w:val="single" w:sz="4" w:space="0" w:color="auto"/>
            </w:tcBorders>
          </w:tcPr>
          <w:p w:rsidR="00F01A4B" w:rsidRPr="00780825" w:rsidRDefault="00F01A4B" w:rsidP="003B46C3">
            <w:pPr>
              <w:rPr>
                <w:rFonts w:ascii="Arial" w:hAnsi="Arial" w:cs="Arial"/>
              </w:rPr>
            </w:pPr>
            <w:r w:rsidRPr="00780825">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01A4B" w:rsidRPr="00780825" w:rsidRDefault="00F01A4B" w:rsidP="003B46C3">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01A4B" w:rsidRPr="00780825" w:rsidRDefault="00F01A4B" w:rsidP="003B46C3">
            <w:pPr>
              <w:rPr>
                <w:rFonts w:ascii="Arial" w:hAnsi="Arial" w:cs="Arial"/>
              </w:rPr>
            </w:pPr>
            <w:r>
              <w:rPr>
                <w:rFonts w:ascii="Arial" w:hAnsi="Arial" w:cs="Arial"/>
              </w:rPr>
              <w:t>0</w:t>
            </w:r>
          </w:p>
        </w:tc>
        <w:tc>
          <w:tcPr>
            <w:tcW w:w="272" w:type="dxa"/>
            <w:tcBorders>
              <w:left w:val="single" w:sz="4" w:space="0" w:color="auto"/>
              <w:right w:val="single" w:sz="4" w:space="0" w:color="auto"/>
            </w:tcBorders>
          </w:tcPr>
          <w:p w:rsidR="00F01A4B" w:rsidRPr="00780825" w:rsidRDefault="00F01A4B" w:rsidP="003B46C3">
            <w:pPr>
              <w:rPr>
                <w:rFonts w:ascii="Arial" w:hAnsi="Arial" w:cs="Arial"/>
              </w:rPr>
            </w:pPr>
            <w:r w:rsidRPr="00780825">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01A4B" w:rsidRPr="00780825" w:rsidRDefault="00F01A4B" w:rsidP="003B46C3">
            <w:pPr>
              <w:rPr>
                <w:rFonts w:ascii="Arial" w:hAnsi="Arial" w:cs="Arial"/>
              </w:rPr>
            </w:pPr>
            <w:r>
              <w:rPr>
                <w:rFonts w:ascii="Arial" w:hAnsi="Arial" w:cs="Arial"/>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01A4B" w:rsidRPr="00780825" w:rsidRDefault="00F01A4B" w:rsidP="003B46C3">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01A4B" w:rsidRPr="00780825" w:rsidRDefault="00F01A4B" w:rsidP="003B46C3">
            <w:pPr>
              <w:rPr>
                <w:rFonts w:ascii="Arial" w:hAnsi="Arial" w:cs="Arial"/>
              </w:rPr>
            </w:pPr>
            <w:r>
              <w:rPr>
                <w:rFonts w:ascii="Arial" w:hAnsi="Arial" w:cs="Arial"/>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01A4B" w:rsidRPr="00780825" w:rsidRDefault="00F01A4B" w:rsidP="003B46C3">
            <w:pPr>
              <w:rPr>
                <w:rFonts w:ascii="Arial" w:hAnsi="Arial" w:cs="Arial"/>
              </w:rPr>
            </w:pPr>
            <w:r>
              <w:rPr>
                <w:rFonts w:ascii="Arial" w:hAnsi="Arial" w:cs="Arial"/>
              </w:rPr>
              <w:t>9</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01A4B" w:rsidRPr="00780825" w:rsidRDefault="00F01A4B" w:rsidP="003B46C3">
            <w:pPr>
              <w:rPr>
                <w:rFonts w:ascii="Arial" w:hAnsi="Arial" w:cs="Arial"/>
              </w:rPr>
            </w:pPr>
            <w:r>
              <w:rPr>
                <w:rFonts w:ascii="Arial" w:hAnsi="Arial" w:cs="Arial"/>
              </w:rPr>
              <w:t>7</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01A4B" w:rsidRPr="00780825" w:rsidRDefault="00F01A4B" w:rsidP="003B46C3">
            <w:pPr>
              <w:rPr>
                <w:rFonts w:ascii="Arial" w:hAnsi="Arial" w:cs="Arial"/>
              </w:rPr>
            </w:pPr>
            <w:r>
              <w:rPr>
                <w:rFonts w:ascii="Arial" w:hAnsi="Arial" w:cs="Arial"/>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01A4B" w:rsidRPr="00780825" w:rsidRDefault="00F01A4B" w:rsidP="003B46C3">
            <w:pPr>
              <w:rPr>
                <w:rFonts w:ascii="Arial" w:hAnsi="Arial" w:cs="Arial"/>
              </w:rPr>
            </w:pPr>
            <w:r>
              <w:rPr>
                <w:rFonts w:ascii="Arial" w:hAnsi="Arial" w:cs="Arial"/>
              </w:rPr>
              <w:t>8</w:t>
            </w:r>
          </w:p>
        </w:tc>
        <w:tc>
          <w:tcPr>
            <w:tcW w:w="302" w:type="dxa"/>
            <w:tcBorders>
              <w:left w:val="single" w:sz="4" w:space="0" w:color="auto"/>
              <w:right w:val="single" w:sz="4" w:space="0" w:color="auto"/>
            </w:tcBorders>
          </w:tcPr>
          <w:p w:rsidR="00F01A4B" w:rsidRPr="00780825" w:rsidRDefault="00F01A4B" w:rsidP="003B46C3">
            <w:pPr>
              <w:rPr>
                <w:rFonts w:ascii="Arial" w:hAnsi="Arial" w:cs="Arial"/>
              </w:rPr>
            </w:pPr>
            <w:r w:rsidRPr="00780825">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01A4B" w:rsidRPr="00780825" w:rsidRDefault="00F01A4B" w:rsidP="003B46C3">
            <w:pPr>
              <w:rPr>
                <w:rFonts w:ascii="Arial" w:hAnsi="Arial" w:cs="Arial"/>
              </w:rPr>
            </w:pPr>
            <w:r>
              <w:rPr>
                <w:rFonts w:ascii="Arial" w:hAnsi="Arial" w:cs="Arial"/>
              </w:rPr>
              <w:t>1</w:t>
            </w:r>
          </w:p>
        </w:tc>
        <w:tc>
          <w:tcPr>
            <w:tcW w:w="272" w:type="dxa"/>
            <w:tcBorders>
              <w:left w:val="single" w:sz="4" w:space="0" w:color="auto"/>
              <w:right w:val="single" w:sz="4" w:space="0" w:color="auto"/>
            </w:tcBorders>
          </w:tcPr>
          <w:p w:rsidR="00F01A4B" w:rsidRPr="00780825" w:rsidRDefault="00F01A4B" w:rsidP="003B46C3">
            <w:pPr>
              <w:rPr>
                <w:rFonts w:ascii="Arial" w:hAnsi="Arial" w:cs="Arial"/>
              </w:rPr>
            </w:pPr>
            <w:r w:rsidRPr="00780825">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01A4B" w:rsidRPr="00780825" w:rsidRDefault="00F01A4B" w:rsidP="003B46C3">
            <w:pPr>
              <w:rPr>
                <w:rFonts w:ascii="Arial" w:hAnsi="Arial" w:cs="Arial"/>
              </w:rPr>
            </w:pPr>
            <w:r>
              <w:rPr>
                <w:rFonts w:ascii="Arial" w:hAnsi="Arial" w:cs="Arial"/>
              </w:rPr>
              <w:t>1</w:t>
            </w:r>
          </w:p>
        </w:tc>
        <w:tc>
          <w:tcPr>
            <w:tcW w:w="260" w:type="dxa"/>
            <w:tcBorders>
              <w:left w:val="single" w:sz="4" w:space="0" w:color="auto"/>
            </w:tcBorders>
          </w:tcPr>
          <w:p w:rsidR="00F01A4B" w:rsidRPr="00780825" w:rsidRDefault="00F01A4B" w:rsidP="003B46C3">
            <w:pPr>
              <w:rPr>
                <w:rFonts w:ascii="Arial" w:hAnsi="Arial" w:cs="Arial"/>
              </w:rPr>
            </w:pPr>
          </w:p>
        </w:tc>
        <w:tc>
          <w:tcPr>
            <w:tcW w:w="806" w:type="dxa"/>
            <w:tcBorders>
              <w:right w:val="single" w:sz="4" w:space="0" w:color="auto"/>
            </w:tcBorders>
          </w:tcPr>
          <w:p w:rsidR="00F01A4B" w:rsidRPr="00780825" w:rsidRDefault="00F01A4B" w:rsidP="003B46C3">
            <w:pPr>
              <w:jc w:val="right"/>
              <w:rPr>
                <w:rFonts w:ascii="Arial" w:hAnsi="Arial" w:cs="Arial"/>
              </w:rPr>
            </w:pPr>
            <w:r w:rsidRPr="00780825">
              <w:rPr>
                <w:rFonts w:ascii="Arial" w:hAnsi="Arial" w:cs="Arial"/>
              </w:rPr>
              <w:t>Gestión</w:t>
            </w:r>
          </w:p>
        </w:tc>
        <w:tc>
          <w:tcPr>
            <w:tcW w:w="757" w:type="dxa"/>
            <w:tcBorders>
              <w:top w:val="single" w:sz="4" w:space="0" w:color="auto"/>
              <w:bottom w:val="single" w:sz="4" w:space="0" w:color="auto"/>
              <w:right w:val="single" w:sz="4" w:space="0" w:color="auto"/>
            </w:tcBorders>
            <w:shd w:val="clear" w:color="auto" w:fill="DBE5F1" w:themeFill="accent1" w:themeFillTint="33"/>
          </w:tcPr>
          <w:p w:rsidR="00F01A4B" w:rsidRPr="00780825" w:rsidRDefault="00F01A4B" w:rsidP="003B46C3">
            <w:pPr>
              <w:rPr>
                <w:rFonts w:ascii="Arial" w:hAnsi="Arial" w:cs="Arial"/>
              </w:rPr>
            </w:pPr>
            <w:r>
              <w:rPr>
                <w:rFonts w:ascii="Arial" w:hAnsi="Arial" w:cs="Arial"/>
              </w:rPr>
              <w:t>2020</w:t>
            </w:r>
          </w:p>
        </w:tc>
        <w:tc>
          <w:tcPr>
            <w:tcW w:w="262" w:type="dxa"/>
            <w:tcBorders>
              <w:left w:val="single" w:sz="4" w:space="0" w:color="auto"/>
              <w:right w:val="single" w:sz="12" w:space="0" w:color="244061" w:themeColor="accent1" w:themeShade="80"/>
            </w:tcBorders>
          </w:tcPr>
          <w:p w:rsidR="00F01A4B" w:rsidRPr="00780825" w:rsidRDefault="00F01A4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324"/>
        <w:gridCol w:w="280"/>
        <w:gridCol w:w="281"/>
        <w:gridCol w:w="271"/>
        <w:gridCol w:w="276"/>
        <w:gridCol w:w="275"/>
        <w:gridCol w:w="280"/>
        <w:gridCol w:w="277"/>
        <w:gridCol w:w="277"/>
        <w:gridCol w:w="277"/>
        <w:gridCol w:w="274"/>
        <w:gridCol w:w="274"/>
        <w:gridCol w:w="272"/>
        <w:gridCol w:w="273"/>
        <w:gridCol w:w="273"/>
        <w:gridCol w:w="273"/>
        <w:gridCol w:w="273"/>
        <w:gridCol w:w="272"/>
        <w:gridCol w:w="273"/>
        <w:gridCol w:w="273"/>
        <w:gridCol w:w="273"/>
        <w:gridCol w:w="273"/>
        <w:gridCol w:w="272"/>
        <w:gridCol w:w="272"/>
        <w:gridCol w:w="272"/>
        <w:gridCol w:w="272"/>
        <w:gridCol w:w="272"/>
        <w:gridCol w:w="272"/>
        <w:gridCol w:w="272"/>
      </w:tblGrid>
      <w:tr w:rsidR="00B35DBB" w:rsidRPr="00780825" w:rsidTr="00BA0834">
        <w:trPr>
          <w:jc w:val="center"/>
        </w:trPr>
        <w:tc>
          <w:tcPr>
            <w:tcW w:w="2359"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96"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71"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819" w:type="dxa"/>
            <w:gridSpan w:val="3"/>
            <w:shd w:val="clear" w:color="auto" w:fill="auto"/>
          </w:tcPr>
          <w:p w:rsidR="00B35DBB" w:rsidRPr="00780825" w:rsidRDefault="00B35DBB" w:rsidP="003B46C3">
            <w:pPr>
              <w:jc w:val="right"/>
              <w:rPr>
                <w:rFonts w:ascii="Arial" w:hAnsi="Arial" w:cs="Arial"/>
                <w:lang w:val="es-BO"/>
              </w:rPr>
            </w:pPr>
          </w:p>
        </w:tc>
        <w:tc>
          <w:tcPr>
            <w:tcW w:w="819" w:type="dxa"/>
            <w:gridSpan w:val="3"/>
            <w:shd w:val="clear" w:color="auto" w:fill="auto"/>
          </w:tcPr>
          <w:p w:rsidR="00B35DBB" w:rsidRPr="00780825" w:rsidRDefault="00B35DBB" w:rsidP="003B46C3">
            <w:pPr>
              <w:rPr>
                <w:rFonts w:ascii="Arial" w:hAnsi="Arial" w:cs="Arial"/>
                <w:lang w:val="es-BO"/>
              </w:rPr>
            </w:pPr>
          </w:p>
        </w:tc>
        <w:tc>
          <w:tcPr>
            <w:tcW w:w="273"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BA0834">
        <w:trPr>
          <w:trHeight w:val="435"/>
          <w:jc w:val="center"/>
        </w:trPr>
        <w:tc>
          <w:tcPr>
            <w:tcW w:w="2359" w:type="dxa"/>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Objeto de la contratación</w:t>
            </w:r>
          </w:p>
        </w:tc>
        <w:tc>
          <w:tcPr>
            <w:tcW w:w="7714"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E7426F" w:rsidRDefault="00460766" w:rsidP="00460766">
            <w:pPr>
              <w:pStyle w:val="Ttulo1"/>
              <w:numPr>
                <w:ilvl w:val="0"/>
                <w:numId w:val="0"/>
              </w:numPr>
              <w:spacing w:line="276" w:lineRule="auto"/>
              <w:jc w:val="center"/>
              <w:rPr>
                <w:rFonts w:ascii="Calibri" w:hAnsi="Calibri"/>
                <w:b w:val="0"/>
                <w:bCs/>
                <w:sz w:val="20"/>
                <w:szCs w:val="20"/>
              </w:rPr>
            </w:pPr>
            <w:r w:rsidRPr="00E7426F">
              <w:rPr>
                <w:rFonts w:ascii="Calibri" w:hAnsi="Calibri"/>
                <w:b w:val="0"/>
                <w:bCs/>
                <w:sz w:val="20"/>
                <w:szCs w:val="20"/>
              </w:rPr>
              <w:t>CONTRATACIÓN DE UNA EMPRESA DE SERVICIOS DE LIMPIEZA PARA LA GESTIÓN 2020</w:t>
            </w: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BA0834">
        <w:trPr>
          <w:jc w:val="center"/>
        </w:trPr>
        <w:tc>
          <w:tcPr>
            <w:tcW w:w="2359"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96"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71"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819" w:type="dxa"/>
            <w:gridSpan w:val="3"/>
            <w:shd w:val="clear" w:color="auto" w:fill="auto"/>
          </w:tcPr>
          <w:p w:rsidR="00B35DBB" w:rsidRPr="00780825" w:rsidRDefault="00B35DBB" w:rsidP="003B46C3">
            <w:pPr>
              <w:jc w:val="right"/>
              <w:rPr>
                <w:rFonts w:ascii="Arial" w:hAnsi="Arial" w:cs="Arial"/>
                <w:lang w:val="es-BO"/>
              </w:rPr>
            </w:pPr>
          </w:p>
        </w:tc>
        <w:tc>
          <w:tcPr>
            <w:tcW w:w="819" w:type="dxa"/>
            <w:gridSpan w:val="3"/>
            <w:shd w:val="clear" w:color="auto" w:fill="auto"/>
          </w:tcPr>
          <w:p w:rsidR="00B35DBB" w:rsidRPr="00780825" w:rsidRDefault="00B35DBB" w:rsidP="003B46C3">
            <w:pPr>
              <w:rPr>
                <w:rFonts w:ascii="Arial" w:hAnsi="Arial" w:cs="Arial"/>
                <w:lang w:val="es-BO"/>
              </w:rPr>
            </w:pPr>
          </w:p>
        </w:tc>
        <w:tc>
          <w:tcPr>
            <w:tcW w:w="273"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BA0834">
        <w:trPr>
          <w:jc w:val="center"/>
        </w:trPr>
        <w:tc>
          <w:tcPr>
            <w:tcW w:w="2359" w:type="dxa"/>
            <w:vMerge w:val="restart"/>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szCs w:val="2"/>
                <w:lang w:val="es-BO"/>
              </w:rPr>
            </w:pPr>
            <w:r w:rsidRPr="00780825">
              <w:rPr>
                <w:rFonts w:ascii="Arial" w:hAnsi="Arial" w:cs="Arial"/>
                <w:lang w:val="es-BO"/>
              </w:rPr>
              <w:t>Método de Selección y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874A1E" w:rsidP="003B46C3">
            <w:pPr>
              <w:rPr>
                <w:rFonts w:ascii="Arial" w:hAnsi="Arial" w:cs="Arial"/>
                <w:szCs w:val="2"/>
                <w:lang w:val="es-BO"/>
              </w:rPr>
            </w:pPr>
            <w:r>
              <w:rPr>
                <w:rFonts w:ascii="Arial" w:hAnsi="Arial" w:cs="Arial"/>
                <w:szCs w:val="2"/>
                <w:lang w:val="es-BO"/>
              </w:rPr>
              <w:t>x</w:t>
            </w:r>
          </w:p>
        </w:tc>
        <w:tc>
          <w:tcPr>
            <w:tcW w:w="2217" w:type="dxa"/>
            <w:gridSpan w:val="8"/>
            <w:tcBorders>
              <w:left w:val="single" w:sz="4" w:space="0" w:color="auto"/>
              <w:right w:val="single" w:sz="4" w:space="0" w:color="auto"/>
            </w:tcBorders>
          </w:tcPr>
          <w:p w:rsidR="00B35DBB" w:rsidRPr="00780825" w:rsidRDefault="00B35DBB" w:rsidP="003B46C3">
            <w:pPr>
              <w:rPr>
                <w:rFonts w:ascii="Arial" w:hAnsi="Arial" w:cs="Arial"/>
                <w:szCs w:val="2"/>
                <w:lang w:val="es-BO"/>
              </w:rPr>
            </w:pPr>
            <w:r w:rsidRPr="00780825">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szCs w:val="2"/>
                <w:lang w:val="es-BO"/>
              </w:rPr>
            </w:pPr>
          </w:p>
        </w:tc>
        <w:tc>
          <w:tcPr>
            <w:tcW w:w="2738" w:type="dxa"/>
            <w:gridSpan w:val="10"/>
            <w:tcBorders>
              <w:left w:val="single" w:sz="4" w:space="0" w:color="auto"/>
            </w:tcBorders>
          </w:tcPr>
          <w:p w:rsidR="00B35DBB" w:rsidRPr="00780825" w:rsidRDefault="00B35DBB" w:rsidP="003B46C3">
            <w:pPr>
              <w:rPr>
                <w:rFonts w:ascii="Arial" w:hAnsi="Arial" w:cs="Arial"/>
                <w:szCs w:val="2"/>
                <w:lang w:val="es-BO"/>
              </w:rPr>
            </w:pPr>
            <w:r w:rsidRPr="00780825">
              <w:rPr>
                <w:rFonts w:ascii="Arial" w:hAnsi="Arial" w:cs="Arial"/>
                <w:lang w:val="es-BO"/>
              </w:rPr>
              <w:t>Calidad Propuesta Técnica y Costo</w:t>
            </w:r>
          </w:p>
        </w:tc>
        <w:tc>
          <w:tcPr>
            <w:tcW w:w="274" w:type="dxa"/>
          </w:tcPr>
          <w:p w:rsidR="00B35DBB" w:rsidRPr="00780825" w:rsidRDefault="00B35DBB" w:rsidP="003B46C3">
            <w:pPr>
              <w:rPr>
                <w:rFonts w:ascii="Arial" w:hAnsi="Arial" w:cs="Arial"/>
                <w:szCs w:val="2"/>
                <w:lang w:val="es-BO"/>
              </w:rPr>
            </w:pPr>
          </w:p>
        </w:tc>
        <w:tc>
          <w:tcPr>
            <w:tcW w:w="274"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Borders>
              <w:right w:val="single" w:sz="12" w:space="0" w:color="244061" w:themeColor="accent1" w:themeShade="80"/>
            </w:tcBorders>
          </w:tcPr>
          <w:p w:rsidR="00B35DBB" w:rsidRPr="00780825" w:rsidRDefault="00B35DBB" w:rsidP="003B46C3">
            <w:pPr>
              <w:rPr>
                <w:rFonts w:ascii="Arial" w:hAnsi="Arial" w:cs="Arial"/>
                <w:szCs w:val="2"/>
                <w:lang w:val="es-BO"/>
              </w:rPr>
            </w:pPr>
          </w:p>
        </w:tc>
      </w:tr>
      <w:tr w:rsidR="00B35DBB" w:rsidRPr="00780825" w:rsidTr="00BA0834">
        <w:trPr>
          <w:jc w:val="center"/>
        </w:trPr>
        <w:tc>
          <w:tcPr>
            <w:tcW w:w="2359" w:type="dxa"/>
            <w:vMerge/>
            <w:tcBorders>
              <w:left w:val="single" w:sz="12" w:space="0" w:color="244061" w:themeColor="accent1" w:themeShade="80"/>
            </w:tcBorders>
            <w:vAlign w:val="center"/>
          </w:tcPr>
          <w:p w:rsidR="00B35DBB" w:rsidRPr="00780825" w:rsidRDefault="00B35DBB" w:rsidP="003B46C3">
            <w:pPr>
              <w:jc w:val="right"/>
              <w:rPr>
                <w:rFonts w:ascii="Arial" w:hAnsi="Arial" w:cs="Arial"/>
                <w:szCs w:val="2"/>
                <w:lang w:val="es-BO"/>
              </w:rPr>
            </w:pPr>
          </w:p>
        </w:tc>
        <w:tc>
          <w:tcPr>
            <w:tcW w:w="296" w:type="dxa"/>
            <w:tcBorders>
              <w:top w:val="single" w:sz="4" w:space="0" w:color="auto"/>
              <w:bottom w:val="single" w:sz="4" w:space="0" w:color="auto"/>
            </w:tcBorders>
          </w:tcPr>
          <w:p w:rsidR="00B35DBB" w:rsidRPr="00780825" w:rsidRDefault="00B35DBB" w:rsidP="003B46C3">
            <w:pPr>
              <w:rPr>
                <w:rFonts w:ascii="Arial" w:hAnsi="Arial" w:cs="Arial"/>
                <w:sz w:val="8"/>
                <w:szCs w:val="8"/>
                <w:lang w:val="es-BO"/>
              </w:rPr>
            </w:pPr>
          </w:p>
        </w:tc>
        <w:tc>
          <w:tcPr>
            <w:tcW w:w="280" w:type="dxa"/>
          </w:tcPr>
          <w:p w:rsidR="00B35DBB" w:rsidRPr="00780825" w:rsidRDefault="00B35DBB" w:rsidP="003B46C3">
            <w:pPr>
              <w:rPr>
                <w:rFonts w:ascii="Arial" w:hAnsi="Arial" w:cs="Arial"/>
                <w:sz w:val="8"/>
                <w:szCs w:val="8"/>
                <w:lang w:val="es-BO"/>
              </w:rPr>
            </w:pPr>
          </w:p>
        </w:tc>
        <w:tc>
          <w:tcPr>
            <w:tcW w:w="281" w:type="dxa"/>
          </w:tcPr>
          <w:p w:rsidR="00B35DBB" w:rsidRPr="00780825" w:rsidRDefault="00B35DBB" w:rsidP="003B46C3">
            <w:pPr>
              <w:rPr>
                <w:rFonts w:ascii="Arial" w:hAnsi="Arial" w:cs="Arial"/>
                <w:sz w:val="8"/>
                <w:szCs w:val="8"/>
                <w:lang w:val="es-BO"/>
              </w:rPr>
            </w:pPr>
          </w:p>
        </w:tc>
        <w:tc>
          <w:tcPr>
            <w:tcW w:w="271" w:type="dxa"/>
          </w:tcPr>
          <w:p w:rsidR="00B35DBB" w:rsidRPr="00780825" w:rsidRDefault="00B35DBB" w:rsidP="003B46C3">
            <w:pPr>
              <w:rPr>
                <w:rFonts w:ascii="Arial" w:hAnsi="Arial" w:cs="Arial"/>
                <w:sz w:val="8"/>
                <w:szCs w:val="8"/>
                <w:lang w:val="es-BO"/>
              </w:rPr>
            </w:pPr>
          </w:p>
        </w:tc>
        <w:tc>
          <w:tcPr>
            <w:tcW w:w="276" w:type="dxa"/>
          </w:tcPr>
          <w:p w:rsidR="00B35DBB" w:rsidRPr="00780825" w:rsidRDefault="00B35DBB" w:rsidP="003B46C3">
            <w:pPr>
              <w:rPr>
                <w:rFonts w:ascii="Arial" w:hAnsi="Arial" w:cs="Arial"/>
                <w:sz w:val="8"/>
                <w:szCs w:val="8"/>
                <w:lang w:val="es-BO"/>
              </w:rPr>
            </w:pPr>
          </w:p>
        </w:tc>
        <w:tc>
          <w:tcPr>
            <w:tcW w:w="275" w:type="dxa"/>
          </w:tcPr>
          <w:p w:rsidR="00B35DBB" w:rsidRPr="00780825" w:rsidRDefault="00B35DBB" w:rsidP="003B46C3">
            <w:pPr>
              <w:rPr>
                <w:rFonts w:ascii="Arial" w:hAnsi="Arial" w:cs="Arial"/>
                <w:sz w:val="8"/>
                <w:szCs w:val="8"/>
                <w:lang w:val="es-BO"/>
              </w:rPr>
            </w:pPr>
          </w:p>
        </w:tc>
        <w:tc>
          <w:tcPr>
            <w:tcW w:w="280" w:type="dxa"/>
          </w:tcPr>
          <w:p w:rsidR="00B35DBB" w:rsidRPr="00780825" w:rsidRDefault="00B35DBB" w:rsidP="003B46C3">
            <w:pPr>
              <w:rPr>
                <w:rFonts w:ascii="Arial" w:hAnsi="Arial" w:cs="Arial"/>
                <w:sz w:val="8"/>
                <w:szCs w:val="8"/>
                <w:lang w:val="es-BO"/>
              </w:rPr>
            </w:pPr>
          </w:p>
        </w:tc>
        <w:tc>
          <w:tcPr>
            <w:tcW w:w="277" w:type="dxa"/>
          </w:tcPr>
          <w:p w:rsidR="00B35DBB" w:rsidRPr="00780825" w:rsidRDefault="00B35DBB" w:rsidP="003B46C3">
            <w:pPr>
              <w:rPr>
                <w:rFonts w:ascii="Arial" w:hAnsi="Arial" w:cs="Arial"/>
                <w:sz w:val="8"/>
                <w:szCs w:val="8"/>
                <w:lang w:val="es-BO"/>
              </w:rPr>
            </w:pPr>
          </w:p>
        </w:tc>
        <w:tc>
          <w:tcPr>
            <w:tcW w:w="277" w:type="dxa"/>
          </w:tcPr>
          <w:p w:rsidR="00B35DBB" w:rsidRPr="00780825" w:rsidRDefault="00B35DBB" w:rsidP="003B46C3">
            <w:pPr>
              <w:rPr>
                <w:rFonts w:ascii="Arial" w:hAnsi="Arial" w:cs="Arial"/>
                <w:sz w:val="8"/>
                <w:szCs w:val="8"/>
                <w:lang w:val="es-BO"/>
              </w:rPr>
            </w:pPr>
          </w:p>
        </w:tc>
        <w:tc>
          <w:tcPr>
            <w:tcW w:w="277" w:type="dxa"/>
          </w:tcPr>
          <w:p w:rsidR="00B35DBB" w:rsidRPr="00780825" w:rsidRDefault="00B35DBB" w:rsidP="003B46C3">
            <w:pPr>
              <w:rPr>
                <w:rFonts w:ascii="Arial" w:hAnsi="Arial" w:cs="Arial"/>
                <w:sz w:val="8"/>
                <w:szCs w:val="8"/>
                <w:lang w:val="es-BO"/>
              </w:rPr>
            </w:pPr>
          </w:p>
        </w:tc>
        <w:tc>
          <w:tcPr>
            <w:tcW w:w="274" w:type="dxa"/>
          </w:tcPr>
          <w:p w:rsidR="00B35DBB" w:rsidRPr="00780825" w:rsidRDefault="00B35DBB" w:rsidP="003B46C3">
            <w:pPr>
              <w:rPr>
                <w:rFonts w:ascii="Arial" w:hAnsi="Arial" w:cs="Arial"/>
                <w:sz w:val="8"/>
                <w:szCs w:val="8"/>
                <w:lang w:val="es-BO"/>
              </w:rPr>
            </w:pPr>
          </w:p>
        </w:tc>
        <w:tc>
          <w:tcPr>
            <w:tcW w:w="274"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4" w:type="dxa"/>
          </w:tcPr>
          <w:p w:rsidR="00B35DBB" w:rsidRPr="00780825" w:rsidRDefault="00B35DBB" w:rsidP="003B46C3">
            <w:pPr>
              <w:rPr>
                <w:rFonts w:ascii="Arial" w:hAnsi="Arial" w:cs="Arial"/>
                <w:sz w:val="8"/>
                <w:szCs w:val="8"/>
                <w:lang w:val="es-BO"/>
              </w:rPr>
            </w:pPr>
          </w:p>
        </w:tc>
        <w:tc>
          <w:tcPr>
            <w:tcW w:w="274" w:type="dxa"/>
          </w:tcPr>
          <w:p w:rsidR="00B35DBB" w:rsidRPr="00780825" w:rsidRDefault="00B35DBB" w:rsidP="003B46C3">
            <w:pPr>
              <w:rPr>
                <w:rFonts w:ascii="Arial" w:hAnsi="Arial" w:cs="Arial"/>
                <w:sz w:val="8"/>
                <w:szCs w:val="8"/>
                <w:lang w:val="es-BO"/>
              </w:rPr>
            </w:pPr>
          </w:p>
        </w:tc>
        <w:tc>
          <w:tcPr>
            <w:tcW w:w="274" w:type="dxa"/>
          </w:tcPr>
          <w:p w:rsidR="00B35DBB" w:rsidRPr="00780825" w:rsidRDefault="00B35DBB" w:rsidP="003B46C3">
            <w:pPr>
              <w:rPr>
                <w:rFonts w:ascii="Arial" w:hAnsi="Arial" w:cs="Arial"/>
                <w:sz w:val="8"/>
                <w:szCs w:val="8"/>
                <w:lang w:val="es-BO"/>
              </w:rPr>
            </w:pPr>
          </w:p>
        </w:tc>
        <w:tc>
          <w:tcPr>
            <w:tcW w:w="274"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4" w:type="dxa"/>
          </w:tcPr>
          <w:p w:rsidR="00B35DBB" w:rsidRPr="00780825" w:rsidRDefault="00B35DBB" w:rsidP="003B46C3">
            <w:pPr>
              <w:rPr>
                <w:rFonts w:ascii="Arial" w:hAnsi="Arial" w:cs="Arial"/>
                <w:sz w:val="8"/>
                <w:szCs w:val="8"/>
                <w:lang w:val="es-BO"/>
              </w:rPr>
            </w:pPr>
          </w:p>
        </w:tc>
        <w:tc>
          <w:tcPr>
            <w:tcW w:w="274" w:type="dxa"/>
          </w:tcPr>
          <w:p w:rsidR="00B35DBB" w:rsidRPr="00780825" w:rsidRDefault="00B35DBB" w:rsidP="003B46C3">
            <w:pPr>
              <w:rPr>
                <w:rFonts w:ascii="Arial" w:hAnsi="Arial" w:cs="Arial"/>
                <w:sz w:val="8"/>
                <w:szCs w:val="8"/>
                <w:lang w:val="es-BO"/>
              </w:rPr>
            </w:pPr>
          </w:p>
        </w:tc>
        <w:tc>
          <w:tcPr>
            <w:tcW w:w="274" w:type="dxa"/>
          </w:tcPr>
          <w:p w:rsidR="00B35DBB" w:rsidRPr="00780825" w:rsidRDefault="00B35DBB" w:rsidP="003B46C3">
            <w:pPr>
              <w:rPr>
                <w:rFonts w:ascii="Arial" w:hAnsi="Arial" w:cs="Arial"/>
                <w:sz w:val="8"/>
                <w:szCs w:val="8"/>
                <w:lang w:val="es-BO"/>
              </w:rPr>
            </w:pPr>
          </w:p>
        </w:tc>
        <w:tc>
          <w:tcPr>
            <w:tcW w:w="274"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Borders>
              <w:right w:val="single" w:sz="12" w:space="0" w:color="244061" w:themeColor="accent1" w:themeShade="80"/>
            </w:tcBorders>
          </w:tcPr>
          <w:p w:rsidR="00B35DBB" w:rsidRPr="00780825" w:rsidRDefault="00B35DBB" w:rsidP="003B46C3">
            <w:pPr>
              <w:rPr>
                <w:rFonts w:ascii="Arial" w:hAnsi="Arial" w:cs="Arial"/>
                <w:sz w:val="8"/>
                <w:szCs w:val="8"/>
                <w:lang w:val="es-BO"/>
              </w:rPr>
            </w:pPr>
          </w:p>
        </w:tc>
      </w:tr>
      <w:tr w:rsidR="00B35DBB" w:rsidRPr="00780825" w:rsidTr="00BA0834">
        <w:trPr>
          <w:jc w:val="center"/>
        </w:trPr>
        <w:tc>
          <w:tcPr>
            <w:tcW w:w="2359"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szCs w:val="2"/>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szCs w:val="2"/>
                <w:lang w:val="es-BO"/>
              </w:rPr>
            </w:pPr>
          </w:p>
        </w:tc>
        <w:tc>
          <w:tcPr>
            <w:tcW w:w="2217" w:type="dxa"/>
            <w:gridSpan w:val="8"/>
            <w:tcBorders>
              <w:left w:val="single" w:sz="4" w:space="0" w:color="auto"/>
            </w:tcBorders>
          </w:tcPr>
          <w:p w:rsidR="00B35DBB" w:rsidRPr="00780825" w:rsidRDefault="00A14B6C" w:rsidP="003B46C3">
            <w:pPr>
              <w:rPr>
                <w:rFonts w:ascii="Arial" w:hAnsi="Arial" w:cs="Arial"/>
                <w:szCs w:val="2"/>
                <w:lang w:val="es-BO"/>
              </w:rPr>
            </w:pPr>
            <w:r w:rsidRPr="00780825">
              <w:rPr>
                <w:rFonts w:ascii="Arial" w:hAnsi="Arial" w:cs="Arial"/>
                <w:lang w:val="es-BO"/>
              </w:rPr>
              <w:t>Presupuesto Fijo</w:t>
            </w:r>
          </w:p>
        </w:tc>
        <w:tc>
          <w:tcPr>
            <w:tcW w:w="277" w:type="dxa"/>
          </w:tcPr>
          <w:p w:rsidR="00B35DBB" w:rsidRPr="00780825" w:rsidRDefault="00B35DBB" w:rsidP="003B46C3">
            <w:pPr>
              <w:rPr>
                <w:rFonts w:ascii="Arial" w:hAnsi="Arial" w:cs="Arial"/>
                <w:szCs w:val="2"/>
                <w:lang w:val="es-BO"/>
              </w:rPr>
            </w:pPr>
          </w:p>
        </w:tc>
        <w:tc>
          <w:tcPr>
            <w:tcW w:w="274" w:type="dxa"/>
          </w:tcPr>
          <w:p w:rsidR="00B35DBB" w:rsidRPr="00780825" w:rsidRDefault="00B35DBB" w:rsidP="003B46C3">
            <w:pPr>
              <w:rPr>
                <w:rFonts w:ascii="Arial" w:hAnsi="Arial" w:cs="Arial"/>
                <w:szCs w:val="2"/>
                <w:lang w:val="es-BO"/>
              </w:rPr>
            </w:pPr>
          </w:p>
        </w:tc>
        <w:tc>
          <w:tcPr>
            <w:tcW w:w="274"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4" w:type="dxa"/>
          </w:tcPr>
          <w:p w:rsidR="00B35DBB" w:rsidRPr="00780825" w:rsidRDefault="00B35DBB" w:rsidP="003B46C3">
            <w:pPr>
              <w:rPr>
                <w:rFonts w:ascii="Arial" w:hAnsi="Arial" w:cs="Arial"/>
                <w:szCs w:val="2"/>
                <w:lang w:val="es-BO"/>
              </w:rPr>
            </w:pPr>
          </w:p>
        </w:tc>
        <w:tc>
          <w:tcPr>
            <w:tcW w:w="274" w:type="dxa"/>
          </w:tcPr>
          <w:p w:rsidR="00B35DBB" w:rsidRPr="00780825" w:rsidRDefault="00B35DBB" w:rsidP="003B46C3">
            <w:pPr>
              <w:rPr>
                <w:rFonts w:ascii="Arial" w:hAnsi="Arial" w:cs="Arial"/>
                <w:szCs w:val="2"/>
                <w:lang w:val="es-BO"/>
              </w:rPr>
            </w:pPr>
          </w:p>
        </w:tc>
        <w:tc>
          <w:tcPr>
            <w:tcW w:w="274" w:type="dxa"/>
          </w:tcPr>
          <w:p w:rsidR="00B35DBB" w:rsidRPr="00780825" w:rsidRDefault="00B35DBB" w:rsidP="003B46C3">
            <w:pPr>
              <w:rPr>
                <w:rFonts w:ascii="Arial" w:hAnsi="Arial" w:cs="Arial"/>
                <w:szCs w:val="2"/>
                <w:lang w:val="es-BO"/>
              </w:rPr>
            </w:pPr>
          </w:p>
        </w:tc>
        <w:tc>
          <w:tcPr>
            <w:tcW w:w="274"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4" w:type="dxa"/>
          </w:tcPr>
          <w:p w:rsidR="00B35DBB" w:rsidRPr="00780825" w:rsidRDefault="00B35DBB" w:rsidP="003B46C3">
            <w:pPr>
              <w:rPr>
                <w:rFonts w:ascii="Arial" w:hAnsi="Arial" w:cs="Arial"/>
                <w:szCs w:val="2"/>
                <w:lang w:val="es-BO"/>
              </w:rPr>
            </w:pPr>
          </w:p>
        </w:tc>
        <w:tc>
          <w:tcPr>
            <w:tcW w:w="274" w:type="dxa"/>
          </w:tcPr>
          <w:p w:rsidR="00B35DBB" w:rsidRPr="00780825" w:rsidRDefault="00B35DBB" w:rsidP="003B46C3">
            <w:pPr>
              <w:rPr>
                <w:rFonts w:ascii="Arial" w:hAnsi="Arial" w:cs="Arial"/>
                <w:szCs w:val="2"/>
                <w:lang w:val="es-BO"/>
              </w:rPr>
            </w:pPr>
          </w:p>
        </w:tc>
        <w:tc>
          <w:tcPr>
            <w:tcW w:w="274" w:type="dxa"/>
          </w:tcPr>
          <w:p w:rsidR="00B35DBB" w:rsidRPr="00780825" w:rsidRDefault="00B35DBB" w:rsidP="003B46C3">
            <w:pPr>
              <w:rPr>
                <w:rFonts w:ascii="Arial" w:hAnsi="Arial" w:cs="Arial"/>
                <w:szCs w:val="2"/>
                <w:lang w:val="es-BO"/>
              </w:rPr>
            </w:pPr>
          </w:p>
        </w:tc>
        <w:tc>
          <w:tcPr>
            <w:tcW w:w="274"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Borders>
              <w:right w:val="single" w:sz="12" w:space="0" w:color="244061" w:themeColor="accent1" w:themeShade="80"/>
            </w:tcBorders>
          </w:tcPr>
          <w:p w:rsidR="00B35DBB" w:rsidRPr="00780825" w:rsidRDefault="00B35DBB" w:rsidP="003B46C3">
            <w:pPr>
              <w:rPr>
                <w:rFonts w:ascii="Arial" w:hAnsi="Arial" w:cs="Arial"/>
                <w:szCs w:val="2"/>
                <w:lang w:val="es-BO"/>
              </w:rPr>
            </w:pPr>
          </w:p>
        </w:tc>
      </w:tr>
      <w:tr w:rsidR="00B35DBB" w:rsidRPr="00780825" w:rsidTr="00BA0834">
        <w:trPr>
          <w:jc w:val="center"/>
        </w:trPr>
        <w:tc>
          <w:tcPr>
            <w:tcW w:w="2359"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96"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71"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819" w:type="dxa"/>
            <w:gridSpan w:val="3"/>
            <w:shd w:val="clear" w:color="auto" w:fill="auto"/>
          </w:tcPr>
          <w:p w:rsidR="00B35DBB" w:rsidRPr="00780825" w:rsidRDefault="00B35DBB" w:rsidP="003B46C3">
            <w:pPr>
              <w:jc w:val="right"/>
              <w:rPr>
                <w:rFonts w:ascii="Arial" w:hAnsi="Arial" w:cs="Arial"/>
                <w:lang w:val="es-BO"/>
              </w:rPr>
            </w:pPr>
          </w:p>
        </w:tc>
        <w:tc>
          <w:tcPr>
            <w:tcW w:w="819" w:type="dxa"/>
            <w:gridSpan w:val="3"/>
            <w:shd w:val="clear" w:color="auto" w:fill="auto"/>
          </w:tcPr>
          <w:p w:rsidR="00B35DBB" w:rsidRPr="00780825" w:rsidRDefault="00B35DBB" w:rsidP="003B46C3">
            <w:pPr>
              <w:rPr>
                <w:rFonts w:ascii="Arial" w:hAnsi="Arial" w:cs="Arial"/>
                <w:lang w:val="es-BO"/>
              </w:rPr>
            </w:pPr>
          </w:p>
        </w:tc>
        <w:tc>
          <w:tcPr>
            <w:tcW w:w="273"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BA0834">
        <w:trPr>
          <w:jc w:val="center"/>
        </w:trPr>
        <w:tc>
          <w:tcPr>
            <w:tcW w:w="2359" w:type="dxa"/>
            <w:tcBorders>
              <w:left w:val="single" w:sz="12" w:space="0" w:color="244061" w:themeColor="accent1" w:themeShade="80"/>
              <w:right w:val="single" w:sz="4" w:space="0" w:color="auto"/>
            </w:tcBorders>
            <w:shd w:val="clear" w:color="auto" w:fill="auto"/>
            <w:vAlign w:val="center"/>
          </w:tcPr>
          <w:p w:rsidR="00B35DBB" w:rsidRPr="00780825" w:rsidRDefault="00B35DBB" w:rsidP="003B46C3">
            <w:pPr>
              <w:jc w:val="right"/>
              <w:rPr>
                <w:rFonts w:ascii="Arial" w:hAnsi="Arial" w:cs="Arial"/>
                <w:lang w:val="es-BO"/>
              </w:rPr>
            </w:pPr>
            <w:r w:rsidRPr="00780825">
              <w:rPr>
                <w:rFonts w:ascii="Arial" w:hAnsi="Arial" w:cs="Arial"/>
                <w:lang w:val="es-BO"/>
              </w:rPr>
              <w:t>Forma de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460766" w:rsidP="003B46C3">
            <w:pPr>
              <w:rPr>
                <w:rFonts w:ascii="Arial" w:hAnsi="Arial" w:cs="Arial"/>
                <w:lang w:val="es-BO"/>
              </w:rPr>
            </w:pPr>
            <w:r>
              <w:rPr>
                <w:rFonts w:ascii="Arial" w:hAnsi="Arial" w:cs="Arial"/>
                <w:lang w:val="es-BO"/>
              </w:rPr>
              <w:t>X</w:t>
            </w:r>
          </w:p>
        </w:tc>
        <w:tc>
          <w:tcPr>
            <w:tcW w:w="1383" w:type="dxa"/>
            <w:gridSpan w:val="5"/>
            <w:tcBorders>
              <w:left w:val="single" w:sz="4" w:space="0" w:color="auto"/>
              <w:right w:val="single" w:sz="4" w:space="0" w:color="auto"/>
            </w:tcBorders>
            <w:shd w:val="clear" w:color="auto" w:fill="auto"/>
          </w:tcPr>
          <w:p w:rsidR="00B35DBB" w:rsidRPr="00780825" w:rsidRDefault="00B35DBB" w:rsidP="003B46C3">
            <w:pPr>
              <w:rPr>
                <w:rFonts w:ascii="Arial" w:hAnsi="Arial" w:cs="Arial"/>
                <w:lang w:val="es-BO"/>
              </w:rPr>
            </w:pPr>
            <w:r w:rsidRPr="00780825">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rsidR="00B35DBB" w:rsidRPr="00780825" w:rsidRDefault="00B35DBB" w:rsidP="003B46C3">
            <w:pPr>
              <w:rPr>
                <w:rFonts w:ascii="Arial" w:hAnsi="Arial" w:cs="Arial"/>
                <w:lang w:val="es-BO"/>
              </w:rPr>
            </w:pPr>
            <w:r w:rsidRPr="00780825">
              <w:rPr>
                <w:rFonts w:ascii="Arial" w:hAnsi="Arial" w:cs="Arial"/>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1643" w:type="dxa"/>
            <w:gridSpan w:val="6"/>
            <w:tcBorders>
              <w:left w:val="single" w:sz="4" w:space="0" w:color="auto"/>
            </w:tcBorders>
            <w:shd w:val="clear" w:color="auto" w:fill="auto"/>
          </w:tcPr>
          <w:p w:rsidR="00B35DBB" w:rsidRPr="00780825" w:rsidRDefault="00B35DBB" w:rsidP="003B46C3">
            <w:pPr>
              <w:rPr>
                <w:rFonts w:ascii="Arial" w:hAnsi="Arial" w:cs="Arial"/>
                <w:lang w:val="es-BO"/>
              </w:rPr>
            </w:pPr>
            <w:r w:rsidRPr="00780825">
              <w:rPr>
                <w:rFonts w:ascii="Arial" w:hAnsi="Arial" w:cs="Arial"/>
                <w:lang w:val="es-BO"/>
              </w:rPr>
              <w:t>Por Lotes</w:t>
            </w:r>
          </w:p>
        </w:tc>
        <w:tc>
          <w:tcPr>
            <w:tcW w:w="274" w:type="dxa"/>
            <w:tcBorders>
              <w:left w:val="nil"/>
            </w:tcBorders>
            <w:shd w:val="clear" w:color="auto" w:fill="auto"/>
          </w:tcPr>
          <w:p w:rsidR="00B35DBB" w:rsidRPr="00780825" w:rsidRDefault="00B35DBB" w:rsidP="003B46C3">
            <w:pPr>
              <w:rPr>
                <w:rFonts w:ascii="Arial" w:hAnsi="Arial" w:cs="Arial"/>
                <w:lang w:val="es-BO"/>
              </w:rPr>
            </w:pPr>
          </w:p>
        </w:tc>
        <w:tc>
          <w:tcPr>
            <w:tcW w:w="274" w:type="dxa"/>
            <w:tcBorders>
              <w:left w:val="nil"/>
            </w:tcBorders>
            <w:shd w:val="clear" w:color="auto" w:fill="auto"/>
          </w:tcPr>
          <w:p w:rsidR="00B35DBB" w:rsidRPr="00780825" w:rsidRDefault="00B35DBB" w:rsidP="003B46C3">
            <w:pPr>
              <w:rPr>
                <w:rFonts w:ascii="Arial" w:hAnsi="Arial" w:cs="Arial"/>
                <w:lang w:val="es-BO"/>
              </w:rPr>
            </w:pPr>
          </w:p>
        </w:tc>
        <w:tc>
          <w:tcPr>
            <w:tcW w:w="274" w:type="dxa"/>
            <w:tcBorders>
              <w:left w:val="nil"/>
            </w:tcBorders>
            <w:shd w:val="clear" w:color="auto" w:fill="auto"/>
          </w:tcPr>
          <w:p w:rsidR="00B35DBB" w:rsidRPr="00780825" w:rsidRDefault="00B35DBB" w:rsidP="003B46C3">
            <w:pPr>
              <w:rPr>
                <w:rFonts w:ascii="Arial" w:hAnsi="Arial" w:cs="Arial"/>
                <w:lang w:val="es-BO"/>
              </w:rPr>
            </w:pPr>
          </w:p>
        </w:tc>
        <w:tc>
          <w:tcPr>
            <w:tcW w:w="273" w:type="dxa"/>
          </w:tcPr>
          <w:p w:rsidR="00B35DBB" w:rsidRPr="00780825" w:rsidRDefault="00B35DBB" w:rsidP="003B46C3">
            <w:pPr>
              <w:rPr>
                <w:rFonts w:ascii="Arial" w:hAnsi="Arial" w:cs="Arial"/>
                <w:lang w:val="es-BO"/>
              </w:rPr>
            </w:pPr>
          </w:p>
        </w:tc>
        <w:tc>
          <w:tcPr>
            <w:tcW w:w="273" w:type="dxa"/>
            <w:tcBorders>
              <w:left w:val="nil"/>
            </w:tcBorders>
          </w:tcPr>
          <w:p w:rsidR="00B35DBB" w:rsidRPr="00780825" w:rsidRDefault="00B35DBB" w:rsidP="003B46C3">
            <w:pPr>
              <w:rPr>
                <w:rFonts w:ascii="Arial" w:hAnsi="Arial" w:cs="Arial"/>
                <w:lang w:val="es-BO"/>
              </w:rPr>
            </w:pPr>
          </w:p>
        </w:tc>
        <w:tc>
          <w:tcPr>
            <w:tcW w:w="273" w:type="dxa"/>
          </w:tcPr>
          <w:p w:rsidR="00B35DBB" w:rsidRPr="00780825" w:rsidRDefault="00B35DBB" w:rsidP="003B46C3">
            <w:pPr>
              <w:rPr>
                <w:rFonts w:ascii="Arial" w:hAnsi="Arial" w:cs="Arial"/>
                <w:lang w:val="es-BO"/>
              </w:rPr>
            </w:pPr>
          </w:p>
        </w:tc>
        <w:tc>
          <w:tcPr>
            <w:tcW w:w="273" w:type="dxa"/>
          </w:tcPr>
          <w:p w:rsidR="00B35DBB" w:rsidRPr="00780825" w:rsidRDefault="00B35DBB" w:rsidP="003B46C3">
            <w:pPr>
              <w:rPr>
                <w:rFonts w:ascii="Arial" w:hAnsi="Arial" w:cs="Arial"/>
                <w:lang w:val="es-BO"/>
              </w:rPr>
            </w:pPr>
          </w:p>
        </w:tc>
        <w:tc>
          <w:tcPr>
            <w:tcW w:w="273" w:type="dxa"/>
          </w:tcPr>
          <w:p w:rsidR="00B35DBB" w:rsidRPr="00780825" w:rsidRDefault="00B35DBB" w:rsidP="003B46C3">
            <w:pPr>
              <w:rPr>
                <w:rFonts w:ascii="Arial" w:hAnsi="Arial" w:cs="Arial"/>
                <w:lang w:val="es-BO"/>
              </w:rPr>
            </w:pPr>
          </w:p>
        </w:tc>
        <w:tc>
          <w:tcPr>
            <w:tcW w:w="273" w:type="dxa"/>
          </w:tcPr>
          <w:p w:rsidR="00B35DBB" w:rsidRPr="00780825" w:rsidRDefault="00B35DBB" w:rsidP="003B46C3">
            <w:pPr>
              <w:rPr>
                <w:rFonts w:ascii="Arial" w:hAnsi="Arial" w:cs="Arial"/>
                <w:lang w:val="es-BO"/>
              </w:rPr>
            </w:pPr>
          </w:p>
        </w:tc>
        <w:tc>
          <w:tcPr>
            <w:tcW w:w="273" w:type="dxa"/>
            <w:tcBorders>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BA0834">
        <w:trPr>
          <w:jc w:val="center"/>
        </w:trPr>
        <w:tc>
          <w:tcPr>
            <w:tcW w:w="2359"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96"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71"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819" w:type="dxa"/>
            <w:gridSpan w:val="3"/>
            <w:shd w:val="clear" w:color="auto" w:fill="auto"/>
          </w:tcPr>
          <w:p w:rsidR="00B35DBB" w:rsidRPr="00780825" w:rsidRDefault="00B35DBB" w:rsidP="003B46C3">
            <w:pPr>
              <w:jc w:val="right"/>
              <w:rPr>
                <w:rFonts w:ascii="Arial" w:hAnsi="Arial" w:cs="Arial"/>
                <w:lang w:val="es-BO"/>
              </w:rPr>
            </w:pPr>
          </w:p>
        </w:tc>
        <w:tc>
          <w:tcPr>
            <w:tcW w:w="819" w:type="dxa"/>
            <w:gridSpan w:val="3"/>
            <w:shd w:val="clear" w:color="auto" w:fill="auto"/>
          </w:tcPr>
          <w:p w:rsidR="00B35DBB" w:rsidRPr="00780825" w:rsidRDefault="00B35DBB" w:rsidP="003B46C3">
            <w:pPr>
              <w:rPr>
                <w:rFonts w:ascii="Arial" w:hAnsi="Arial" w:cs="Arial"/>
                <w:lang w:val="es-BO"/>
              </w:rPr>
            </w:pPr>
          </w:p>
        </w:tc>
        <w:tc>
          <w:tcPr>
            <w:tcW w:w="273"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BA0834">
        <w:trPr>
          <w:jc w:val="center"/>
        </w:trPr>
        <w:tc>
          <w:tcPr>
            <w:tcW w:w="2359" w:type="dxa"/>
            <w:vMerge w:val="restart"/>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Precio Referencial</w:t>
            </w:r>
          </w:p>
        </w:tc>
        <w:tc>
          <w:tcPr>
            <w:tcW w:w="7714"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735" w:rsidRPr="00874A1E" w:rsidRDefault="00874A1E" w:rsidP="003B46C3">
            <w:pPr>
              <w:jc w:val="both"/>
              <w:rPr>
                <w:rFonts w:ascii="Arial" w:hAnsi="Arial" w:cs="Arial"/>
                <w:bCs/>
                <w:iCs/>
                <w:lang w:val="es-BO"/>
              </w:rPr>
            </w:pPr>
            <w:r>
              <w:rPr>
                <w:rFonts w:ascii="Arial" w:hAnsi="Arial" w:cs="Arial"/>
                <w:bCs/>
                <w:iCs/>
                <w:lang w:val="es-BO"/>
              </w:rPr>
              <w:t xml:space="preserve">Bs. </w:t>
            </w:r>
            <w:r w:rsidRPr="00874A1E">
              <w:rPr>
                <w:rFonts w:ascii="Arial" w:hAnsi="Arial" w:cs="Arial"/>
                <w:bCs/>
                <w:iCs/>
                <w:lang w:val="es-BO"/>
              </w:rPr>
              <w:t>60,000.00 (Sesenta Mil 00/100 Bolivianos)</w:t>
            </w: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BA0834">
        <w:trPr>
          <w:jc w:val="center"/>
        </w:trPr>
        <w:tc>
          <w:tcPr>
            <w:tcW w:w="2359"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BA0834">
        <w:trPr>
          <w:jc w:val="center"/>
        </w:trPr>
        <w:tc>
          <w:tcPr>
            <w:tcW w:w="2359"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96"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71"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819" w:type="dxa"/>
            <w:gridSpan w:val="3"/>
            <w:shd w:val="clear" w:color="auto" w:fill="auto"/>
          </w:tcPr>
          <w:p w:rsidR="00B35DBB" w:rsidRPr="00780825" w:rsidRDefault="00B35DBB" w:rsidP="003B46C3">
            <w:pPr>
              <w:jc w:val="right"/>
              <w:rPr>
                <w:rFonts w:ascii="Arial" w:hAnsi="Arial" w:cs="Arial"/>
                <w:lang w:val="es-BO"/>
              </w:rPr>
            </w:pPr>
          </w:p>
        </w:tc>
        <w:tc>
          <w:tcPr>
            <w:tcW w:w="819" w:type="dxa"/>
            <w:gridSpan w:val="3"/>
            <w:shd w:val="clear" w:color="auto" w:fill="auto"/>
          </w:tcPr>
          <w:p w:rsidR="00B35DBB" w:rsidRPr="00780825" w:rsidRDefault="00B35DBB" w:rsidP="003B46C3">
            <w:pPr>
              <w:rPr>
                <w:rFonts w:ascii="Arial" w:hAnsi="Arial" w:cs="Arial"/>
                <w:lang w:val="es-BO"/>
              </w:rPr>
            </w:pPr>
          </w:p>
        </w:tc>
        <w:tc>
          <w:tcPr>
            <w:tcW w:w="273"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BA0834">
        <w:trPr>
          <w:trHeight w:val="240"/>
          <w:jc w:val="center"/>
        </w:trPr>
        <w:tc>
          <w:tcPr>
            <w:tcW w:w="2359" w:type="dxa"/>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szCs w:val="2"/>
                <w:lang w:val="es-BO"/>
              </w:rPr>
            </w:pPr>
            <w:r w:rsidRPr="00780825">
              <w:rPr>
                <w:rFonts w:ascii="Arial" w:hAnsi="Arial" w:cs="Arial"/>
                <w:lang w:val="es-BO"/>
              </w:rPr>
              <w:t>La contratación se formalizará mediante</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874A1E" w:rsidP="003B46C3">
            <w:pPr>
              <w:rPr>
                <w:rFonts w:ascii="Arial" w:hAnsi="Arial" w:cs="Arial"/>
                <w:szCs w:val="2"/>
                <w:lang w:val="es-BO"/>
              </w:rPr>
            </w:pPr>
            <w:r>
              <w:rPr>
                <w:rFonts w:ascii="Arial" w:hAnsi="Arial" w:cs="Arial"/>
                <w:szCs w:val="2"/>
                <w:lang w:val="es-BO"/>
              </w:rPr>
              <w:t>x</w:t>
            </w:r>
          </w:p>
        </w:tc>
        <w:tc>
          <w:tcPr>
            <w:tcW w:w="1108" w:type="dxa"/>
            <w:gridSpan w:val="4"/>
            <w:tcBorders>
              <w:left w:val="single" w:sz="4" w:space="0" w:color="auto"/>
              <w:right w:val="single" w:sz="4" w:space="0" w:color="auto"/>
            </w:tcBorders>
            <w:vAlign w:val="center"/>
          </w:tcPr>
          <w:p w:rsidR="00B35DBB" w:rsidRPr="00780825" w:rsidRDefault="00B35DBB" w:rsidP="003B46C3">
            <w:pPr>
              <w:jc w:val="both"/>
              <w:rPr>
                <w:rFonts w:ascii="Arial" w:hAnsi="Arial" w:cs="Arial"/>
                <w:szCs w:val="2"/>
                <w:lang w:val="es-BO"/>
              </w:rPr>
            </w:pPr>
            <w:r w:rsidRPr="00780825">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35DBB" w:rsidP="003B46C3">
            <w:pPr>
              <w:rPr>
                <w:rFonts w:ascii="Arial" w:hAnsi="Arial" w:cs="Arial"/>
                <w:szCs w:val="2"/>
                <w:lang w:val="es-BO"/>
              </w:rPr>
            </w:pPr>
          </w:p>
        </w:tc>
        <w:tc>
          <w:tcPr>
            <w:tcW w:w="4397" w:type="dxa"/>
            <w:gridSpan w:val="16"/>
            <w:tcBorders>
              <w:left w:val="single" w:sz="4" w:space="0" w:color="auto"/>
            </w:tcBorders>
            <w:vAlign w:val="center"/>
          </w:tcPr>
          <w:p w:rsidR="00B35DBB" w:rsidRPr="00780825" w:rsidRDefault="00B35DBB" w:rsidP="00BA2001">
            <w:pPr>
              <w:rPr>
                <w:rFonts w:ascii="Arial" w:hAnsi="Arial" w:cs="Arial"/>
                <w:szCs w:val="2"/>
                <w:lang w:val="es-BO"/>
              </w:rPr>
            </w:pPr>
            <w:r w:rsidRPr="00780825">
              <w:rPr>
                <w:rFonts w:ascii="Arial" w:hAnsi="Arial" w:cs="Arial"/>
                <w:szCs w:val="2"/>
                <w:lang w:val="es-BO"/>
              </w:rPr>
              <w:t xml:space="preserve">Orden de </w:t>
            </w:r>
            <w:r w:rsidR="00BA2001" w:rsidRPr="00780825">
              <w:rPr>
                <w:rFonts w:ascii="Arial" w:hAnsi="Arial" w:cs="Arial"/>
                <w:szCs w:val="2"/>
                <w:lang w:val="es-BO"/>
              </w:rPr>
              <w:t>Servicio</w:t>
            </w:r>
            <w:r w:rsidRPr="00780825">
              <w:rPr>
                <w:rFonts w:ascii="Arial" w:hAnsi="Arial" w:cs="Arial"/>
                <w:szCs w:val="2"/>
                <w:lang w:val="es-BO"/>
              </w:rPr>
              <w:t xml:space="preserve"> </w:t>
            </w:r>
            <w:r w:rsidRPr="00780825">
              <w:rPr>
                <w:rFonts w:ascii="Arial" w:hAnsi="Arial" w:cs="Arial"/>
                <w:b/>
                <w:i/>
                <w:sz w:val="14"/>
                <w:szCs w:val="2"/>
                <w:lang w:val="es-BO"/>
              </w:rPr>
              <w:t xml:space="preserve">(únicamente para </w:t>
            </w:r>
            <w:r w:rsidR="00BA2001" w:rsidRPr="00780825">
              <w:rPr>
                <w:rFonts w:ascii="Arial" w:hAnsi="Arial" w:cs="Arial"/>
                <w:b/>
                <w:i/>
                <w:sz w:val="14"/>
                <w:szCs w:val="2"/>
                <w:lang w:val="es-BO"/>
              </w:rPr>
              <w:t>prestación de servicios generales</w:t>
            </w:r>
            <w:r w:rsidRPr="00780825">
              <w:rPr>
                <w:rFonts w:ascii="Arial" w:hAnsi="Arial" w:cs="Arial"/>
                <w:b/>
                <w:i/>
                <w:sz w:val="14"/>
                <w:szCs w:val="2"/>
                <w:lang w:val="es-BO"/>
              </w:rPr>
              <w:t xml:space="preserve"> no mayor a quince 15 días calendario)</w:t>
            </w: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Borders>
              <w:right w:val="single" w:sz="12" w:space="0" w:color="244061" w:themeColor="accent1" w:themeShade="80"/>
            </w:tcBorders>
          </w:tcPr>
          <w:p w:rsidR="00B35DBB" w:rsidRPr="00780825" w:rsidRDefault="00B35DBB" w:rsidP="003B46C3">
            <w:pPr>
              <w:rPr>
                <w:rFonts w:ascii="Arial" w:hAnsi="Arial" w:cs="Arial"/>
                <w:szCs w:val="2"/>
                <w:lang w:val="es-BO"/>
              </w:rPr>
            </w:pPr>
          </w:p>
        </w:tc>
      </w:tr>
      <w:tr w:rsidR="00B35DBB" w:rsidRPr="00780825" w:rsidTr="00BA0834">
        <w:trPr>
          <w:jc w:val="center"/>
        </w:trPr>
        <w:tc>
          <w:tcPr>
            <w:tcW w:w="2359"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96"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71"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819" w:type="dxa"/>
            <w:gridSpan w:val="3"/>
            <w:shd w:val="clear" w:color="auto" w:fill="auto"/>
          </w:tcPr>
          <w:p w:rsidR="00B35DBB" w:rsidRPr="00780825" w:rsidRDefault="00B35DBB" w:rsidP="003B46C3">
            <w:pPr>
              <w:jc w:val="right"/>
              <w:rPr>
                <w:rFonts w:ascii="Arial" w:hAnsi="Arial" w:cs="Arial"/>
                <w:lang w:val="es-BO"/>
              </w:rPr>
            </w:pPr>
          </w:p>
        </w:tc>
        <w:tc>
          <w:tcPr>
            <w:tcW w:w="819" w:type="dxa"/>
            <w:gridSpan w:val="3"/>
            <w:shd w:val="clear" w:color="auto" w:fill="auto"/>
          </w:tcPr>
          <w:p w:rsidR="00B35DBB" w:rsidRPr="00780825" w:rsidRDefault="00B35DBB" w:rsidP="003B46C3">
            <w:pPr>
              <w:rPr>
                <w:rFonts w:ascii="Arial" w:hAnsi="Arial" w:cs="Arial"/>
                <w:lang w:val="es-BO"/>
              </w:rPr>
            </w:pPr>
          </w:p>
        </w:tc>
        <w:tc>
          <w:tcPr>
            <w:tcW w:w="273"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BA0834">
        <w:trPr>
          <w:jc w:val="center"/>
        </w:trPr>
        <w:tc>
          <w:tcPr>
            <w:tcW w:w="2359" w:type="dxa"/>
            <w:vMerge w:val="restart"/>
            <w:tcBorders>
              <w:left w:val="single" w:sz="12" w:space="0" w:color="244061" w:themeColor="accent1" w:themeShade="80"/>
              <w:right w:val="single" w:sz="4" w:space="0" w:color="auto"/>
            </w:tcBorders>
            <w:vAlign w:val="center"/>
          </w:tcPr>
          <w:p w:rsidR="00B35DBB" w:rsidRPr="00780825" w:rsidRDefault="00BA2001" w:rsidP="003B46C3">
            <w:pPr>
              <w:jc w:val="right"/>
              <w:rPr>
                <w:rFonts w:ascii="Arial" w:hAnsi="Arial" w:cs="Arial"/>
                <w:b/>
                <w:i/>
                <w:lang w:val="es-BO"/>
              </w:rPr>
            </w:pPr>
            <w:r w:rsidRPr="00780825">
              <w:rPr>
                <w:rFonts w:ascii="Arial" w:hAnsi="Arial" w:cs="Arial"/>
                <w:lang w:val="es-BO"/>
              </w:rPr>
              <w:t>Plazo de Prestación del Servicio (días calendario)</w:t>
            </w:r>
          </w:p>
        </w:tc>
        <w:tc>
          <w:tcPr>
            <w:tcW w:w="7714"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BA0834" w:rsidRDefault="006A23D4" w:rsidP="00BA2001">
            <w:pPr>
              <w:jc w:val="both"/>
              <w:rPr>
                <w:rFonts w:ascii="Arial" w:hAnsi="Arial" w:cs="Arial"/>
                <w:bCs/>
                <w:iCs/>
                <w:lang w:val="es-BO"/>
              </w:rPr>
            </w:pPr>
            <w:r w:rsidRPr="00BA0834">
              <w:rPr>
                <w:rFonts w:ascii="Arial" w:hAnsi="Arial" w:cs="Arial"/>
                <w:bCs/>
                <w:iCs/>
                <w:lang w:val="es-BO"/>
              </w:rPr>
              <w:t>Desde la suscripción del contrato hasta el 31 de diciembre de 2020</w:t>
            </w: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BA0834">
        <w:trPr>
          <w:jc w:val="center"/>
        </w:trPr>
        <w:tc>
          <w:tcPr>
            <w:tcW w:w="2359"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BA0834">
        <w:trPr>
          <w:jc w:val="center"/>
        </w:trPr>
        <w:tc>
          <w:tcPr>
            <w:tcW w:w="2359"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96"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71"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819" w:type="dxa"/>
            <w:gridSpan w:val="3"/>
            <w:shd w:val="clear" w:color="auto" w:fill="auto"/>
          </w:tcPr>
          <w:p w:rsidR="00B35DBB" w:rsidRPr="00780825" w:rsidRDefault="00B35DBB" w:rsidP="003B46C3">
            <w:pPr>
              <w:jc w:val="right"/>
              <w:rPr>
                <w:rFonts w:ascii="Arial" w:hAnsi="Arial" w:cs="Arial"/>
                <w:lang w:val="es-BO"/>
              </w:rPr>
            </w:pPr>
          </w:p>
        </w:tc>
        <w:tc>
          <w:tcPr>
            <w:tcW w:w="819" w:type="dxa"/>
            <w:gridSpan w:val="3"/>
            <w:shd w:val="clear" w:color="auto" w:fill="auto"/>
          </w:tcPr>
          <w:p w:rsidR="00B35DBB" w:rsidRPr="00780825" w:rsidRDefault="00B35DBB" w:rsidP="003B46C3">
            <w:pPr>
              <w:rPr>
                <w:rFonts w:ascii="Arial" w:hAnsi="Arial" w:cs="Arial"/>
                <w:lang w:val="es-BO"/>
              </w:rPr>
            </w:pPr>
          </w:p>
        </w:tc>
        <w:tc>
          <w:tcPr>
            <w:tcW w:w="273"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A2001" w:rsidRPr="00780825" w:rsidTr="00BA0834">
        <w:trPr>
          <w:jc w:val="center"/>
        </w:trPr>
        <w:tc>
          <w:tcPr>
            <w:tcW w:w="2359" w:type="dxa"/>
            <w:vMerge w:val="restart"/>
            <w:tcBorders>
              <w:left w:val="single" w:sz="12" w:space="0" w:color="244061" w:themeColor="accent1" w:themeShade="80"/>
              <w:right w:val="single" w:sz="4" w:space="0" w:color="auto"/>
            </w:tcBorders>
            <w:vAlign w:val="center"/>
          </w:tcPr>
          <w:p w:rsidR="00BA2001" w:rsidRPr="00780825" w:rsidRDefault="00BA2001" w:rsidP="00BA2001">
            <w:pPr>
              <w:jc w:val="right"/>
              <w:rPr>
                <w:rFonts w:ascii="Arial" w:hAnsi="Arial" w:cs="Arial"/>
                <w:b/>
                <w:i/>
                <w:lang w:val="es-BO"/>
              </w:rPr>
            </w:pPr>
            <w:r w:rsidRPr="00780825">
              <w:rPr>
                <w:rFonts w:ascii="Arial" w:hAnsi="Arial" w:cs="Arial"/>
                <w:lang w:val="es-BO"/>
              </w:rPr>
              <w:t xml:space="preserve">Lugar de Prestación del Servicio </w:t>
            </w:r>
          </w:p>
        </w:tc>
        <w:tc>
          <w:tcPr>
            <w:tcW w:w="7714"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A2001" w:rsidRPr="00BA0834" w:rsidRDefault="00BA0834" w:rsidP="003B46C3">
            <w:pPr>
              <w:jc w:val="both"/>
              <w:rPr>
                <w:rFonts w:ascii="Arial" w:hAnsi="Arial" w:cs="Arial"/>
                <w:bCs/>
                <w:iCs/>
                <w:lang w:val="es-BO"/>
              </w:rPr>
            </w:pPr>
            <w:r w:rsidRPr="00BA0834">
              <w:rPr>
                <w:rFonts w:ascii="Arial" w:hAnsi="Arial" w:cs="Arial"/>
                <w:bCs/>
                <w:iCs/>
                <w:lang w:val="es-BO"/>
              </w:rPr>
              <w:t>Oficinas del FONDESIF La Paz</w:t>
            </w:r>
          </w:p>
        </w:tc>
        <w:tc>
          <w:tcPr>
            <w:tcW w:w="273" w:type="dxa"/>
            <w:tcBorders>
              <w:left w:val="single" w:sz="4" w:space="0" w:color="auto"/>
              <w:right w:val="single" w:sz="12" w:space="0" w:color="244061" w:themeColor="accent1" w:themeShade="80"/>
            </w:tcBorders>
          </w:tcPr>
          <w:p w:rsidR="00BA2001" w:rsidRPr="00780825" w:rsidRDefault="00BA2001" w:rsidP="003B46C3">
            <w:pPr>
              <w:rPr>
                <w:rFonts w:ascii="Arial" w:hAnsi="Arial" w:cs="Arial"/>
                <w:lang w:val="es-BO"/>
              </w:rPr>
            </w:pPr>
          </w:p>
        </w:tc>
      </w:tr>
      <w:tr w:rsidR="00BA2001" w:rsidRPr="00780825" w:rsidTr="00BA0834">
        <w:trPr>
          <w:jc w:val="center"/>
        </w:trPr>
        <w:tc>
          <w:tcPr>
            <w:tcW w:w="2359" w:type="dxa"/>
            <w:vMerge/>
            <w:tcBorders>
              <w:left w:val="single" w:sz="12" w:space="0" w:color="244061" w:themeColor="accent1" w:themeShade="80"/>
              <w:right w:val="single" w:sz="4" w:space="0" w:color="auto"/>
            </w:tcBorders>
            <w:vAlign w:val="center"/>
          </w:tcPr>
          <w:p w:rsidR="00BA2001" w:rsidRPr="00780825" w:rsidRDefault="00BA2001"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rsidR="00BA2001" w:rsidRPr="00780825" w:rsidRDefault="00BA2001"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rsidR="00BA2001" w:rsidRPr="00780825" w:rsidRDefault="00BA2001" w:rsidP="003B46C3">
            <w:pPr>
              <w:rPr>
                <w:rFonts w:ascii="Arial" w:hAnsi="Arial" w:cs="Arial"/>
                <w:lang w:val="es-BO"/>
              </w:rPr>
            </w:pPr>
          </w:p>
        </w:tc>
      </w:tr>
      <w:tr w:rsidR="00BA2001" w:rsidRPr="00780825" w:rsidTr="00BA0834">
        <w:trPr>
          <w:jc w:val="center"/>
        </w:trPr>
        <w:tc>
          <w:tcPr>
            <w:tcW w:w="2359" w:type="dxa"/>
            <w:tcBorders>
              <w:left w:val="single" w:sz="12" w:space="0" w:color="244061" w:themeColor="accent1" w:themeShade="80"/>
            </w:tcBorders>
            <w:vAlign w:val="center"/>
          </w:tcPr>
          <w:p w:rsidR="00BA2001" w:rsidRPr="00780825" w:rsidRDefault="00BA2001" w:rsidP="003B46C3">
            <w:pPr>
              <w:jc w:val="right"/>
              <w:rPr>
                <w:rFonts w:ascii="Arial" w:hAnsi="Arial" w:cs="Arial"/>
                <w:lang w:val="es-BO"/>
              </w:rPr>
            </w:pPr>
          </w:p>
        </w:tc>
        <w:tc>
          <w:tcPr>
            <w:tcW w:w="296" w:type="dxa"/>
            <w:shd w:val="clear" w:color="auto" w:fill="auto"/>
          </w:tcPr>
          <w:p w:rsidR="00BA2001" w:rsidRPr="00780825" w:rsidRDefault="00BA2001" w:rsidP="003B46C3">
            <w:pPr>
              <w:rPr>
                <w:rFonts w:ascii="Arial" w:hAnsi="Arial" w:cs="Arial"/>
                <w:lang w:val="es-BO"/>
              </w:rPr>
            </w:pPr>
          </w:p>
        </w:tc>
        <w:tc>
          <w:tcPr>
            <w:tcW w:w="280" w:type="dxa"/>
            <w:shd w:val="clear" w:color="auto" w:fill="auto"/>
          </w:tcPr>
          <w:p w:rsidR="00BA2001" w:rsidRPr="00780825" w:rsidRDefault="00BA2001" w:rsidP="003B46C3">
            <w:pPr>
              <w:rPr>
                <w:rFonts w:ascii="Arial" w:hAnsi="Arial" w:cs="Arial"/>
                <w:lang w:val="es-BO"/>
              </w:rPr>
            </w:pPr>
          </w:p>
        </w:tc>
        <w:tc>
          <w:tcPr>
            <w:tcW w:w="281" w:type="dxa"/>
            <w:shd w:val="clear" w:color="auto" w:fill="auto"/>
          </w:tcPr>
          <w:p w:rsidR="00BA2001" w:rsidRPr="00780825" w:rsidRDefault="00BA2001" w:rsidP="003B46C3">
            <w:pPr>
              <w:rPr>
                <w:rFonts w:ascii="Arial" w:hAnsi="Arial" w:cs="Arial"/>
                <w:lang w:val="es-BO"/>
              </w:rPr>
            </w:pPr>
          </w:p>
        </w:tc>
        <w:tc>
          <w:tcPr>
            <w:tcW w:w="271" w:type="dxa"/>
            <w:shd w:val="clear" w:color="auto" w:fill="auto"/>
          </w:tcPr>
          <w:p w:rsidR="00BA2001" w:rsidRPr="00780825" w:rsidRDefault="00BA2001" w:rsidP="003B46C3">
            <w:pPr>
              <w:rPr>
                <w:rFonts w:ascii="Arial" w:hAnsi="Arial" w:cs="Arial"/>
                <w:lang w:val="es-BO"/>
              </w:rPr>
            </w:pPr>
          </w:p>
        </w:tc>
        <w:tc>
          <w:tcPr>
            <w:tcW w:w="276" w:type="dxa"/>
            <w:shd w:val="clear" w:color="auto" w:fill="auto"/>
          </w:tcPr>
          <w:p w:rsidR="00BA2001" w:rsidRPr="00780825" w:rsidRDefault="00BA2001" w:rsidP="003B46C3">
            <w:pPr>
              <w:rPr>
                <w:rFonts w:ascii="Arial" w:hAnsi="Arial" w:cs="Arial"/>
                <w:lang w:val="es-BO"/>
              </w:rPr>
            </w:pPr>
          </w:p>
        </w:tc>
        <w:tc>
          <w:tcPr>
            <w:tcW w:w="275" w:type="dxa"/>
            <w:shd w:val="clear" w:color="auto" w:fill="auto"/>
          </w:tcPr>
          <w:p w:rsidR="00BA2001" w:rsidRPr="00780825" w:rsidRDefault="00BA2001" w:rsidP="003B46C3">
            <w:pPr>
              <w:rPr>
                <w:rFonts w:ascii="Arial" w:hAnsi="Arial" w:cs="Arial"/>
                <w:lang w:val="es-BO"/>
              </w:rPr>
            </w:pPr>
          </w:p>
        </w:tc>
        <w:tc>
          <w:tcPr>
            <w:tcW w:w="280" w:type="dxa"/>
            <w:shd w:val="clear" w:color="auto" w:fill="auto"/>
          </w:tcPr>
          <w:p w:rsidR="00BA2001" w:rsidRPr="00780825" w:rsidRDefault="00BA2001" w:rsidP="003B46C3">
            <w:pPr>
              <w:rPr>
                <w:rFonts w:ascii="Arial" w:hAnsi="Arial" w:cs="Arial"/>
                <w:lang w:val="es-BO"/>
              </w:rPr>
            </w:pPr>
          </w:p>
        </w:tc>
        <w:tc>
          <w:tcPr>
            <w:tcW w:w="277" w:type="dxa"/>
            <w:shd w:val="clear" w:color="auto" w:fill="auto"/>
          </w:tcPr>
          <w:p w:rsidR="00BA2001" w:rsidRPr="00780825" w:rsidRDefault="00BA2001" w:rsidP="003B46C3">
            <w:pPr>
              <w:rPr>
                <w:rFonts w:ascii="Arial" w:hAnsi="Arial" w:cs="Arial"/>
                <w:lang w:val="es-BO"/>
              </w:rPr>
            </w:pPr>
          </w:p>
        </w:tc>
        <w:tc>
          <w:tcPr>
            <w:tcW w:w="277" w:type="dxa"/>
            <w:shd w:val="clear" w:color="auto" w:fill="auto"/>
          </w:tcPr>
          <w:p w:rsidR="00BA2001" w:rsidRPr="00780825" w:rsidRDefault="00BA2001" w:rsidP="003B46C3">
            <w:pPr>
              <w:rPr>
                <w:rFonts w:ascii="Arial" w:hAnsi="Arial" w:cs="Arial"/>
                <w:lang w:val="es-BO"/>
              </w:rPr>
            </w:pPr>
          </w:p>
        </w:tc>
        <w:tc>
          <w:tcPr>
            <w:tcW w:w="277" w:type="dxa"/>
            <w:shd w:val="clear" w:color="auto" w:fill="auto"/>
          </w:tcPr>
          <w:p w:rsidR="00BA2001" w:rsidRPr="00780825" w:rsidRDefault="00BA2001" w:rsidP="003B46C3">
            <w:pPr>
              <w:rPr>
                <w:rFonts w:ascii="Arial" w:hAnsi="Arial" w:cs="Arial"/>
                <w:lang w:val="es-BO"/>
              </w:rPr>
            </w:pPr>
          </w:p>
        </w:tc>
        <w:tc>
          <w:tcPr>
            <w:tcW w:w="274" w:type="dxa"/>
            <w:shd w:val="clear" w:color="auto" w:fill="auto"/>
          </w:tcPr>
          <w:p w:rsidR="00BA2001" w:rsidRPr="00780825" w:rsidRDefault="00BA2001" w:rsidP="003B46C3">
            <w:pPr>
              <w:rPr>
                <w:rFonts w:ascii="Arial" w:hAnsi="Arial" w:cs="Arial"/>
                <w:lang w:val="es-BO"/>
              </w:rPr>
            </w:pPr>
          </w:p>
        </w:tc>
        <w:tc>
          <w:tcPr>
            <w:tcW w:w="274" w:type="dxa"/>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274" w:type="dxa"/>
            <w:shd w:val="clear" w:color="auto" w:fill="auto"/>
          </w:tcPr>
          <w:p w:rsidR="00BA2001" w:rsidRPr="00780825" w:rsidRDefault="00BA2001" w:rsidP="003B46C3">
            <w:pPr>
              <w:rPr>
                <w:rFonts w:ascii="Arial" w:hAnsi="Arial" w:cs="Arial"/>
                <w:lang w:val="es-BO"/>
              </w:rPr>
            </w:pPr>
          </w:p>
        </w:tc>
        <w:tc>
          <w:tcPr>
            <w:tcW w:w="274" w:type="dxa"/>
            <w:shd w:val="clear" w:color="auto" w:fill="auto"/>
          </w:tcPr>
          <w:p w:rsidR="00BA2001" w:rsidRPr="00780825" w:rsidRDefault="00BA2001" w:rsidP="003B46C3">
            <w:pPr>
              <w:rPr>
                <w:rFonts w:ascii="Arial" w:hAnsi="Arial" w:cs="Arial"/>
                <w:lang w:val="es-BO"/>
              </w:rPr>
            </w:pPr>
          </w:p>
        </w:tc>
        <w:tc>
          <w:tcPr>
            <w:tcW w:w="274" w:type="dxa"/>
            <w:shd w:val="clear" w:color="auto" w:fill="auto"/>
          </w:tcPr>
          <w:p w:rsidR="00BA2001" w:rsidRPr="00780825" w:rsidRDefault="00BA2001" w:rsidP="003B46C3">
            <w:pPr>
              <w:rPr>
                <w:rFonts w:ascii="Arial" w:hAnsi="Arial" w:cs="Arial"/>
                <w:lang w:val="es-BO"/>
              </w:rPr>
            </w:pPr>
          </w:p>
        </w:tc>
        <w:tc>
          <w:tcPr>
            <w:tcW w:w="274" w:type="dxa"/>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274" w:type="dxa"/>
            <w:shd w:val="clear" w:color="auto" w:fill="auto"/>
          </w:tcPr>
          <w:p w:rsidR="00BA2001" w:rsidRPr="00780825" w:rsidRDefault="00BA2001" w:rsidP="003B46C3">
            <w:pPr>
              <w:rPr>
                <w:rFonts w:ascii="Arial" w:hAnsi="Arial" w:cs="Arial"/>
                <w:lang w:val="es-BO"/>
              </w:rPr>
            </w:pPr>
          </w:p>
        </w:tc>
        <w:tc>
          <w:tcPr>
            <w:tcW w:w="274" w:type="dxa"/>
            <w:shd w:val="clear" w:color="auto" w:fill="auto"/>
          </w:tcPr>
          <w:p w:rsidR="00BA2001" w:rsidRPr="00780825" w:rsidRDefault="00BA2001" w:rsidP="003B46C3">
            <w:pPr>
              <w:rPr>
                <w:rFonts w:ascii="Arial" w:hAnsi="Arial" w:cs="Arial"/>
                <w:lang w:val="es-BO"/>
              </w:rPr>
            </w:pPr>
          </w:p>
        </w:tc>
        <w:tc>
          <w:tcPr>
            <w:tcW w:w="274" w:type="dxa"/>
            <w:shd w:val="clear" w:color="auto" w:fill="auto"/>
          </w:tcPr>
          <w:p w:rsidR="00BA2001" w:rsidRPr="00780825" w:rsidRDefault="00BA2001" w:rsidP="003B46C3">
            <w:pPr>
              <w:rPr>
                <w:rFonts w:ascii="Arial" w:hAnsi="Arial" w:cs="Arial"/>
                <w:lang w:val="es-BO"/>
              </w:rPr>
            </w:pPr>
          </w:p>
        </w:tc>
        <w:tc>
          <w:tcPr>
            <w:tcW w:w="274" w:type="dxa"/>
            <w:shd w:val="clear" w:color="auto" w:fill="auto"/>
          </w:tcPr>
          <w:p w:rsidR="00BA2001" w:rsidRPr="00780825" w:rsidRDefault="00BA2001" w:rsidP="003B46C3">
            <w:pPr>
              <w:rPr>
                <w:rFonts w:ascii="Arial" w:hAnsi="Arial" w:cs="Arial"/>
                <w:lang w:val="es-BO"/>
              </w:rPr>
            </w:pPr>
          </w:p>
        </w:tc>
        <w:tc>
          <w:tcPr>
            <w:tcW w:w="819" w:type="dxa"/>
            <w:gridSpan w:val="3"/>
            <w:shd w:val="clear" w:color="auto" w:fill="auto"/>
          </w:tcPr>
          <w:p w:rsidR="00BA2001" w:rsidRPr="00780825" w:rsidRDefault="00BA2001" w:rsidP="003B46C3">
            <w:pPr>
              <w:jc w:val="right"/>
              <w:rPr>
                <w:rFonts w:ascii="Arial" w:hAnsi="Arial" w:cs="Arial"/>
                <w:lang w:val="es-BO"/>
              </w:rPr>
            </w:pPr>
          </w:p>
        </w:tc>
        <w:tc>
          <w:tcPr>
            <w:tcW w:w="819" w:type="dxa"/>
            <w:gridSpan w:val="3"/>
            <w:shd w:val="clear" w:color="auto" w:fill="auto"/>
          </w:tcPr>
          <w:p w:rsidR="00BA2001" w:rsidRPr="00780825" w:rsidRDefault="00BA2001" w:rsidP="003B46C3">
            <w:pPr>
              <w:rPr>
                <w:rFonts w:ascii="Arial" w:hAnsi="Arial" w:cs="Arial"/>
                <w:lang w:val="es-BO"/>
              </w:rPr>
            </w:pPr>
          </w:p>
        </w:tc>
        <w:tc>
          <w:tcPr>
            <w:tcW w:w="273" w:type="dxa"/>
            <w:tcBorders>
              <w:left w:val="nil"/>
              <w:right w:val="single" w:sz="12" w:space="0" w:color="244061" w:themeColor="accent1" w:themeShade="80"/>
            </w:tcBorders>
          </w:tcPr>
          <w:p w:rsidR="00BA2001" w:rsidRPr="00780825" w:rsidRDefault="00BA2001" w:rsidP="003B46C3">
            <w:pPr>
              <w:rPr>
                <w:rFonts w:ascii="Arial" w:hAnsi="Arial" w:cs="Arial"/>
                <w:lang w:val="es-BO"/>
              </w:rPr>
            </w:pPr>
          </w:p>
        </w:tc>
      </w:tr>
      <w:tr w:rsidR="00B35DBB" w:rsidRPr="00780825" w:rsidTr="00BA0834">
        <w:trPr>
          <w:jc w:val="center"/>
        </w:trPr>
        <w:tc>
          <w:tcPr>
            <w:tcW w:w="2359" w:type="dxa"/>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lang w:val="es-BO"/>
              </w:rPr>
            </w:pPr>
          </w:p>
        </w:tc>
        <w:tc>
          <w:tcPr>
            <w:tcW w:w="296"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71"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rsidR="00B35DBB" w:rsidRPr="00780825" w:rsidRDefault="00B35DBB" w:rsidP="003B46C3">
            <w:pPr>
              <w:rPr>
                <w:rFonts w:ascii="Arial" w:hAnsi="Arial" w:cs="Arial"/>
                <w:lang w:val="es-BO"/>
              </w:rPr>
            </w:pPr>
          </w:p>
        </w:tc>
      </w:tr>
      <w:tr w:rsidR="00B35DBB" w:rsidRPr="00780825" w:rsidTr="00BA0834">
        <w:trPr>
          <w:jc w:val="center"/>
        </w:trPr>
        <w:tc>
          <w:tcPr>
            <w:tcW w:w="2359" w:type="dxa"/>
            <w:vMerge w:val="restart"/>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 xml:space="preserve">Garantía de Cumplimiento </w:t>
            </w:r>
          </w:p>
          <w:p w:rsidR="00B35DBB" w:rsidRPr="00780825" w:rsidRDefault="00B35DBB" w:rsidP="003B46C3">
            <w:pPr>
              <w:jc w:val="right"/>
              <w:rPr>
                <w:rFonts w:ascii="Arial" w:hAnsi="Arial" w:cs="Arial"/>
                <w:lang w:val="es-BO"/>
              </w:rPr>
            </w:pPr>
            <w:r w:rsidRPr="00780825">
              <w:rPr>
                <w:rFonts w:ascii="Arial" w:hAnsi="Arial" w:cs="Arial"/>
                <w:lang w:val="es-BO"/>
              </w:rPr>
              <w:t>de Contrato</w:t>
            </w:r>
          </w:p>
          <w:p w:rsidR="00B35DBB" w:rsidRPr="00780825" w:rsidRDefault="00B35DBB" w:rsidP="003B46C3">
            <w:pPr>
              <w:jc w:val="right"/>
              <w:rPr>
                <w:rFonts w:ascii="Arial" w:hAnsi="Arial" w:cs="Arial"/>
                <w:b/>
                <w:i/>
                <w:lang w:val="es-BO"/>
              </w:rPr>
            </w:pPr>
            <w:r w:rsidRPr="00780825">
              <w:rPr>
                <w:rFonts w:ascii="Arial" w:hAnsi="Arial" w:cs="Arial"/>
                <w:b/>
                <w:i/>
                <w:sz w:val="14"/>
                <w:lang w:val="es-BO"/>
              </w:rPr>
              <w:t>(Suprimir en caso d</w:t>
            </w:r>
            <w:r w:rsidR="004A000A" w:rsidRPr="00780825">
              <w:rPr>
                <w:rFonts w:ascii="Arial" w:hAnsi="Arial" w:cs="Arial"/>
                <w:b/>
                <w:i/>
                <w:sz w:val="14"/>
                <w:lang w:val="es-BO"/>
              </w:rPr>
              <w:t>e formalizar con Orden de Servicio</w:t>
            </w:r>
            <w:r w:rsidRPr="00780825">
              <w:rPr>
                <w:rFonts w:ascii="Arial" w:hAnsi="Arial" w:cs="Arial"/>
                <w:b/>
                <w:i/>
                <w:sz w:val="14"/>
                <w:lang w:val="es-BO"/>
              </w:rPr>
              <w:t>)</w:t>
            </w:r>
          </w:p>
        </w:tc>
        <w:tc>
          <w:tcPr>
            <w:tcW w:w="7714"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B1446" w:rsidRPr="00BA0834" w:rsidRDefault="007B1446" w:rsidP="007B1446">
            <w:pPr>
              <w:jc w:val="both"/>
              <w:rPr>
                <w:rFonts w:ascii="Arial" w:hAnsi="Arial" w:cs="Arial"/>
                <w:bCs/>
                <w:iCs/>
                <w:lang w:val="es-BO"/>
              </w:rPr>
            </w:pPr>
            <w:r w:rsidRPr="00BA0834">
              <w:rPr>
                <w:rFonts w:ascii="Arial" w:hAnsi="Arial" w:cs="Arial"/>
                <w:bCs/>
                <w:iCs/>
                <w:lang w:val="es-BO"/>
              </w:rPr>
              <w:t>Para servicios generales discontinuos deberá expresar que se procederá a realizar la retención del 7% de cada pago.</w:t>
            </w:r>
          </w:p>
          <w:p w:rsidR="00B35DBB" w:rsidRPr="00780825" w:rsidRDefault="00B35DBB" w:rsidP="003B46C3">
            <w:pPr>
              <w:jc w:val="both"/>
              <w:rPr>
                <w:rFonts w:ascii="Arial" w:hAnsi="Arial" w:cs="Arial"/>
                <w:b/>
                <w:i/>
                <w:lang w:val="es-BO"/>
              </w:rPr>
            </w:pP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BA0834">
        <w:trPr>
          <w:jc w:val="center"/>
        </w:trPr>
        <w:tc>
          <w:tcPr>
            <w:tcW w:w="2359"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BA0834">
        <w:trPr>
          <w:jc w:val="center"/>
        </w:trPr>
        <w:tc>
          <w:tcPr>
            <w:tcW w:w="2359"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7714" w:type="dxa"/>
            <w:gridSpan w:val="28"/>
            <w:vMerge/>
            <w:tcBorders>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BA0834">
        <w:trPr>
          <w:jc w:val="center"/>
        </w:trPr>
        <w:tc>
          <w:tcPr>
            <w:tcW w:w="2359" w:type="dxa"/>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lang w:val="es-BO"/>
              </w:rPr>
            </w:pPr>
          </w:p>
        </w:tc>
        <w:tc>
          <w:tcPr>
            <w:tcW w:w="296"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71"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rsidR="00B35DBB" w:rsidRPr="00780825" w:rsidRDefault="00B35DBB" w:rsidP="003B46C3">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35DBB" w:rsidRPr="00780825" w:rsidTr="003B46C3">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B35DBB" w:rsidRPr="00780825" w:rsidRDefault="004A000A" w:rsidP="004A000A">
            <w:pPr>
              <w:jc w:val="right"/>
              <w:rPr>
                <w:rFonts w:ascii="Arial" w:eastAsia="Times New Roman" w:hAnsi="Arial" w:cs="Arial"/>
              </w:rPr>
            </w:pPr>
            <w:r w:rsidRPr="00780825">
              <w:rPr>
                <w:rFonts w:ascii="Arial" w:eastAsia="Times New Roman" w:hAnsi="Arial" w:cs="Arial"/>
              </w:rPr>
              <w:t>Señalar para cuando es el requerimiento del Servicio General</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A0834"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rsidR="00B35DBB" w:rsidRPr="00780825" w:rsidRDefault="004A000A" w:rsidP="004A000A">
            <w:pPr>
              <w:rPr>
                <w:rFonts w:ascii="Arial" w:hAnsi="Arial" w:cs="Arial"/>
              </w:rPr>
            </w:pPr>
            <w:r w:rsidRPr="00780825">
              <w:rPr>
                <w:rFonts w:ascii="Arial" w:hAnsi="Arial" w:cs="Arial"/>
              </w:rPr>
              <w:t>Servicios Generales para la gestión en curso</w:t>
            </w:r>
          </w:p>
        </w:tc>
        <w:tc>
          <w:tcPr>
            <w:tcW w:w="273" w:type="dxa"/>
          </w:tcPr>
          <w:p w:rsidR="00B35DBB" w:rsidRPr="00780825" w:rsidRDefault="00B35DBB" w:rsidP="003B46C3">
            <w:pPr>
              <w:rPr>
                <w:rFonts w:ascii="Arial" w:hAnsi="Arial" w:cs="Arial"/>
              </w:rPr>
            </w:pPr>
          </w:p>
        </w:tc>
        <w:tc>
          <w:tcPr>
            <w:tcW w:w="273" w:type="dxa"/>
            <w:tcBorders>
              <w:right w:val="single" w:sz="12" w:space="0" w:color="244061" w:themeColor="accent1" w:themeShade="80"/>
            </w:tcBorders>
          </w:tcPr>
          <w:p w:rsidR="00B35DBB" w:rsidRPr="00780825" w:rsidRDefault="00B35DBB" w:rsidP="003B46C3">
            <w:pPr>
              <w:rPr>
                <w:rFonts w:ascii="Arial" w:hAnsi="Arial" w:cs="Arial"/>
              </w:rPr>
            </w:pPr>
          </w:p>
        </w:tc>
      </w:tr>
      <w:tr w:rsidR="00B35DBB" w:rsidRPr="00780825" w:rsidTr="003B46C3">
        <w:trPr>
          <w:jc w:val="center"/>
        </w:trPr>
        <w:tc>
          <w:tcPr>
            <w:tcW w:w="2373" w:type="dxa"/>
            <w:vMerge/>
            <w:tcBorders>
              <w:left w:val="single" w:sz="12" w:space="0" w:color="244061" w:themeColor="accent1" w:themeShade="80"/>
            </w:tcBorders>
            <w:shd w:val="clear" w:color="auto" w:fill="auto"/>
            <w:vAlign w:val="center"/>
          </w:tcPr>
          <w:p w:rsidR="00B35DBB" w:rsidRPr="00780825" w:rsidRDefault="00B35DBB" w:rsidP="003B46C3">
            <w:pPr>
              <w:jc w:val="right"/>
              <w:rPr>
                <w:rFonts w:ascii="Arial" w:eastAsia="Times New Roman" w:hAnsi="Arial" w:cs="Arial"/>
                <w:b/>
                <w:sz w:val="8"/>
                <w:szCs w:val="8"/>
              </w:rPr>
            </w:pPr>
          </w:p>
        </w:tc>
        <w:tc>
          <w:tcPr>
            <w:tcW w:w="283" w:type="dxa"/>
            <w:tcBorders>
              <w:top w:val="single" w:sz="4" w:space="0" w:color="auto"/>
              <w:bottom w:val="single" w:sz="4" w:space="0" w:color="auto"/>
            </w:tcBorders>
            <w:shd w:val="clear" w:color="auto" w:fill="auto"/>
          </w:tcPr>
          <w:p w:rsidR="00B35DBB" w:rsidRPr="00780825" w:rsidRDefault="00B35DBB" w:rsidP="003B46C3">
            <w:pPr>
              <w:rPr>
                <w:rFonts w:ascii="Arial" w:hAnsi="Arial" w:cs="Arial"/>
                <w:sz w:val="8"/>
                <w:szCs w:val="8"/>
              </w:rPr>
            </w:pPr>
          </w:p>
        </w:tc>
        <w:tc>
          <w:tcPr>
            <w:tcW w:w="282" w:type="dxa"/>
            <w:shd w:val="clear" w:color="auto" w:fill="auto"/>
          </w:tcPr>
          <w:p w:rsidR="00B35DBB" w:rsidRPr="00780825" w:rsidRDefault="00B35DBB" w:rsidP="003B46C3">
            <w:pPr>
              <w:rPr>
                <w:rFonts w:ascii="Arial" w:hAnsi="Arial" w:cs="Arial"/>
                <w:sz w:val="8"/>
                <w:szCs w:val="8"/>
              </w:rPr>
            </w:pPr>
          </w:p>
        </w:tc>
        <w:tc>
          <w:tcPr>
            <w:tcW w:w="275" w:type="dxa"/>
            <w:shd w:val="clear" w:color="auto" w:fill="auto"/>
          </w:tcPr>
          <w:p w:rsidR="00B35DBB" w:rsidRPr="00780825" w:rsidRDefault="00B35DBB" w:rsidP="003B46C3">
            <w:pPr>
              <w:rPr>
                <w:rFonts w:ascii="Arial" w:hAnsi="Arial" w:cs="Arial"/>
                <w:sz w:val="8"/>
                <w:szCs w:val="8"/>
              </w:rPr>
            </w:pPr>
          </w:p>
        </w:tc>
        <w:tc>
          <w:tcPr>
            <w:tcW w:w="280" w:type="dxa"/>
            <w:shd w:val="clear" w:color="auto" w:fill="auto"/>
          </w:tcPr>
          <w:p w:rsidR="00B35DBB" w:rsidRPr="00780825" w:rsidRDefault="00B35DBB" w:rsidP="003B46C3">
            <w:pPr>
              <w:rPr>
                <w:rFonts w:ascii="Arial" w:hAnsi="Arial" w:cs="Arial"/>
                <w:sz w:val="8"/>
                <w:szCs w:val="8"/>
              </w:rPr>
            </w:pPr>
          </w:p>
        </w:tc>
        <w:tc>
          <w:tcPr>
            <w:tcW w:w="278" w:type="dxa"/>
            <w:shd w:val="clear" w:color="auto" w:fill="auto"/>
          </w:tcPr>
          <w:p w:rsidR="00B35DBB" w:rsidRPr="00780825" w:rsidRDefault="00B35DBB" w:rsidP="003B46C3">
            <w:pPr>
              <w:rPr>
                <w:rFonts w:ascii="Arial" w:hAnsi="Arial" w:cs="Arial"/>
                <w:sz w:val="8"/>
                <w:szCs w:val="8"/>
              </w:rPr>
            </w:pPr>
          </w:p>
        </w:tc>
        <w:tc>
          <w:tcPr>
            <w:tcW w:w="276" w:type="dxa"/>
            <w:shd w:val="clear" w:color="auto" w:fill="auto"/>
          </w:tcPr>
          <w:p w:rsidR="00B35DBB" w:rsidRPr="00780825" w:rsidRDefault="00B35DBB" w:rsidP="003B46C3">
            <w:pPr>
              <w:rPr>
                <w:rFonts w:ascii="Arial" w:hAnsi="Arial" w:cs="Arial"/>
                <w:sz w:val="8"/>
                <w:szCs w:val="8"/>
              </w:rPr>
            </w:pPr>
          </w:p>
        </w:tc>
        <w:tc>
          <w:tcPr>
            <w:tcW w:w="281" w:type="dxa"/>
            <w:shd w:val="clear" w:color="auto" w:fill="auto"/>
          </w:tcPr>
          <w:p w:rsidR="00B35DBB" w:rsidRPr="00780825" w:rsidRDefault="00B35DBB" w:rsidP="003B46C3">
            <w:pPr>
              <w:rPr>
                <w:rFonts w:ascii="Arial" w:hAnsi="Arial" w:cs="Arial"/>
                <w:sz w:val="8"/>
                <w:szCs w:val="8"/>
              </w:rPr>
            </w:pPr>
          </w:p>
        </w:tc>
        <w:tc>
          <w:tcPr>
            <w:tcW w:w="277" w:type="dxa"/>
            <w:shd w:val="clear" w:color="auto" w:fill="auto"/>
          </w:tcPr>
          <w:p w:rsidR="00B35DBB" w:rsidRPr="00780825" w:rsidRDefault="00B35DBB" w:rsidP="003B46C3">
            <w:pPr>
              <w:rPr>
                <w:rFonts w:ascii="Arial" w:hAnsi="Arial" w:cs="Arial"/>
                <w:sz w:val="8"/>
                <w:szCs w:val="8"/>
              </w:rPr>
            </w:pPr>
          </w:p>
        </w:tc>
        <w:tc>
          <w:tcPr>
            <w:tcW w:w="277" w:type="dxa"/>
            <w:shd w:val="clear" w:color="auto" w:fill="auto"/>
          </w:tcPr>
          <w:p w:rsidR="00B35DBB" w:rsidRPr="00780825" w:rsidRDefault="00B35DBB" w:rsidP="003B46C3">
            <w:pPr>
              <w:rPr>
                <w:rFonts w:ascii="Arial" w:hAnsi="Arial" w:cs="Arial"/>
                <w:sz w:val="8"/>
                <w:szCs w:val="8"/>
              </w:rPr>
            </w:pPr>
          </w:p>
        </w:tc>
        <w:tc>
          <w:tcPr>
            <w:tcW w:w="277" w:type="dxa"/>
            <w:shd w:val="clear" w:color="auto" w:fill="auto"/>
          </w:tcPr>
          <w:p w:rsidR="00B35DBB" w:rsidRPr="00780825" w:rsidRDefault="00B35DBB" w:rsidP="003B46C3">
            <w:pPr>
              <w:rPr>
                <w:rFonts w:ascii="Arial" w:hAnsi="Arial" w:cs="Arial"/>
                <w:sz w:val="8"/>
                <w:szCs w:val="8"/>
              </w:rPr>
            </w:pPr>
          </w:p>
        </w:tc>
        <w:tc>
          <w:tcPr>
            <w:tcW w:w="273" w:type="dxa"/>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Borders>
              <w:left w:val="nil"/>
            </w:tcBorders>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Borders>
              <w:right w:val="single" w:sz="12" w:space="0" w:color="244061" w:themeColor="accent1" w:themeShade="80"/>
            </w:tcBorders>
          </w:tcPr>
          <w:p w:rsidR="00B35DBB" w:rsidRPr="00780825" w:rsidRDefault="00B35DBB" w:rsidP="003B46C3">
            <w:pPr>
              <w:rPr>
                <w:rFonts w:ascii="Arial" w:hAnsi="Arial" w:cs="Arial"/>
                <w:sz w:val="8"/>
                <w:szCs w:val="8"/>
              </w:rPr>
            </w:pPr>
          </w:p>
        </w:tc>
      </w:tr>
      <w:tr w:rsidR="00B35DBB" w:rsidRPr="00780825" w:rsidTr="004A000A">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B35DBB" w:rsidRPr="00780825" w:rsidRDefault="00B35DBB"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rPr>
            </w:pPr>
          </w:p>
        </w:tc>
        <w:tc>
          <w:tcPr>
            <w:tcW w:w="7417" w:type="dxa"/>
            <w:gridSpan w:val="27"/>
            <w:vMerge w:val="restart"/>
            <w:tcBorders>
              <w:left w:val="single" w:sz="4" w:space="0" w:color="auto"/>
            </w:tcBorders>
            <w:shd w:val="clear" w:color="auto" w:fill="auto"/>
          </w:tcPr>
          <w:p w:rsidR="00B35DBB" w:rsidRPr="00780825" w:rsidRDefault="004A000A" w:rsidP="003B46C3">
            <w:pPr>
              <w:rPr>
                <w:rFonts w:ascii="Arial" w:hAnsi="Arial" w:cs="Arial"/>
              </w:rPr>
            </w:pPr>
            <w:r w:rsidRPr="00780825">
              <w:rPr>
                <w:rFonts w:ascii="Arial" w:hAnsi="Arial" w:cs="Arial"/>
              </w:rPr>
              <w:t xml:space="preserve">Servicios Generales recurrentes para la próxima gestión </w:t>
            </w:r>
            <w:r w:rsidRPr="00780825">
              <w:rPr>
                <w:rFonts w:ascii="Arial" w:hAnsi="Arial" w:cs="Arial"/>
                <w:i/>
                <w:sz w:val="14"/>
              </w:rPr>
              <w:t>(el proceso llegará hasta la adjudicación y la suscripción del contrato estará sujeta a la aprobación del presupuesto de la siguiente gestión)</w:t>
            </w:r>
          </w:p>
        </w:tc>
        <w:tc>
          <w:tcPr>
            <w:tcW w:w="273" w:type="dxa"/>
            <w:tcBorders>
              <w:right w:val="single" w:sz="12" w:space="0" w:color="244061" w:themeColor="accent1" w:themeShade="80"/>
            </w:tcBorders>
          </w:tcPr>
          <w:p w:rsidR="00B35DBB" w:rsidRPr="00780825" w:rsidRDefault="00B35DBB" w:rsidP="003B46C3">
            <w:pPr>
              <w:rPr>
                <w:rFonts w:ascii="Arial" w:hAnsi="Arial" w:cs="Arial"/>
              </w:rPr>
            </w:pPr>
          </w:p>
        </w:tc>
      </w:tr>
      <w:tr w:rsidR="00B35DBB" w:rsidRPr="00780825" w:rsidTr="004A000A">
        <w:trPr>
          <w:jc w:val="center"/>
        </w:trPr>
        <w:tc>
          <w:tcPr>
            <w:tcW w:w="2373" w:type="dxa"/>
            <w:vMerge/>
            <w:tcBorders>
              <w:left w:val="single" w:sz="12" w:space="0" w:color="244061" w:themeColor="accent1" w:themeShade="80"/>
            </w:tcBorders>
            <w:shd w:val="clear" w:color="auto" w:fill="auto"/>
            <w:vAlign w:val="center"/>
          </w:tcPr>
          <w:p w:rsidR="00B35DBB" w:rsidRPr="00780825" w:rsidRDefault="00B35DBB" w:rsidP="003B46C3">
            <w:pPr>
              <w:jc w:val="right"/>
              <w:rPr>
                <w:rFonts w:ascii="Arial" w:eastAsia="Times New Roman" w:hAnsi="Arial" w:cs="Arial"/>
                <w:b/>
              </w:rPr>
            </w:pPr>
          </w:p>
        </w:tc>
        <w:tc>
          <w:tcPr>
            <w:tcW w:w="283" w:type="dxa"/>
            <w:tcBorders>
              <w:top w:val="single" w:sz="4" w:space="0" w:color="auto"/>
            </w:tcBorders>
            <w:shd w:val="clear" w:color="auto" w:fill="auto"/>
          </w:tcPr>
          <w:p w:rsidR="00B35DBB" w:rsidRPr="00780825" w:rsidRDefault="00B35DBB" w:rsidP="003B46C3">
            <w:pPr>
              <w:rPr>
                <w:rFonts w:ascii="Arial" w:hAnsi="Arial" w:cs="Arial"/>
              </w:rPr>
            </w:pPr>
          </w:p>
        </w:tc>
        <w:tc>
          <w:tcPr>
            <w:tcW w:w="7417" w:type="dxa"/>
            <w:gridSpan w:val="27"/>
            <w:vMerge/>
            <w:tcBorders>
              <w:left w:val="nil"/>
            </w:tcBorders>
            <w:shd w:val="clear" w:color="auto" w:fill="auto"/>
          </w:tcPr>
          <w:p w:rsidR="00B35DBB" w:rsidRPr="00780825" w:rsidRDefault="00B35DBB" w:rsidP="003B46C3">
            <w:pPr>
              <w:rPr>
                <w:rFonts w:ascii="Arial" w:hAnsi="Arial" w:cs="Arial"/>
              </w:rPr>
            </w:pPr>
          </w:p>
        </w:tc>
        <w:tc>
          <w:tcPr>
            <w:tcW w:w="273" w:type="dxa"/>
            <w:tcBorders>
              <w:right w:val="single" w:sz="12" w:space="0" w:color="244061" w:themeColor="accent1" w:themeShade="80"/>
            </w:tcBorders>
          </w:tcPr>
          <w:p w:rsidR="00B35DBB" w:rsidRPr="00780825"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08"/>
        <w:gridCol w:w="65"/>
        <w:gridCol w:w="273"/>
        <w:gridCol w:w="273"/>
        <w:gridCol w:w="273"/>
        <w:gridCol w:w="273"/>
        <w:gridCol w:w="273"/>
      </w:tblGrid>
      <w:tr w:rsidR="00B35DBB" w:rsidRPr="00780825" w:rsidTr="00BA0834">
        <w:trPr>
          <w:jc w:val="center"/>
        </w:trPr>
        <w:tc>
          <w:tcPr>
            <w:tcW w:w="2366" w:type="dxa"/>
            <w:gridSpan w:val="8"/>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lang w:val="es-BO"/>
              </w:rPr>
            </w:pPr>
          </w:p>
        </w:tc>
        <w:tc>
          <w:tcPr>
            <w:tcW w:w="283"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rsidR="00B35DBB" w:rsidRPr="00780825" w:rsidRDefault="00B35DBB" w:rsidP="003B46C3">
            <w:pPr>
              <w:rPr>
                <w:rFonts w:ascii="Arial" w:hAnsi="Arial" w:cs="Arial"/>
                <w:lang w:val="es-BO"/>
              </w:rPr>
            </w:pPr>
          </w:p>
        </w:tc>
      </w:tr>
      <w:tr w:rsidR="00B35DBB" w:rsidRPr="00780825" w:rsidTr="00BA0834">
        <w:trPr>
          <w:jc w:val="center"/>
        </w:trPr>
        <w:tc>
          <w:tcPr>
            <w:tcW w:w="2366" w:type="dxa"/>
            <w:gridSpan w:val="8"/>
            <w:vMerge w:val="restart"/>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Organismos Financiadores</w:t>
            </w:r>
          </w:p>
        </w:tc>
        <w:tc>
          <w:tcPr>
            <w:tcW w:w="283" w:type="dxa"/>
            <w:vMerge w:val="restart"/>
            <w:vAlign w:val="center"/>
          </w:tcPr>
          <w:p w:rsidR="00B35DBB" w:rsidRPr="00780825" w:rsidRDefault="00B35DBB" w:rsidP="003B46C3">
            <w:pPr>
              <w:rPr>
                <w:rFonts w:ascii="Arial" w:hAnsi="Arial" w:cs="Arial"/>
                <w:lang w:val="es-BO"/>
              </w:rPr>
            </w:pPr>
            <w:r w:rsidRPr="00780825">
              <w:rPr>
                <w:rFonts w:ascii="Arial" w:hAnsi="Arial" w:cs="Arial"/>
                <w:sz w:val="12"/>
                <w:lang w:val="es-BO"/>
              </w:rPr>
              <w:t>#</w:t>
            </w:r>
          </w:p>
        </w:tc>
        <w:tc>
          <w:tcPr>
            <w:tcW w:w="5238" w:type="dxa"/>
            <w:gridSpan w:val="20"/>
            <w:vMerge w:val="restart"/>
          </w:tcPr>
          <w:p w:rsidR="00B35DBB" w:rsidRPr="00780825" w:rsidRDefault="00B35DBB" w:rsidP="003B46C3">
            <w:pPr>
              <w:jc w:val="center"/>
              <w:rPr>
                <w:rFonts w:ascii="Arial" w:hAnsi="Arial" w:cs="Arial"/>
                <w:b/>
                <w:lang w:val="es-BO"/>
              </w:rPr>
            </w:pPr>
            <w:r w:rsidRPr="00780825">
              <w:rPr>
                <w:rFonts w:ascii="Arial" w:hAnsi="Arial" w:cs="Arial"/>
                <w:lang w:val="es-BO"/>
              </w:rPr>
              <w:t>Nombre del Organismo Financiador</w:t>
            </w:r>
          </w:p>
          <w:p w:rsidR="00B35DBB" w:rsidRPr="00780825" w:rsidRDefault="00B35DBB" w:rsidP="003B46C3">
            <w:pPr>
              <w:jc w:val="center"/>
              <w:rPr>
                <w:rFonts w:ascii="Arial" w:hAnsi="Arial" w:cs="Arial"/>
                <w:b/>
                <w:lang w:val="es-BO"/>
              </w:rPr>
            </w:pPr>
            <w:r w:rsidRPr="00780825">
              <w:rPr>
                <w:rFonts w:ascii="Arial" w:hAnsi="Arial" w:cs="Arial"/>
                <w:sz w:val="14"/>
                <w:lang w:val="es-BO"/>
              </w:rPr>
              <w:t>(de acuerdo al clasificador vigente)</w:t>
            </w:r>
          </w:p>
        </w:tc>
        <w:tc>
          <w:tcPr>
            <w:tcW w:w="274" w:type="dxa"/>
            <w:vMerge w:val="restart"/>
          </w:tcPr>
          <w:p w:rsidR="00B35DBB" w:rsidRPr="00780825" w:rsidRDefault="00B35DBB" w:rsidP="003B46C3">
            <w:pPr>
              <w:jc w:val="center"/>
              <w:rPr>
                <w:rFonts w:ascii="Arial" w:hAnsi="Arial" w:cs="Arial"/>
                <w:lang w:val="es-BO"/>
              </w:rPr>
            </w:pPr>
          </w:p>
        </w:tc>
        <w:tc>
          <w:tcPr>
            <w:tcW w:w="1912" w:type="dxa"/>
            <w:gridSpan w:val="8"/>
            <w:vMerge w:val="restart"/>
            <w:tcBorders>
              <w:left w:val="nil"/>
            </w:tcBorders>
            <w:vAlign w:val="center"/>
          </w:tcPr>
          <w:p w:rsidR="00B35DBB" w:rsidRPr="00780825" w:rsidRDefault="00B35DBB" w:rsidP="003B46C3">
            <w:pPr>
              <w:jc w:val="center"/>
              <w:rPr>
                <w:rFonts w:ascii="Arial" w:hAnsi="Arial" w:cs="Arial"/>
                <w:lang w:val="es-BO"/>
              </w:rPr>
            </w:pPr>
            <w:r w:rsidRPr="00780825">
              <w:rPr>
                <w:rFonts w:ascii="Arial" w:hAnsi="Arial" w:cs="Arial"/>
                <w:lang w:val="es-BO"/>
              </w:rPr>
              <w:t>% de Financiamiento</w:t>
            </w:r>
          </w:p>
        </w:tc>
        <w:tc>
          <w:tcPr>
            <w:tcW w:w="273" w:type="dxa"/>
            <w:tcBorders>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BA0834">
        <w:trPr>
          <w:trHeight w:val="60"/>
          <w:jc w:val="center"/>
        </w:trPr>
        <w:tc>
          <w:tcPr>
            <w:tcW w:w="2366" w:type="dxa"/>
            <w:gridSpan w:val="8"/>
            <w:vMerge/>
            <w:tcBorders>
              <w:left w:val="single" w:sz="12" w:space="0" w:color="244061" w:themeColor="accent1" w:themeShade="80"/>
            </w:tcBorders>
            <w:vAlign w:val="center"/>
          </w:tcPr>
          <w:p w:rsidR="00B35DBB" w:rsidRPr="00780825" w:rsidRDefault="00B35DBB" w:rsidP="003B46C3">
            <w:pPr>
              <w:jc w:val="right"/>
              <w:rPr>
                <w:rFonts w:ascii="Arial" w:hAnsi="Arial" w:cs="Arial"/>
                <w:b/>
                <w:lang w:val="es-BO"/>
              </w:rPr>
            </w:pPr>
          </w:p>
        </w:tc>
        <w:tc>
          <w:tcPr>
            <w:tcW w:w="283" w:type="dxa"/>
            <w:vMerge/>
            <w:vAlign w:val="center"/>
          </w:tcPr>
          <w:p w:rsidR="00B35DBB" w:rsidRPr="00780825" w:rsidRDefault="00B35DBB" w:rsidP="003B46C3">
            <w:pPr>
              <w:rPr>
                <w:rFonts w:ascii="Arial" w:hAnsi="Arial" w:cs="Arial"/>
                <w:lang w:val="es-BO"/>
              </w:rPr>
            </w:pPr>
          </w:p>
        </w:tc>
        <w:tc>
          <w:tcPr>
            <w:tcW w:w="5238" w:type="dxa"/>
            <w:gridSpan w:val="20"/>
            <w:vMerge/>
          </w:tcPr>
          <w:p w:rsidR="00B35DBB" w:rsidRPr="00780825" w:rsidRDefault="00B35DBB" w:rsidP="003B46C3">
            <w:pPr>
              <w:jc w:val="center"/>
              <w:rPr>
                <w:rFonts w:ascii="Arial" w:hAnsi="Arial" w:cs="Arial"/>
                <w:lang w:val="es-BO"/>
              </w:rPr>
            </w:pPr>
          </w:p>
        </w:tc>
        <w:tc>
          <w:tcPr>
            <w:tcW w:w="274" w:type="dxa"/>
            <w:vMerge/>
          </w:tcPr>
          <w:p w:rsidR="00B35DBB" w:rsidRPr="00780825" w:rsidRDefault="00B35DBB" w:rsidP="003B46C3">
            <w:pPr>
              <w:jc w:val="center"/>
              <w:rPr>
                <w:rFonts w:ascii="Arial" w:hAnsi="Arial" w:cs="Arial"/>
                <w:lang w:val="es-BO"/>
              </w:rPr>
            </w:pPr>
          </w:p>
        </w:tc>
        <w:tc>
          <w:tcPr>
            <w:tcW w:w="1912" w:type="dxa"/>
            <w:gridSpan w:val="8"/>
            <w:vMerge/>
            <w:tcBorders>
              <w:left w:val="nil"/>
            </w:tcBorders>
          </w:tcPr>
          <w:p w:rsidR="00B35DBB" w:rsidRPr="00780825" w:rsidRDefault="00B35DBB" w:rsidP="003B46C3">
            <w:pPr>
              <w:jc w:val="center"/>
              <w:rPr>
                <w:rFonts w:ascii="Arial" w:hAnsi="Arial" w:cs="Arial"/>
                <w:lang w:val="es-BO"/>
              </w:rPr>
            </w:pPr>
          </w:p>
        </w:tc>
        <w:tc>
          <w:tcPr>
            <w:tcW w:w="273" w:type="dxa"/>
            <w:tcBorders>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BA0834">
        <w:trPr>
          <w:jc w:val="center"/>
        </w:trPr>
        <w:tc>
          <w:tcPr>
            <w:tcW w:w="2366" w:type="dxa"/>
            <w:gridSpan w:val="8"/>
            <w:vMerge/>
            <w:tcBorders>
              <w:left w:val="single" w:sz="12" w:space="0" w:color="244061" w:themeColor="accent1" w:themeShade="80"/>
            </w:tcBorders>
            <w:vAlign w:val="center"/>
          </w:tcPr>
          <w:p w:rsidR="00B35DBB" w:rsidRPr="00780825" w:rsidRDefault="00B35DBB" w:rsidP="003B46C3">
            <w:pPr>
              <w:jc w:val="right"/>
              <w:rPr>
                <w:rFonts w:ascii="Arial" w:hAnsi="Arial" w:cs="Arial"/>
                <w:b/>
                <w:lang w:val="es-BO"/>
              </w:rPr>
            </w:pPr>
          </w:p>
        </w:tc>
        <w:tc>
          <w:tcPr>
            <w:tcW w:w="283" w:type="dxa"/>
            <w:tcBorders>
              <w:right w:val="single" w:sz="4" w:space="0" w:color="auto"/>
            </w:tcBorders>
            <w:vAlign w:val="center"/>
          </w:tcPr>
          <w:p w:rsidR="00B35DBB" w:rsidRPr="00780825" w:rsidRDefault="00B35DBB" w:rsidP="003B46C3">
            <w:pPr>
              <w:rPr>
                <w:rFonts w:ascii="Arial" w:hAnsi="Arial" w:cs="Arial"/>
                <w:sz w:val="12"/>
                <w:lang w:val="es-BO"/>
              </w:rPr>
            </w:pPr>
            <w:r w:rsidRPr="00780825">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A0834" w:rsidP="003B46C3">
            <w:pPr>
              <w:rPr>
                <w:rFonts w:ascii="Arial" w:hAnsi="Arial" w:cs="Arial"/>
                <w:lang w:val="es-BO"/>
              </w:rPr>
            </w:pPr>
            <w:r>
              <w:rPr>
                <w:rFonts w:ascii="Arial" w:hAnsi="Arial" w:cs="Arial"/>
                <w:lang w:val="es-BO"/>
              </w:rPr>
              <w:t>Recursos Especificos</w:t>
            </w:r>
          </w:p>
        </w:tc>
        <w:tc>
          <w:tcPr>
            <w:tcW w:w="274" w:type="dxa"/>
            <w:tcBorders>
              <w:left w:val="single" w:sz="4" w:space="0" w:color="auto"/>
              <w:right w:val="single" w:sz="4" w:space="0" w:color="auto"/>
            </w:tcBorders>
          </w:tcPr>
          <w:p w:rsidR="00B35DBB" w:rsidRPr="00780825" w:rsidRDefault="00B35DBB" w:rsidP="003B46C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A0834" w:rsidP="003B46C3">
            <w:pP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BA0834">
        <w:trPr>
          <w:jc w:val="center"/>
        </w:trPr>
        <w:tc>
          <w:tcPr>
            <w:tcW w:w="2366" w:type="dxa"/>
            <w:gridSpan w:val="8"/>
            <w:vMerge/>
            <w:tcBorders>
              <w:left w:val="single" w:sz="12" w:space="0" w:color="244061" w:themeColor="accent1" w:themeShade="80"/>
            </w:tcBorders>
            <w:vAlign w:val="center"/>
          </w:tcPr>
          <w:p w:rsidR="00B35DBB" w:rsidRPr="00780825" w:rsidRDefault="00B35DBB" w:rsidP="003B46C3">
            <w:pPr>
              <w:jc w:val="right"/>
              <w:rPr>
                <w:rFonts w:ascii="Arial" w:hAnsi="Arial" w:cs="Arial"/>
                <w:b/>
                <w:lang w:val="es-BO"/>
              </w:rPr>
            </w:pPr>
          </w:p>
        </w:tc>
        <w:tc>
          <w:tcPr>
            <w:tcW w:w="283" w:type="dxa"/>
            <w:vAlign w:val="center"/>
          </w:tcPr>
          <w:p w:rsidR="00B35DBB" w:rsidRPr="00780825" w:rsidRDefault="00B35DBB" w:rsidP="003B46C3">
            <w:pPr>
              <w:rPr>
                <w:rFonts w:ascii="Arial" w:hAnsi="Arial" w:cs="Arial"/>
                <w:sz w:val="2"/>
                <w:szCs w:val="2"/>
                <w:lang w:val="es-BO"/>
              </w:rPr>
            </w:pPr>
          </w:p>
        </w:tc>
        <w:tc>
          <w:tcPr>
            <w:tcW w:w="281" w:type="dxa"/>
            <w:tcBorders>
              <w:top w:val="single" w:sz="4" w:space="0" w:color="auto"/>
              <w:bottom w:val="single" w:sz="4" w:space="0" w:color="auto"/>
            </w:tcBorders>
            <w:vAlign w:val="center"/>
          </w:tcPr>
          <w:p w:rsidR="00B35DBB" w:rsidRPr="00780825" w:rsidRDefault="00B35DBB" w:rsidP="003B46C3">
            <w:pPr>
              <w:rPr>
                <w:rFonts w:ascii="Arial" w:hAnsi="Arial" w:cs="Arial"/>
                <w:sz w:val="2"/>
                <w:szCs w:val="2"/>
                <w:lang w:val="es-BO"/>
              </w:rPr>
            </w:pPr>
          </w:p>
        </w:tc>
        <w:tc>
          <w:tcPr>
            <w:tcW w:w="282"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2"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6"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81"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tcBorders>
              <w:right w:val="single" w:sz="12" w:space="0" w:color="244061" w:themeColor="accent1" w:themeShade="80"/>
            </w:tcBorders>
          </w:tcPr>
          <w:p w:rsidR="00B35DBB" w:rsidRPr="00780825" w:rsidRDefault="00B35DBB" w:rsidP="003B46C3">
            <w:pPr>
              <w:rPr>
                <w:rFonts w:ascii="Arial" w:hAnsi="Arial" w:cs="Arial"/>
                <w:sz w:val="2"/>
                <w:szCs w:val="2"/>
                <w:lang w:val="es-BO"/>
              </w:rPr>
            </w:pPr>
          </w:p>
        </w:tc>
      </w:tr>
      <w:tr w:rsidR="00B35DBB" w:rsidRPr="00780825" w:rsidTr="00BA0834">
        <w:trPr>
          <w:jc w:val="center"/>
        </w:trPr>
        <w:tc>
          <w:tcPr>
            <w:tcW w:w="2366" w:type="dxa"/>
            <w:gridSpan w:val="8"/>
            <w:vMerge/>
            <w:tcBorders>
              <w:left w:val="single" w:sz="12" w:space="0" w:color="244061" w:themeColor="accent1" w:themeShade="80"/>
            </w:tcBorders>
            <w:vAlign w:val="center"/>
          </w:tcPr>
          <w:p w:rsidR="00B35DBB" w:rsidRPr="00780825" w:rsidRDefault="00B35DBB" w:rsidP="003B46C3">
            <w:pPr>
              <w:jc w:val="right"/>
              <w:rPr>
                <w:rFonts w:ascii="Arial" w:hAnsi="Arial" w:cs="Arial"/>
                <w:b/>
                <w:lang w:val="es-BO"/>
              </w:rPr>
            </w:pPr>
          </w:p>
        </w:tc>
        <w:tc>
          <w:tcPr>
            <w:tcW w:w="283" w:type="dxa"/>
            <w:tcBorders>
              <w:right w:val="single" w:sz="4" w:space="0" w:color="auto"/>
            </w:tcBorders>
            <w:vAlign w:val="center"/>
          </w:tcPr>
          <w:p w:rsidR="00B35DBB" w:rsidRPr="00780825" w:rsidRDefault="00B35DBB" w:rsidP="003B46C3">
            <w:pPr>
              <w:rPr>
                <w:rFonts w:ascii="Arial" w:hAnsi="Arial" w:cs="Arial"/>
                <w:sz w:val="12"/>
                <w:lang w:val="es-BO"/>
              </w:rPr>
            </w:pPr>
            <w:r w:rsidRPr="00780825">
              <w:rPr>
                <w:rFonts w:ascii="Arial" w:hAnsi="Arial" w:cs="Arial"/>
                <w:sz w:val="12"/>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35DBB" w:rsidP="003B46C3">
            <w:pPr>
              <w:rPr>
                <w:rFonts w:ascii="Arial" w:hAnsi="Arial" w:cs="Arial"/>
                <w:lang w:val="es-BO"/>
              </w:rPr>
            </w:pPr>
          </w:p>
        </w:tc>
        <w:tc>
          <w:tcPr>
            <w:tcW w:w="274" w:type="dxa"/>
            <w:tcBorders>
              <w:left w:val="single" w:sz="4" w:space="0" w:color="auto"/>
              <w:right w:val="single" w:sz="4" w:space="0" w:color="auto"/>
            </w:tcBorders>
          </w:tcPr>
          <w:p w:rsidR="00B35DBB" w:rsidRPr="00780825" w:rsidRDefault="00B35DBB" w:rsidP="003B46C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BA0834">
        <w:trPr>
          <w:jc w:val="center"/>
        </w:trPr>
        <w:tc>
          <w:tcPr>
            <w:tcW w:w="2366" w:type="dxa"/>
            <w:gridSpan w:val="8"/>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b/>
                <w:sz w:val="8"/>
                <w:szCs w:val="8"/>
                <w:lang w:val="es-BO"/>
              </w:rPr>
            </w:pPr>
          </w:p>
        </w:tc>
        <w:tc>
          <w:tcPr>
            <w:tcW w:w="283" w:type="dxa"/>
            <w:shd w:val="clear" w:color="auto" w:fill="auto"/>
            <w:vAlign w:val="center"/>
          </w:tcPr>
          <w:p w:rsidR="00B35DBB" w:rsidRPr="00780825"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82"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2"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6"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4" w:type="dxa"/>
            <w:shd w:val="clear" w:color="auto" w:fill="auto"/>
          </w:tcPr>
          <w:p w:rsidR="00B35DBB" w:rsidRPr="00780825" w:rsidRDefault="00B35DBB" w:rsidP="003B46C3">
            <w:pPr>
              <w:rPr>
                <w:rFonts w:ascii="Arial" w:hAnsi="Arial" w:cs="Arial"/>
                <w:sz w:val="8"/>
                <w:szCs w:val="8"/>
                <w:lang w:val="es-BO"/>
              </w:rPr>
            </w:pPr>
          </w:p>
        </w:tc>
        <w:tc>
          <w:tcPr>
            <w:tcW w:w="274" w:type="dxa"/>
            <w:shd w:val="clear" w:color="auto" w:fill="auto"/>
          </w:tcPr>
          <w:p w:rsidR="00B35DBB" w:rsidRPr="00780825" w:rsidRDefault="00B35DBB" w:rsidP="003B46C3">
            <w:pPr>
              <w:rPr>
                <w:rFonts w:ascii="Arial" w:hAnsi="Arial" w:cs="Arial"/>
                <w:sz w:val="8"/>
                <w:szCs w:val="8"/>
                <w:lang w:val="es-BO"/>
              </w:rPr>
            </w:pPr>
          </w:p>
        </w:tc>
        <w:tc>
          <w:tcPr>
            <w:tcW w:w="273" w:type="dxa"/>
            <w:shd w:val="clear" w:color="auto" w:fill="auto"/>
          </w:tcPr>
          <w:p w:rsidR="00B35DBB" w:rsidRPr="00780825"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3" w:type="dxa"/>
            <w:shd w:val="clear" w:color="auto" w:fill="auto"/>
          </w:tcPr>
          <w:p w:rsidR="00B35DBB" w:rsidRPr="00780825" w:rsidRDefault="00B35DBB" w:rsidP="003B46C3">
            <w:pPr>
              <w:rPr>
                <w:rFonts w:ascii="Arial" w:hAnsi="Arial" w:cs="Arial"/>
                <w:sz w:val="8"/>
                <w:szCs w:val="8"/>
                <w:lang w:val="es-BO"/>
              </w:rPr>
            </w:pPr>
          </w:p>
        </w:tc>
        <w:tc>
          <w:tcPr>
            <w:tcW w:w="273" w:type="dxa"/>
            <w:shd w:val="clear" w:color="auto" w:fill="auto"/>
          </w:tcPr>
          <w:p w:rsidR="00B35DBB" w:rsidRPr="00780825" w:rsidRDefault="00B35DBB" w:rsidP="003B46C3">
            <w:pPr>
              <w:rPr>
                <w:rFonts w:ascii="Arial" w:hAnsi="Arial" w:cs="Arial"/>
                <w:sz w:val="8"/>
                <w:szCs w:val="8"/>
                <w:lang w:val="es-BO"/>
              </w:rPr>
            </w:pPr>
          </w:p>
        </w:tc>
        <w:tc>
          <w:tcPr>
            <w:tcW w:w="273" w:type="dxa"/>
            <w:shd w:val="clear" w:color="auto" w:fill="auto"/>
          </w:tcPr>
          <w:p w:rsidR="00B35DBB" w:rsidRPr="00780825" w:rsidRDefault="00B35DBB" w:rsidP="003B46C3">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rsidR="00B35DBB" w:rsidRPr="00780825" w:rsidRDefault="00B35DBB" w:rsidP="003B46C3">
            <w:pPr>
              <w:rPr>
                <w:rFonts w:ascii="Arial" w:hAnsi="Arial" w:cs="Arial"/>
                <w:sz w:val="8"/>
                <w:szCs w:val="8"/>
                <w:lang w:val="es-BO"/>
              </w:rPr>
            </w:pPr>
          </w:p>
        </w:tc>
      </w:tr>
      <w:tr w:rsidR="00B35DBB" w:rsidRPr="00780825" w:rsidTr="00BA0834">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B35DBB" w:rsidRPr="00780825" w:rsidRDefault="00B35DBB" w:rsidP="00996486">
            <w:pPr>
              <w:pStyle w:val="Prrafodelista"/>
              <w:numPr>
                <w:ilvl w:val="0"/>
                <w:numId w:val="29"/>
              </w:numPr>
              <w:ind w:left="303" w:hanging="284"/>
              <w:contextualSpacing/>
              <w:rPr>
                <w:rFonts w:ascii="Arial" w:hAnsi="Arial" w:cs="Arial"/>
                <w:b/>
                <w:color w:val="FFFFFF" w:themeColor="background1"/>
                <w:sz w:val="16"/>
                <w:szCs w:val="16"/>
                <w:lang w:val="es-BO"/>
              </w:rPr>
            </w:pPr>
            <w:r w:rsidRPr="00780825">
              <w:rPr>
                <w:rFonts w:ascii="Arial" w:hAnsi="Arial" w:cs="Arial"/>
                <w:b/>
                <w:color w:val="FFFFFF" w:themeColor="background1"/>
                <w:sz w:val="18"/>
                <w:szCs w:val="16"/>
                <w:lang w:val="es-BO"/>
              </w:rPr>
              <w:t>INFORMACIÓN DEL DOCUMENTO BASE DE CONTRATACIÓN (DBC</w:t>
            </w:r>
            <w:r w:rsidRPr="00780825">
              <w:rPr>
                <w:rFonts w:ascii="Arial" w:hAnsi="Arial" w:cs="Arial"/>
                <w:b/>
                <w:color w:val="FFFFFF" w:themeColor="background1"/>
                <w:sz w:val="16"/>
                <w:szCs w:val="16"/>
                <w:lang w:val="es-BO"/>
              </w:rPr>
              <w:t xml:space="preserve">) </w:t>
            </w:r>
          </w:p>
          <w:p w:rsidR="00B35DBB" w:rsidRPr="00780825" w:rsidRDefault="00B35DBB" w:rsidP="003B46C3">
            <w:pPr>
              <w:pStyle w:val="Prrafodelista"/>
              <w:ind w:left="303"/>
              <w:contextualSpacing/>
              <w:rPr>
                <w:rFonts w:ascii="Arial" w:hAnsi="Arial" w:cs="Arial"/>
                <w:b/>
                <w:sz w:val="16"/>
                <w:szCs w:val="16"/>
                <w:lang w:val="es-BO"/>
              </w:rPr>
            </w:pPr>
            <w:r w:rsidRPr="00780825">
              <w:rPr>
                <w:rFonts w:ascii="Arial" w:hAnsi="Arial" w:cs="Arial"/>
                <w:b/>
                <w:color w:val="FFFFFF" w:themeColor="background1"/>
                <w:sz w:val="14"/>
                <w:szCs w:val="16"/>
                <w:lang w:val="es-BO"/>
              </w:rPr>
              <w:t>Los interesados podrán recabar el Documento Base de Contratación (DBC) en el sitio Web del SICOES y obtener información de la entidad de acuerdo con los siguientes datos:</w:t>
            </w:r>
          </w:p>
        </w:tc>
      </w:tr>
      <w:tr w:rsidR="00B35DBB" w:rsidRPr="00780825" w:rsidTr="00BA0834">
        <w:trPr>
          <w:jc w:val="center"/>
        </w:trPr>
        <w:tc>
          <w:tcPr>
            <w:tcW w:w="2366" w:type="dxa"/>
            <w:gridSpan w:val="8"/>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b/>
                <w:sz w:val="8"/>
                <w:szCs w:val="2"/>
                <w:lang w:val="es-BO"/>
              </w:rPr>
            </w:pPr>
          </w:p>
        </w:tc>
        <w:tc>
          <w:tcPr>
            <w:tcW w:w="283"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82" w:type="dxa"/>
            <w:shd w:val="clear" w:color="auto" w:fill="auto"/>
          </w:tcPr>
          <w:p w:rsidR="00B35DBB" w:rsidRPr="00780825" w:rsidRDefault="00B35DBB" w:rsidP="003B46C3">
            <w:pPr>
              <w:rPr>
                <w:rFonts w:ascii="Arial" w:hAnsi="Arial" w:cs="Arial"/>
                <w:sz w:val="8"/>
                <w:szCs w:val="2"/>
                <w:lang w:val="es-BO"/>
              </w:rPr>
            </w:pPr>
          </w:p>
        </w:tc>
        <w:tc>
          <w:tcPr>
            <w:tcW w:w="272"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6"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gridSpan w:val="2"/>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gridSpan w:val="2"/>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B35DBB" w:rsidRPr="00780825" w:rsidRDefault="00B35DBB" w:rsidP="003B46C3">
            <w:pPr>
              <w:rPr>
                <w:rFonts w:ascii="Arial" w:hAnsi="Arial" w:cs="Arial"/>
                <w:sz w:val="8"/>
                <w:szCs w:val="2"/>
                <w:lang w:val="es-BO"/>
              </w:rPr>
            </w:pPr>
          </w:p>
        </w:tc>
      </w:tr>
      <w:tr w:rsidR="00B35DBB" w:rsidRPr="00780825" w:rsidTr="00BA0834">
        <w:trPr>
          <w:jc w:val="center"/>
        </w:trPr>
        <w:tc>
          <w:tcPr>
            <w:tcW w:w="2366" w:type="dxa"/>
            <w:gridSpan w:val="8"/>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A0834" w:rsidP="003B46C3">
            <w:pPr>
              <w:jc w:val="center"/>
              <w:rPr>
                <w:rFonts w:ascii="Arial" w:hAnsi="Arial" w:cs="Arial"/>
                <w:lang w:val="es-BO"/>
              </w:rPr>
            </w:pPr>
            <w:r>
              <w:rPr>
                <w:rFonts w:ascii="Arial" w:hAnsi="Arial" w:cs="Arial"/>
                <w:lang w:val="es-BO"/>
              </w:rPr>
              <w:t xml:space="preserve">Calle Rosendo Gutiérrez Esq. Av. Arce Edificio Multicentro Torre B Piso PA </w:t>
            </w:r>
          </w:p>
        </w:tc>
        <w:tc>
          <w:tcPr>
            <w:tcW w:w="1734" w:type="dxa"/>
            <w:gridSpan w:val="7"/>
            <w:tcBorders>
              <w:left w:val="single" w:sz="4" w:space="0" w:color="auto"/>
              <w:right w:val="single" w:sz="4" w:space="0" w:color="auto"/>
            </w:tcBorders>
            <w:shd w:val="clear" w:color="auto" w:fill="auto"/>
          </w:tcPr>
          <w:p w:rsidR="00B35DBB" w:rsidRPr="00780825" w:rsidRDefault="00B35DBB" w:rsidP="003B46C3">
            <w:pPr>
              <w:jc w:val="right"/>
              <w:rPr>
                <w:rFonts w:ascii="Arial" w:hAnsi="Arial" w:cs="Arial"/>
                <w:lang w:val="es-BO"/>
              </w:rPr>
            </w:pPr>
            <w:r w:rsidRPr="00780825">
              <w:rPr>
                <w:rFonts w:ascii="Arial" w:hAnsi="Arial" w:cs="Arial"/>
                <w:lang w:val="es-BO"/>
              </w:rPr>
              <w:t>Horario de Atención de la Entidad</w:t>
            </w:r>
          </w:p>
        </w:tc>
        <w:tc>
          <w:tcPr>
            <w:tcW w:w="11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BA0834" w:rsidRDefault="00BA0834" w:rsidP="003B46C3">
            <w:pPr>
              <w:rPr>
                <w:rFonts w:ascii="Arial" w:hAnsi="Arial" w:cs="Arial"/>
                <w:sz w:val="14"/>
                <w:szCs w:val="14"/>
                <w:lang w:val="es-BO"/>
              </w:rPr>
            </w:pPr>
            <w:r w:rsidRPr="00BA0834">
              <w:rPr>
                <w:rFonts w:ascii="Arial" w:hAnsi="Arial" w:cs="Arial"/>
                <w:sz w:val="14"/>
                <w:szCs w:val="14"/>
                <w:lang w:val="es-BO"/>
              </w:rPr>
              <w:t>8:30 – 12:30</w:t>
            </w:r>
            <w:r w:rsidRPr="00BA0834">
              <w:rPr>
                <w:rFonts w:ascii="Arial" w:hAnsi="Arial" w:cs="Arial"/>
                <w:sz w:val="14"/>
                <w:szCs w:val="14"/>
                <w:lang w:val="es-BO"/>
              </w:rPr>
              <w:br/>
              <w:t>14:30 – 18:30</w:t>
            </w: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BA0834">
        <w:trPr>
          <w:jc w:val="center"/>
        </w:trPr>
        <w:tc>
          <w:tcPr>
            <w:tcW w:w="2366" w:type="dxa"/>
            <w:gridSpan w:val="8"/>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b/>
                <w:sz w:val="8"/>
                <w:szCs w:val="2"/>
                <w:lang w:val="es-BO"/>
              </w:rPr>
            </w:pPr>
          </w:p>
        </w:tc>
        <w:tc>
          <w:tcPr>
            <w:tcW w:w="283"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82" w:type="dxa"/>
            <w:shd w:val="clear" w:color="auto" w:fill="auto"/>
          </w:tcPr>
          <w:p w:rsidR="00B35DBB" w:rsidRPr="00780825" w:rsidRDefault="00B35DBB" w:rsidP="003B46C3">
            <w:pPr>
              <w:rPr>
                <w:rFonts w:ascii="Arial" w:hAnsi="Arial" w:cs="Arial"/>
                <w:sz w:val="8"/>
                <w:szCs w:val="2"/>
                <w:lang w:val="es-BO"/>
              </w:rPr>
            </w:pPr>
          </w:p>
        </w:tc>
        <w:tc>
          <w:tcPr>
            <w:tcW w:w="272"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6"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gridSpan w:val="2"/>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gridSpan w:val="2"/>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B35DBB" w:rsidRPr="00780825" w:rsidRDefault="00B35DBB" w:rsidP="003B46C3">
            <w:pPr>
              <w:rPr>
                <w:rFonts w:ascii="Arial" w:hAnsi="Arial" w:cs="Arial"/>
                <w:sz w:val="8"/>
                <w:szCs w:val="2"/>
                <w:lang w:val="es-BO"/>
              </w:rPr>
            </w:pPr>
          </w:p>
        </w:tc>
      </w:tr>
      <w:tr w:rsidR="00B35DBB" w:rsidRPr="00780825" w:rsidTr="00BA0834">
        <w:trPr>
          <w:jc w:val="center"/>
        </w:trPr>
        <w:tc>
          <w:tcPr>
            <w:tcW w:w="2366" w:type="dxa"/>
            <w:gridSpan w:val="8"/>
            <w:tcBorders>
              <w:left w:val="single" w:sz="12" w:space="0" w:color="244061" w:themeColor="accent1" w:themeShade="80"/>
            </w:tcBorders>
            <w:vAlign w:val="center"/>
          </w:tcPr>
          <w:p w:rsidR="00B35DBB" w:rsidRPr="00780825" w:rsidRDefault="00B35DBB" w:rsidP="003B46C3">
            <w:pPr>
              <w:jc w:val="right"/>
              <w:rPr>
                <w:rFonts w:ascii="Arial" w:hAnsi="Arial" w:cs="Arial"/>
                <w:b/>
                <w:sz w:val="10"/>
                <w:szCs w:val="8"/>
                <w:lang w:val="es-BO"/>
              </w:rPr>
            </w:pPr>
          </w:p>
        </w:tc>
        <w:tc>
          <w:tcPr>
            <w:tcW w:w="283" w:type="dxa"/>
          </w:tcPr>
          <w:p w:rsidR="00B35DBB" w:rsidRPr="00780825" w:rsidRDefault="00B35DBB" w:rsidP="003B46C3">
            <w:pPr>
              <w:rPr>
                <w:rFonts w:ascii="Arial" w:hAnsi="Arial" w:cs="Arial"/>
                <w:sz w:val="10"/>
                <w:szCs w:val="8"/>
                <w:lang w:val="es-BO"/>
              </w:rPr>
            </w:pPr>
          </w:p>
        </w:tc>
        <w:tc>
          <w:tcPr>
            <w:tcW w:w="281" w:type="dxa"/>
          </w:tcPr>
          <w:p w:rsidR="00B35DBB" w:rsidRPr="00780825" w:rsidRDefault="00B35DBB" w:rsidP="003B46C3">
            <w:pPr>
              <w:rPr>
                <w:rFonts w:ascii="Arial" w:hAnsi="Arial" w:cs="Arial"/>
                <w:sz w:val="10"/>
                <w:szCs w:val="8"/>
                <w:lang w:val="es-BO"/>
              </w:rPr>
            </w:pPr>
          </w:p>
        </w:tc>
        <w:tc>
          <w:tcPr>
            <w:tcW w:w="282" w:type="dxa"/>
          </w:tcPr>
          <w:p w:rsidR="00B35DBB" w:rsidRPr="00780825" w:rsidRDefault="00B35DBB" w:rsidP="003B46C3">
            <w:pPr>
              <w:rPr>
                <w:rFonts w:ascii="Arial" w:hAnsi="Arial" w:cs="Arial"/>
                <w:sz w:val="10"/>
                <w:szCs w:val="8"/>
                <w:lang w:val="es-BO"/>
              </w:rPr>
            </w:pPr>
          </w:p>
        </w:tc>
        <w:tc>
          <w:tcPr>
            <w:tcW w:w="272" w:type="dxa"/>
          </w:tcPr>
          <w:p w:rsidR="00B35DBB" w:rsidRPr="00780825" w:rsidRDefault="00B35DBB" w:rsidP="003B46C3">
            <w:pPr>
              <w:rPr>
                <w:rFonts w:ascii="Arial" w:hAnsi="Arial" w:cs="Arial"/>
                <w:sz w:val="10"/>
                <w:szCs w:val="8"/>
                <w:lang w:val="es-BO"/>
              </w:rPr>
            </w:pPr>
          </w:p>
        </w:tc>
        <w:tc>
          <w:tcPr>
            <w:tcW w:w="3034" w:type="dxa"/>
            <w:gridSpan w:val="11"/>
            <w:tcBorders>
              <w:bottom w:val="single" w:sz="4" w:space="0" w:color="auto"/>
            </w:tcBorders>
          </w:tcPr>
          <w:p w:rsidR="00B35DBB" w:rsidRPr="00780825" w:rsidRDefault="00B35DBB" w:rsidP="003B46C3">
            <w:pPr>
              <w:jc w:val="center"/>
              <w:rPr>
                <w:rFonts w:ascii="Arial" w:hAnsi="Arial" w:cs="Arial"/>
                <w:i/>
                <w:sz w:val="10"/>
                <w:szCs w:val="8"/>
                <w:lang w:val="es-BO"/>
              </w:rPr>
            </w:pPr>
            <w:r w:rsidRPr="00780825">
              <w:rPr>
                <w:rFonts w:ascii="Arial" w:hAnsi="Arial" w:cs="Arial"/>
                <w:i/>
                <w:sz w:val="12"/>
                <w:szCs w:val="8"/>
                <w:lang w:val="es-BO"/>
              </w:rPr>
              <w:t>Nombre Completo</w:t>
            </w:r>
          </w:p>
        </w:tc>
        <w:tc>
          <w:tcPr>
            <w:tcW w:w="274" w:type="dxa"/>
          </w:tcPr>
          <w:p w:rsidR="00B35DBB" w:rsidRPr="00780825" w:rsidRDefault="00B35DBB" w:rsidP="003B46C3">
            <w:pPr>
              <w:jc w:val="center"/>
              <w:rPr>
                <w:rFonts w:ascii="Arial" w:hAnsi="Arial" w:cs="Arial"/>
                <w:sz w:val="10"/>
                <w:szCs w:val="8"/>
                <w:lang w:val="es-BO"/>
              </w:rPr>
            </w:pPr>
          </w:p>
        </w:tc>
        <w:tc>
          <w:tcPr>
            <w:tcW w:w="1369" w:type="dxa"/>
            <w:gridSpan w:val="6"/>
            <w:tcBorders>
              <w:bottom w:val="single" w:sz="4" w:space="0" w:color="auto"/>
            </w:tcBorders>
          </w:tcPr>
          <w:p w:rsidR="00B35DBB" w:rsidRPr="00780825" w:rsidRDefault="00B35DBB" w:rsidP="003B46C3">
            <w:pPr>
              <w:jc w:val="center"/>
              <w:rPr>
                <w:rFonts w:ascii="Arial" w:hAnsi="Arial" w:cs="Arial"/>
                <w:sz w:val="10"/>
                <w:szCs w:val="8"/>
                <w:lang w:val="es-BO"/>
              </w:rPr>
            </w:pPr>
            <w:r w:rsidRPr="00780825">
              <w:rPr>
                <w:i/>
                <w:sz w:val="12"/>
                <w:szCs w:val="8"/>
                <w:lang w:val="es-BO"/>
              </w:rPr>
              <w:t>Cargo</w:t>
            </w:r>
          </w:p>
        </w:tc>
        <w:tc>
          <w:tcPr>
            <w:tcW w:w="274" w:type="dxa"/>
          </w:tcPr>
          <w:p w:rsidR="00B35DBB" w:rsidRPr="00780825" w:rsidRDefault="00B35DBB" w:rsidP="003B46C3">
            <w:pPr>
              <w:jc w:val="center"/>
              <w:rPr>
                <w:rFonts w:ascii="Arial" w:hAnsi="Arial" w:cs="Arial"/>
                <w:sz w:val="10"/>
                <w:szCs w:val="8"/>
                <w:lang w:val="es-BO"/>
              </w:rPr>
            </w:pPr>
          </w:p>
        </w:tc>
        <w:tc>
          <w:tcPr>
            <w:tcW w:w="1638" w:type="dxa"/>
            <w:gridSpan w:val="7"/>
            <w:tcBorders>
              <w:bottom w:val="single" w:sz="4" w:space="0" w:color="auto"/>
            </w:tcBorders>
          </w:tcPr>
          <w:p w:rsidR="00B35DBB" w:rsidRPr="00780825" w:rsidRDefault="00B35DBB" w:rsidP="003B46C3">
            <w:pPr>
              <w:jc w:val="center"/>
              <w:rPr>
                <w:rFonts w:ascii="Arial" w:hAnsi="Arial" w:cs="Arial"/>
                <w:sz w:val="10"/>
                <w:szCs w:val="8"/>
                <w:lang w:val="es-BO"/>
              </w:rPr>
            </w:pPr>
            <w:r w:rsidRPr="00780825">
              <w:rPr>
                <w:i/>
                <w:sz w:val="12"/>
                <w:szCs w:val="8"/>
                <w:lang w:val="es-BO"/>
              </w:rPr>
              <w:t>Dependencia</w:t>
            </w:r>
          </w:p>
        </w:tc>
        <w:tc>
          <w:tcPr>
            <w:tcW w:w="273" w:type="dxa"/>
            <w:tcBorders>
              <w:right w:val="single" w:sz="12" w:space="0" w:color="244061" w:themeColor="accent1" w:themeShade="80"/>
            </w:tcBorders>
          </w:tcPr>
          <w:p w:rsidR="00B35DBB" w:rsidRPr="00780825" w:rsidRDefault="00B35DBB" w:rsidP="003B46C3">
            <w:pPr>
              <w:rPr>
                <w:rFonts w:ascii="Arial" w:hAnsi="Arial" w:cs="Arial"/>
                <w:sz w:val="10"/>
                <w:szCs w:val="8"/>
                <w:lang w:val="es-BO"/>
              </w:rPr>
            </w:pPr>
          </w:p>
        </w:tc>
      </w:tr>
      <w:tr w:rsidR="00B35DBB" w:rsidRPr="00780825" w:rsidTr="00BA0834">
        <w:trPr>
          <w:jc w:val="center"/>
        </w:trPr>
        <w:tc>
          <w:tcPr>
            <w:tcW w:w="3484" w:type="dxa"/>
            <w:gridSpan w:val="12"/>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A0834" w:rsidP="003B46C3">
            <w:pPr>
              <w:rPr>
                <w:rFonts w:ascii="Arial" w:hAnsi="Arial" w:cs="Arial"/>
                <w:lang w:val="es-BO"/>
              </w:rPr>
            </w:pPr>
            <w:r>
              <w:rPr>
                <w:rFonts w:ascii="Arial" w:hAnsi="Arial" w:cs="Arial"/>
                <w:lang w:val="es-BO"/>
              </w:rPr>
              <w:t>Eliana Caussin Davalos</w:t>
            </w:r>
          </w:p>
        </w:tc>
        <w:tc>
          <w:tcPr>
            <w:tcW w:w="274" w:type="dxa"/>
            <w:tcBorders>
              <w:left w:val="single" w:sz="4" w:space="0" w:color="auto"/>
              <w:right w:val="single" w:sz="4" w:space="0" w:color="auto"/>
            </w:tcBorders>
          </w:tcPr>
          <w:p w:rsidR="00B35DBB" w:rsidRPr="00780825" w:rsidRDefault="00B35DBB" w:rsidP="003B46C3">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A0834" w:rsidP="003B46C3">
            <w:pPr>
              <w:rPr>
                <w:rFonts w:ascii="Arial" w:hAnsi="Arial" w:cs="Arial"/>
                <w:lang w:val="es-BO"/>
              </w:rPr>
            </w:pPr>
            <w:r>
              <w:rPr>
                <w:rFonts w:ascii="Arial" w:hAnsi="Arial" w:cs="Arial"/>
                <w:lang w:val="es-BO"/>
              </w:rPr>
              <w:t>Res. Act. Y Alm.</w:t>
            </w:r>
          </w:p>
        </w:tc>
        <w:tc>
          <w:tcPr>
            <w:tcW w:w="274" w:type="dxa"/>
            <w:tcBorders>
              <w:left w:val="single" w:sz="4" w:space="0" w:color="auto"/>
              <w:right w:val="single" w:sz="4" w:space="0" w:color="auto"/>
            </w:tcBorders>
          </w:tcPr>
          <w:p w:rsidR="00B35DBB" w:rsidRPr="00780825" w:rsidRDefault="00B35DBB" w:rsidP="003B46C3">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A0834" w:rsidP="003B46C3">
            <w:pPr>
              <w:rPr>
                <w:rFonts w:ascii="Arial" w:hAnsi="Arial" w:cs="Arial"/>
                <w:lang w:val="es-BO"/>
              </w:rPr>
            </w:pPr>
            <w:r>
              <w:rPr>
                <w:rFonts w:ascii="Arial" w:hAnsi="Arial" w:cs="Arial"/>
                <w:lang w:val="es-BO"/>
              </w:rPr>
              <w:t>DAA</w:t>
            </w: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BA0834">
        <w:trPr>
          <w:jc w:val="center"/>
        </w:trPr>
        <w:tc>
          <w:tcPr>
            <w:tcW w:w="2366" w:type="dxa"/>
            <w:gridSpan w:val="8"/>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b/>
                <w:lang w:val="es-BO"/>
              </w:rPr>
            </w:pPr>
          </w:p>
        </w:tc>
        <w:tc>
          <w:tcPr>
            <w:tcW w:w="283"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rsidR="00B35DBB" w:rsidRPr="00780825" w:rsidRDefault="00B35DBB" w:rsidP="003B46C3">
            <w:pPr>
              <w:rPr>
                <w:rFonts w:ascii="Arial" w:hAnsi="Arial" w:cs="Arial"/>
                <w:lang w:val="es-BO"/>
              </w:rPr>
            </w:pPr>
          </w:p>
        </w:tc>
      </w:tr>
      <w:tr w:rsidR="00B35DBB" w:rsidRPr="00780825" w:rsidTr="00BA0834">
        <w:trPr>
          <w:jc w:val="center"/>
        </w:trPr>
        <w:tc>
          <w:tcPr>
            <w:tcW w:w="1596" w:type="dxa"/>
            <w:gridSpan w:val="5"/>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A0834" w:rsidP="003B46C3">
            <w:pPr>
              <w:rPr>
                <w:rFonts w:ascii="Arial" w:hAnsi="Arial" w:cs="Arial"/>
                <w:lang w:val="es-BO"/>
              </w:rPr>
            </w:pPr>
            <w:r>
              <w:rPr>
                <w:rFonts w:ascii="Arial" w:hAnsi="Arial" w:cs="Arial"/>
                <w:lang w:val="es-BO"/>
              </w:rPr>
              <w:t>2442191</w:t>
            </w:r>
          </w:p>
        </w:tc>
        <w:tc>
          <w:tcPr>
            <w:tcW w:w="281" w:type="dxa"/>
            <w:tcBorders>
              <w:left w:val="single" w:sz="4" w:space="0" w:color="auto"/>
            </w:tcBorders>
            <w:vAlign w:val="center"/>
          </w:tcPr>
          <w:p w:rsidR="00B35DBB" w:rsidRPr="00780825" w:rsidRDefault="00B35DBB" w:rsidP="003B46C3">
            <w:pPr>
              <w:rPr>
                <w:rFonts w:ascii="Arial" w:hAnsi="Arial" w:cs="Arial"/>
                <w:lang w:val="es-BO"/>
              </w:rPr>
            </w:pPr>
          </w:p>
        </w:tc>
        <w:tc>
          <w:tcPr>
            <w:tcW w:w="554" w:type="dxa"/>
            <w:gridSpan w:val="2"/>
            <w:tcBorders>
              <w:left w:val="nil"/>
              <w:right w:val="single" w:sz="4" w:space="0" w:color="auto"/>
            </w:tcBorders>
          </w:tcPr>
          <w:p w:rsidR="00B35DBB" w:rsidRPr="00780825" w:rsidRDefault="00B35DBB" w:rsidP="003B46C3">
            <w:pPr>
              <w:rPr>
                <w:rFonts w:ascii="Arial" w:hAnsi="Arial" w:cs="Arial"/>
                <w:lang w:val="es-BO"/>
              </w:rPr>
            </w:pPr>
            <w:r w:rsidRPr="00780825">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9B378A" w:rsidP="003B46C3">
            <w:pPr>
              <w:rPr>
                <w:rFonts w:ascii="Arial" w:hAnsi="Arial" w:cs="Arial"/>
                <w:lang w:val="es-BO"/>
              </w:rPr>
            </w:pPr>
            <w:r>
              <w:rPr>
                <w:rFonts w:ascii="Arial" w:hAnsi="Arial" w:cs="Arial"/>
                <w:lang w:val="es-BO"/>
              </w:rPr>
              <w:t>2441840</w:t>
            </w:r>
          </w:p>
        </w:tc>
        <w:tc>
          <w:tcPr>
            <w:tcW w:w="277" w:type="dxa"/>
            <w:tcBorders>
              <w:left w:val="single" w:sz="4" w:space="0" w:color="auto"/>
            </w:tcBorders>
          </w:tcPr>
          <w:p w:rsidR="00B35DBB" w:rsidRPr="00780825" w:rsidRDefault="00B35DBB" w:rsidP="003B46C3">
            <w:pPr>
              <w:rPr>
                <w:rFonts w:ascii="Arial" w:hAnsi="Arial" w:cs="Arial"/>
                <w:lang w:val="es-BO"/>
              </w:rPr>
            </w:pPr>
          </w:p>
        </w:tc>
        <w:tc>
          <w:tcPr>
            <w:tcW w:w="1646" w:type="dxa"/>
            <w:gridSpan w:val="6"/>
            <w:tcBorders>
              <w:right w:val="single" w:sz="4" w:space="0" w:color="auto"/>
            </w:tcBorders>
          </w:tcPr>
          <w:p w:rsidR="00B35DBB" w:rsidRPr="00780825" w:rsidRDefault="00B35DBB" w:rsidP="003B46C3">
            <w:pPr>
              <w:rPr>
                <w:rFonts w:ascii="Arial" w:hAnsi="Arial" w:cs="Arial"/>
                <w:lang w:val="es-BO"/>
              </w:rPr>
            </w:pPr>
            <w:r w:rsidRPr="00780825">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9B378A" w:rsidP="003B46C3">
            <w:pPr>
              <w:rPr>
                <w:rFonts w:ascii="Arial" w:hAnsi="Arial" w:cs="Arial"/>
                <w:lang w:val="es-BO"/>
              </w:rPr>
            </w:pPr>
            <w:r>
              <w:rPr>
                <w:rFonts w:ascii="Arial" w:hAnsi="Arial" w:cs="Arial"/>
                <w:lang w:val="es-BO"/>
              </w:rPr>
              <w:t>eliana.caussin@fondesif.gob.bo</w:t>
            </w:r>
          </w:p>
        </w:tc>
        <w:tc>
          <w:tcPr>
            <w:tcW w:w="273" w:type="dxa"/>
            <w:tcBorders>
              <w:left w:val="single" w:sz="4" w:space="0" w:color="auto"/>
            </w:tcBorders>
          </w:tcPr>
          <w:p w:rsidR="00B35DBB" w:rsidRPr="00780825" w:rsidRDefault="00B35DBB" w:rsidP="003B46C3">
            <w:pPr>
              <w:rPr>
                <w:rFonts w:ascii="Arial" w:hAnsi="Arial" w:cs="Arial"/>
                <w:lang w:val="es-BO"/>
              </w:rPr>
            </w:pPr>
          </w:p>
        </w:tc>
        <w:tc>
          <w:tcPr>
            <w:tcW w:w="273" w:type="dxa"/>
            <w:tcBorders>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BA0834">
        <w:trPr>
          <w:jc w:val="center"/>
        </w:trPr>
        <w:tc>
          <w:tcPr>
            <w:tcW w:w="2366" w:type="dxa"/>
            <w:gridSpan w:val="8"/>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b/>
                <w:sz w:val="8"/>
                <w:szCs w:val="2"/>
                <w:lang w:val="es-BO"/>
              </w:rPr>
            </w:pPr>
          </w:p>
        </w:tc>
        <w:tc>
          <w:tcPr>
            <w:tcW w:w="283"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82" w:type="dxa"/>
            <w:shd w:val="clear" w:color="auto" w:fill="auto"/>
          </w:tcPr>
          <w:p w:rsidR="00B35DBB" w:rsidRPr="00780825" w:rsidRDefault="00B35DBB" w:rsidP="003B46C3">
            <w:pPr>
              <w:rPr>
                <w:rFonts w:ascii="Arial" w:hAnsi="Arial" w:cs="Arial"/>
                <w:sz w:val="8"/>
                <w:szCs w:val="2"/>
                <w:lang w:val="es-BO"/>
              </w:rPr>
            </w:pPr>
          </w:p>
        </w:tc>
        <w:tc>
          <w:tcPr>
            <w:tcW w:w="272"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6"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3" w:type="dxa"/>
            <w:gridSpan w:val="2"/>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3"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3" w:type="dxa"/>
            <w:gridSpan w:val="2"/>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3"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3"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3"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B35DBB" w:rsidRPr="00780825" w:rsidRDefault="00B35DBB" w:rsidP="003B46C3">
            <w:pPr>
              <w:rPr>
                <w:rFonts w:ascii="Arial" w:hAnsi="Arial" w:cs="Arial"/>
                <w:sz w:val="8"/>
                <w:szCs w:val="2"/>
                <w:lang w:val="es-BO"/>
              </w:rPr>
            </w:pPr>
          </w:p>
        </w:tc>
      </w:tr>
      <w:tr w:rsidR="00B35DBB" w:rsidRPr="00780825" w:rsidTr="00BA0834">
        <w:trPr>
          <w:jc w:val="center"/>
        </w:trPr>
        <w:tc>
          <w:tcPr>
            <w:tcW w:w="715" w:type="dxa"/>
            <w:tcBorders>
              <w:left w:val="single" w:sz="12" w:space="0" w:color="244061" w:themeColor="accent1" w:themeShade="80"/>
              <w:bottom w:val="single" w:sz="12" w:space="0" w:color="244061" w:themeColor="accent1" w:themeShade="80"/>
            </w:tcBorders>
            <w:vAlign w:val="center"/>
          </w:tcPr>
          <w:p w:rsidR="00B35DBB" w:rsidRPr="00780825" w:rsidRDefault="00B35DBB" w:rsidP="003B46C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B35DBB" w:rsidRPr="00780825" w:rsidRDefault="00B35DBB" w:rsidP="003B46C3">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rsidR="00B35DBB" w:rsidRPr="00780825" w:rsidRDefault="00B35DBB" w:rsidP="003B46C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B35DBB" w:rsidRPr="00780825" w:rsidRDefault="00B35DBB" w:rsidP="003B46C3">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rsidR="00B35DBB" w:rsidRPr="00780825" w:rsidRDefault="00B35DBB" w:rsidP="003B46C3">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rsidR="00B35DBB" w:rsidRPr="00780825" w:rsidRDefault="00B35DBB" w:rsidP="003B46C3">
            <w:pPr>
              <w:jc w:val="right"/>
              <w:rPr>
                <w:rFonts w:ascii="Arial" w:hAnsi="Arial" w:cs="Arial"/>
                <w:b/>
                <w:sz w:val="8"/>
                <w:szCs w:val="8"/>
                <w:lang w:val="es-BO"/>
              </w:rPr>
            </w:pPr>
          </w:p>
        </w:tc>
        <w:tc>
          <w:tcPr>
            <w:tcW w:w="277" w:type="dxa"/>
            <w:tcBorders>
              <w:bottom w:val="single" w:sz="12" w:space="0" w:color="244061" w:themeColor="accent1" w:themeShade="80"/>
            </w:tcBorders>
            <w:vAlign w:val="center"/>
          </w:tcPr>
          <w:p w:rsidR="00B35DBB" w:rsidRPr="00780825" w:rsidRDefault="00B35DBB" w:rsidP="003B46C3">
            <w:pPr>
              <w:jc w:val="right"/>
              <w:rPr>
                <w:rFonts w:ascii="Arial" w:hAnsi="Arial" w:cs="Arial"/>
                <w:b/>
                <w:sz w:val="8"/>
                <w:szCs w:val="8"/>
                <w:lang w:val="es-BO"/>
              </w:rPr>
            </w:pPr>
          </w:p>
        </w:tc>
        <w:tc>
          <w:tcPr>
            <w:tcW w:w="283"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81"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82"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2"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7"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6"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81"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7"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7"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7"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gridSpan w:val="2"/>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gridSpan w:val="2"/>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rsidR="00B35DBB" w:rsidRPr="00780825" w:rsidRDefault="00B35DBB" w:rsidP="003B46C3">
            <w:pPr>
              <w:rPr>
                <w:rFonts w:ascii="Arial" w:hAnsi="Arial" w:cs="Arial"/>
                <w:sz w:val="8"/>
                <w:szCs w:val="8"/>
                <w:lang w:val="es-BO"/>
              </w:rPr>
            </w:pPr>
          </w:p>
        </w:tc>
      </w:tr>
    </w:tbl>
    <w:p w:rsidR="00B35DBB" w:rsidRDefault="00B35DBB" w:rsidP="00B35DBB">
      <w:pPr>
        <w:rPr>
          <w:lang w:val="es-BO"/>
        </w:rPr>
      </w:pPr>
    </w:p>
    <w:p w:rsidR="00771F80" w:rsidRDefault="00771F80" w:rsidP="00B35DBB">
      <w:pPr>
        <w:rPr>
          <w:lang w:val="es-BO"/>
        </w:rPr>
      </w:pPr>
    </w:p>
    <w:p w:rsidR="00771F80" w:rsidRPr="00780825" w:rsidRDefault="00771F80" w:rsidP="00B35DBB">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B35DBB" w:rsidRPr="00780825" w:rsidTr="003B46C3">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rsidR="00B35DBB" w:rsidRPr="00780825" w:rsidRDefault="00B35DBB" w:rsidP="003B46C3">
            <w:pPr>
              <w:snapToGrid w:val="0"/>
              <w:rPr>
                <w:rFonts w:ascii="Arial" w:hAnsi="Arial" w:cs="Arial"/>
                <w:b/>
                <w:bCs/>
                <w:lang w:val="es-BO" w:eastAsia="es-BO"/>
              </w:rPr>
            </w:pPr>
            <w:r w:rsidRPr="00780825">
              <w:rPr>
                <w:lang w:val="es-BO"/>
              </w:rPr>
              <w:lastRenderedPageBreak/>
              <w:br w:type="page"/>
            </w:r>
            <w:r w:rsidRPr="00780825">
              <w:rPr>
                <w:rFonts w:ascii="Arial" w:hAnsi="Arial" w:cs="Arial"/>
                <w:b/>
                <w:bCs/>
                <w:lang w:val="es-BO" w:eastAsia="es-BO"/>
              </w:rPr>
              <w:t xml:space="preserve">3.    </w:t>
            </w:r>
            <w:r w:rsidRPr="00780825">
              <w:rPr>
                <w:rFonts w:ascii="Arial" w:hAnsi="Arial" w:cs="Arial"/>
                <w:b/>
                <w:color w:val="FFFFFF" w:themeColor="background1"/>
                <w:sz w:val="18"/>
                <w:szCs w:val="18"/>
                <w:lang w:val="es-BO"/>
              </w:rPr>
              <w:t>CRONOGRAMA</w:t>
            </w:r>
            <w:r w:rsidRPr="00780825">
              <w:rPr>
                <w:rFonts w:ascii="Arial" w:hAnsi="Arial" w:cs="Arial"/>
                <w:b/>
                <w:sz w:val="18"/>
                <w:szCs w:val="18"/>
                <w:lang w:val="es-BO"/>
              </w:rPr>
              <w:t xml:space="preserve"> </w:t>
            </w:r>
            <w:r w:rsidRPr="00780825">
              <w:rPr>
                <w:rFonts w:ascii="Arial" w:hAnsi="Arial" w:cs="Arial"/>
                <w:b/>
                <w:color w:val="FFFFFF" w:themeColor="background1"/>
                <w:sz w:val="18"/>
                <w:szCs w:val="18"/>
                <w:lang w:val="es-BO"/>
              </w:rPr>
              <w:t>DE PLAZOS</w:t>
            </w:r>
          </w:p>
        </w:tc>
      </w:tr>
      <w:tr w:rsidR="00B35DBB" w:rsidRPr="00780825" w:rsidTr="003B46C3">
        <w:trPr>
          <w:trHeight w:val="2511"/>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rsidR="00B35DBB" w:rsidRPr="00780825" w:rsidRDefault="00B35DBB" w:rsidP="003B46C3">
            <w:pPr>
              <w:spacing w:after="120" w:line="288" w:lineRule="auto"/>
              <w:ind w:left="113" w:right="113"/>
              <w:jc w:val="both"/>
              <w:rPr>
                <w:rFonts w:ascii="Arial" w:hAnsi="Arial" w:cs="Arial"/>
                <w:lang w:val="es-BO"/>
              </w:rPr>
            </w:pPr>
            <w:r w:rsidRPr="00780825">
              <w:rPr>
                <w:rFonts w:ascii="Arial" w:hAnsi="Arial" w:cs="Arial"/>
                <w:lang w:val="es-BO"/>
              </w:rPr>
              <w:t xml:space="preserve">De acuerdo con lo establecido en el Artículo 47 de las NB-SABS, los siguientes plazos son de cumplimiento obligatorio:  </w:t>
            </w:r>
          </w:p>
          <w:p w:rsidR="00B35DBB" w:rsidRPr="00780825" w:rsidRDefault="00B35DBB" w:rsidP="00996486">
            <w:pPr>
              <w:pStyle w:val="Prrafodelista"/>
              <w:numPr>
                <w:ilvl w:val="2"/>
                <w:numId w:val="27"/>
              </w:numPr>
              <w:spacing w:after="120" w:line="288" w:lineRule="auto"/>
              <w:ind w:left="356" w:right="113" w:hanging="284"/>
              <w:jc w:val="both"/>
              <w:rPr>
                <w:rFonts w:ascii="Arial" w:hAnsi="Arial" w:cs="Arial"/>
                <w:sz w:val="16"/>
                <w:lang w:val="es-BO"/>
              </w:rPr>
            </w:pPr>
            <w:r w:rsidRPr="00780825">
              <w:rPr>
                <w:rFonts w:ascii="Arial" w:hAnsi="Arial" w:cs="Arial"/>
                <w:sz w:val="16"/>
                <w:lang w:val="es-BO"/>
              </w:rPr>
              <w:t>Presentación de propuestas:</w:t>
            </w:r>
          </w:p>
          <w:p w:rsidR="00B35DBB" w:rsidRPr="00780825" w:rsidRDefault="00B35DBB" w:rsidP="00996486">
            <w:pPr>
              <w:pStyle w:val="Prrafodelista"/>
              <w:numPr>
                <w:ilvl w:val="0"/>
                <w:numId w:val="36"/>
              </w:numPr>
              <w:spacing w:after="120" w:line="288" w:lineRule="auto"/>
              <w:ind w:left="781" w:right="113" w:hanging="425"/>
              <w:jc w:val="both"/>
              <w:rPr>
                <w:rFonts w:ascii="Arial" w:hAnsi="Arial" w:cs="Arial"/>
                <w:sz w:val="16"/>
                <w:lang w:val="es-BO"/>
              </w:rPr>
            </w:pPr>
            <w:r w:rsidRPr="00780825">
              <w:rPr>
                <w:rFonts w:ascii="Arial" w:hAnsi="Arial" w:cs="Arial"/>
                <w:sz w:val="16"/>
                <w:lang w:val="es-BO"/>
              </w:rPr>
              <w:t>Para contrataciones hasta Bs.200.000.- (DOSCIENTOS MIL 00/100 BOLIVIANOS), plazo mínimo cuatro (4) días hábiles.</w:t>
            </w:r>
          </w:p>
          <w:p w:rsidR="00B35DBB" w:rsidRPr="00780825" w:rsidRDefault="00B35DBB" w:rsidP="00996486">
            <w:pPr>
              <w:pStyle w:val="Prrafodelista"/>
              <w:numPr>
                <w:ilvl w:val="0"/>
                <w:numId w:val="36"/>
              </w:numPr>
              <w:spacing w:after="120" w:line="288" w:lineRule="auto"/>
              <w:ind w:left="781" w:right="113" w:hanging="425"/>
              <w:jc w:val="both"/>
              <w:rPr>
                <w:rFonts w:ascii="Arial" w:hAnsi="Arial" w:cs="Arial"/>
                <w:sz w:val="16"/>
                <w:lang w:val="es-BO"/>
              </w:rPr>
            </w:pPr>
            <w:r w:rsidRPr="00780825">
              <w:rPr>
                <w:rFonts w:ascii="Arial" w:hAnsi="Arial" w:cs="Arial"/>
                <w:sz w:val="16"/>
                <w:lang w:val="es-BO"/>
              </w:rPr>
              <w:t xml:space="preserve">Para contrataciones mayores a Bs.200.000.- (DOSCIENTOS MIL 00/100 BOLIVIANOS) hasta Bs1.000.000.- (UN </w:t>
            </w:r>
            <w:r w:rsidR="00780825" w:rsidRPr="00780825">
              <w:rPr>
                <w:rFonts w:ascii="Arial" w:hAnsi="Arial" w:cs="Arial"/>
                <w:sz w:val="16"/>
                <w:lang w:val="es-BO"/>
              </w:rPr>
              <w:t>MILLÓN</w:t>
            </w:r>
            <w:r w:rsidRPr="00780825">
              <w:rPr>
                <w:rFonts w:ascii="Arial" w:hAnsi="Arial" w:cs="Arial"/>
                <w:sz w:val="16"/>
                <w:lang w:val="es-BO"/>
              </w:rPr>
              <w:t xml:space="preserve"> 00/100 BOLIVIANOS), plazo mínimo ocho (8) días hábiles.</w:t>
            </w:r>
          </w:p>
          <w:p w:rsidR="00B35DBB" w:rsidRPr="00780825" w:rsidRDefault="00B35DBB" w:rsidP="003B46C3">
            <w:pPr>
              <w:spacing w:after="120" w:line="288" w:lineRule="auto"/>
              <w:ind w:left="113" w:right="113"/>
              <w:jc w:val="both"/>
              <w:rPr>
                <w:rFonts w:ascii="Arial" w:hAnsi="Arial" w:cs="Arial"/>
                <w:lang w:val="es-BO"/>
              </w:rPr>
            </w:pPr>
            <w:r w:rsidRPr="00780825">
              <w:rPr>
                <w:rFonts w:ascii="Arial" w:hAnsi="Arial" w:cs="Arial"/>
                <w:lang w:val="es-BO"/>
              </w:rPr>
              <w:t xml:space="preserve">Ambos computables a partir del día siguiente </w:t>
            </w:r>
            <w:r w:rsidR="007B1446" w:rsidRPr="00780825">
              <w:rPr>
                <w:rFonts w:ascii="Arial" w:hAnsi="Arial" w:cs="Arial"/>
                <w:lang w:val="es-BO"/>
              </w:rPr>
              <w:t xml:space="preserve">hábil </w:t>
            </w:r>
            <w:r w:rsidRPr="00780825">
              <w:rPr>
                <w:rFonts w:ascii="Arial" w:hAnsi="Arial" w:cs="Arial"/>
                <w:lang w:val="es-BO"/>
              </w:rPr>
              <w:t>de la</w:t>
            </w:r>
            <w:r w:rsidR="00172575" w:rsidRPr="00780825">
              <w:rPr>
                <w:rFonts w:ascii="Arial" w:hAnsi="Arial" w:cs="Arial"/>
                <w:lang w:val="es-BO"/>
              </w:rPr>
              <w:t xml:space="preserve"> publicación de la convocatoria</w:t>
            </w:r>
            <w:r w:rsidRPr="00780825">
              <w:rPr>
                <w:rFonts w:ascii="Arial" w:hAnsi="Arial" w:cs="Arial"/>
                <w:lang w:val="es-BO"/>
              </w:rPr>
              <w:t>;</w:t>
            </w:r>
          </w:p>
          <w:p w:rsidR="00B35DBB" w:rsidRPr="00780825" w:rsidRDefault="00B35DBB" w:rsidP="00996486">
            <w:pPr>
              <w:pStyle w:val="Prrafodelista"/>
              <w:numPr>
                <w:ilvl w:val="2"/>
                <w:numId w:val="27"/>
              </w:numPr>
              <w:spacing w:after="120" w:line="288" w:lineRule="auto"/>
              <w:ind w:left="356" w:right="113" w:hanging="284"/>
              <w:jc w:val="both"/>
              <w:rPr>
                <w:rFonts w:ascii="Arial" w:hAnsi="Arial" w:cs="Arial"/>
                <w:sz w:val="16"/>
                <w:szCs w:val="16"/>
                <w:lang w:val="es-BO"/>
              </w:rPr>
            </w:pPr>
            <w:r w:rsidRPr="00780825">
              <w:rPr>
                <w:rFonts w:ascii="Arial" w:hAnsi="Arial" w:cs="Arial"/>
                <w:sz w:val="16"/>
                <w:szCs w:val="16"/>
                <w:lang w:val="es-BO"/>
              </w:rPr>
              <w:t>Presentación de documentos para la formalización de la contratación, plazo de entrega de documentos no menor a cuatro (4) días hábiles);</w:t>
            </w:r>
          </w:p>
          <w:p w:rsidR="00B35DBB" w:rsidRPr="00780825" w:rsidRDefault="00B35DBB" w:rsidP="00996486">
            <w:pPr>
              <w:pStyle w:val="Prrafodelista"/>
              <w:numPr>
                <w:ilvl w:val="2"/>
                <w:numId w:val="27"/>
              </w:numPr>
              <w:spacing w:after="120" w:line="288" w:lineRule="auto"/>
              <w:ind w:left="356" w:right="113" w:hanging="284"/>
              <w:jc w:val="both"/>
              <w:rPr>
                <w:rFonts w:ascii="Arial" w:hAnsi="Arial" w:cs="Arial"/>
                <w:sz w:val="16"/>
                <w:szCs w:val="16"/>
                <w:lang w:val="es-BO"/>
              </w:rPr>
            </w:pPr>
            <w:r w:rsidRPr="00780825">
              <w:rPr>
                <w:rFonts w:ascii="Arial" w:hAnsi="Arial" w:cs="Arial"/>
                <w:sz w:val="16"/>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172575" w:rsidRPr="00780825">
              <w:rPr>
                <w:rFonts w:ascii="Arial" w:hAnsi="Arial" w:cs="Arial"/>
                <w:sz w:val="16"/>
                <w:szCs w:val="16"/>
                <w:lang w:val="es-BO"/>
              </w:rPr>
              <w:t>MILLÓN</w:t>
            </w:r>
            <w:r w:rsidRPr="00780825">
              <w:rPr>
                <w:rFonts w:ascii="Arial" w:hAnsi="Arial" w:cs="Arial"/>
                <w:sz w:val="16"/>
                <w:szCs w:val="16"/>
                <w:lang w:val="es-BO"/>
              </w:rPr>
              <w:t xml:space="preserve"> 00/100 BOLIVIANOS) (en cuyo caso el cronograma deberá considerar tres (3) días hábiles computables a partir del día siguiente hábil de la notificación de la Resolución Impugnable).</w:t>
            </w:r>
          </w:p>
          <w:p w:rsidR="00B35DBB" w:rsidRPr="00780825" w:rsidRDefault="00B35DBB" w:rsidP="003B46C3">
            <w:pPr>
              <w:spacing w:after="120" w:line="288" w:lineRule="auto"/>
              <w:ind w:left="113" w:right="113"/>
              <w:jc w:val="both"/>
              <w:rPr>
                <w:lang w:val="es-BO"/>
              </w:rPr>
            </w:pPr>
            <w:r w:rsidRPr="00780825">
              <w:rPr>
                <w:rFonts w:ascii="Arial" w:hAnsi="Arial" w:cs="Arial"/>
                <w:b/>
                <w:lang w:val="es-BO"/>
              </w:rPr>
              <w:t>El incumplimiento a los plazos señalados será considerado como inobservancia a la normativa</w:t>
            </w:r>
          </w:p>
        </w:tc>
      </w:tr>
      <w:tr w:rsidR="00B35DBB" w:rsidRPr="00780825" w:rsidTr="003B46C3">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rsidR="00B35DBB" w:rsidRPr="00780825" w:rsidRDefault="00B35DBB" w:rsidP="003B46C3">
            <w:pPr>
              <w:snapToGrid w:val="0"/>
              <w:rPr>
                <w:rFonts w:ascii="Arial" w:hAnsi="Arial" w:cs="Arial"/>
                <w:b/>
                <w:bCs/>
                <w:lang w:val="es-BO" w:eastAsia="es-BO"/>
              </w:rPr>
            </w:pPr>
            <w:r w:rsidRPr="00780825">
              <w:rPr>
                <w:rFonts w:ascii="Arial" w:hAnsi="Arial" w:cs="Arial"/>
                <w:b/>
                <w:bCs/>
                <w:lang w:val="es-BO" w:eastAsia="es-BO"/>
              </w:rPr>
              <w:t>El cronograma de plazos previsto para el proceso de contratación, es el siguiente:</w:t>
            </w: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B35DBB" w:rsidRPr="00780825" w:rsidRDefault="00B35DBB" w:rsidP="003B46C3">
            <w:pPr>
              <w:adjustRightInd w:val="0"/>
              <w:snapToGrid w:val="0"/>
              <w:jc w:val="center"/>
              <w:rPr>
                <w:rFonts w:ascii="Arial" w:hAnsi="Arial" w:cs="Arial"/>
                <w:b/>
                <w:sz w:val="18"/>
                <w:lang w:val="es-BO"/>
              </w:rPr>
            </w:pPr>
            <w:r w:rsidRPr="00780825">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B35DBB" w:rsidRPr="00780825" w:rsidRDefault="00B35DBB" w:rsidP="003B46C3">
            <w:pPr>
              <w:adjustRightInd w:val="0"/>
              <w:snapToGrid w:val="0"/>
              <w:jc w:val="center"/>
              <w:rPr>
                <w:i/>
                <w:sz w:val="18"/>
                <w:szCs w:val="14"/>
                <w:lang w:val="es-BO"/>
              </w:rPr>
            </w:pPr>
            <w:r w:rsidRPr="00780825">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B35DBB" w:rsidRPr="00780825" w:rsidRDefault="00B35DBB" w:rsidP="003B46C3">
            <w:pPr>
              <w:adjustRightInd w:val="0"/>
              <w:snapToGrid w:val="0"/>
              <w:jc w:val="center"/>
              <w:rPr>
                <w:i/>
                <w:sz w:val="18"/>
                <w:szCs w:val="14"/>
                <w:lang w:val="es-BO"/>
              </w:rPr>
            </w:pPr>
            <w:r w:rsidRPr="00780825">
              <w:rPr>
                <w:rFonts w:ascii="Arial" w:hAnsi="Arial" w:cs="Arial"/>
                <w:b/>
                <w:sz w:val="18"/>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sz w:val="18"/>
                <w:lang w:val="es-BO"/>
              </w:rPr>
            </w:pPr>
            <w:r w:rsidRPr="00780825">
              <w:rPr>
                <w:rFonts w:ascii="Arial" w:hAnsi="Arial" w:cs="Arial"/>
                <w:b/>
                <w:sz w:val="18"/>
                <w:lang w:val="es-BO"/>
              </w:rPr>
              <w:t>LUGAR Y DIRECCIÓN</w:t>
            </w:r>
          </w:p>
        </w:tc>
      </w:tr>
      <w:tr w:rsidR="00A829FD" w:rsidRPr="00780825" w:rsidTr="00A829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A829FD" w:rsidRPr="00780825" w:rsidRDefault="00A829FD" w:rsidP="00996486">
            <w:pPr>
              <w:pStyle w:val="Prrafodelista"/>
              <w:numPr>
                <w:ilvl w:val="0"/>
                <w:numId w:val="30"/>
              </w:numPr>
              <w:adjustRightInd w:val="0"/>
              <w:snapToGrid w:val="0"/>
              <w:ind w:left="283" w:hanging="113"/>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A829FD" w:rsidRPr="00780825" w:rsidRDefault="00A829FD" w:rsidP="00A829FD">
            <w:pPr>
              <w:adjustRightInd w:val="0"/>
              <w:snapToGrid w:val="0"/>
              <w:ind w:left="113" w:right="113"/>
              <w:jc w:val="both"/>
              <w:rPr>
                <w:rFonts w:ascii="Arial" w:hAnsi="Arial" w:cs="Arial"/>
                <w:b/>
                <w:lang w:val="es-BO"/>
              </w:rPr>
            </w:pPr>
            <w:r w:rsidRPr="00780825">
              <w:rPr>
                <w:rFonts w:ascii="Arial" w:hAnsi="Arial" w:cs="Arial"/>
                <w:lang w:val="es-BO"/>
              </w:rPr>
              <w:t>Publicación del DBC en el SICOES</w:t>
            </w:r>
            <w:r w:rsidRPr="00780825">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A829FD" w:rsidRPr="00780825" w:rsidRDefault="00A829FD" w:rsidP="00A829F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r w:rsidRPr="00780825">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r w:rsidRPr="00780825">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r w:rsidRPr="00780825">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A829FD" w:rsidRPr="00780825" w:rsidRDefault="00A829FD" w:rsidP="00A829FD">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r w:rsidRPr="00780825">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r w:rsidRPr="00780825">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rsidR="00A829FD" w:rsidRPr="00780825" w:rsidRDefault="00A829FD" w:rsidP="00A829F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A829FD" w:rsidRPr="00780825" w:rsidRDefault="00A829FD" w:rsidP="00A829FD">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rsidR="00A829FD" w:rsidRPr="00780825" w:rsidRDefault="00A829FD" w:rsidP="00A829F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rsidR="00A829FD" w:rsidRPr="00780825" w:rsidRDefault="00A829FD" w:rsidP="00A829FD">
            <w:pPr>
              <w:adjustRightInd w:val="0"/>
              <w:snapToGrid w:val="0"/>
              <w:jc w:val="center"/>
              <w:rPr>
                <w:i/>
                <w:sz w:val="14"/>
                <w:szCs w:val="14"/>
                <w:lang w:val="es-BO"/>
              </w:rPr>
            </w:pPr>
          </w:p>
        </w:tc>
      </w:tr>
      <w:tr w:rsidR="00A829FD" w:rsidRPr="00780825" w:rsidTr="00A829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9B378A" w:rsidP="003B46C3">
            <w:pPr>
              <w:adjustRightInd w:val="0"/>
              <w:snapToGrid w:val="0"/>
              <w:jc w:val="center"/>
              <w:rPr>
                <w:rFonts w:ascii="Arial" w:hAnsi="Arial" w:cs="Arial"/>
                <w:lang w:val="es-BO"/>
              </w:rPr>
            </w:pPr>
            <w:r>
              <w:rPr>
                <w:rFonts w:ascii="Arial" w:hAnsi="Arial" w:cs="Arial"/>
                <w:lang w:val="es-BO"/>
              </w:rPr>
              <w:t>0</w:t>
            </w:r>
            <w:r w:rsidR="00BB49C2">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9B378A" w:rsidP="003B46C3">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9B378A" w:rsidP="003B46C3">
            <w:pPr>
              <w:adjustRightInd w:val="0"/>
              <w:snapToGrid w:val="0"/>
              <w:jc w:val="center"/>
              <w:rPr>
                <w:rFonts w:ascii="Arial" w:hAnsi="Arial" w:cs="Arial"/>
                <w:lang w:val="es-BO"/>
              </w:rPr>
            </w:pPr>
            <w:r>
              <w:rPr>
                <w:rFonts w:ascii="Arial" w:hAnsi="Arial" w:cs="Arial"/>
                <w:lang w:val="es-BO"/>
              </w:rPr>
              <w:t>2020</w:t>
            </w:r>
          </w:p>
        </w:tc>
        <w:tc>
          <w:tcPr>
            <w:tcW w:w="135"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rsidR="00B35DBB" w:rsidRPr="00780825"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9B378A" w:rsidP="009B378A">
            <w:pPr>
              <w:adjustRightInd w:val="0"/>
              <w:snapToGrid w:val="0"/>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9B378A" w:rsidP="003B46C3">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35DBB" w:rsidRPr="00780825"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A829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996486">
            <w:pPr>
              <w:pStyle w:val="Prrafodelista"/>
              <w:numPr>
                <w:ilvl w:val="0"/>
                <w:numId w:val="30"/>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ind w:left="113" w:right="113"/>
              <w:jc w:val="both"/>
              <w:rPr>
                <w:rFonts w:ascii="Arial" w:hAnsi="Arial" w:cs="Arial"/>
                <w:b/>
                <w:lang w:val="es-BO"/>
              </w:rPr>
            </w:pPr>
            <w:r w:rsidRPr="00780825">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780825"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i/>
                <w:sz w:val="14"/>
                <w:szCs w:val="1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B49C2" w:rsidP="003B46C3">
            <w:pPr>
              <w:adjustRightInd w:val="0"/>
              <w:snapToGrid w:val="0"/>
              <w:jc w:val="center"/>
              <w:rPr>
                <w:rFonts w:ascii="Arial" w:hAnsi="Arial" w:cs="Arial"/>
                <w:lang w:val="es-BO"/>
              </w:rPr>
            </w:pPr>
            <w:r>
              <w:rPr>
                <w:rFonts w:ascii="Arial" w:hAnsi="Arial" w:cs="Arial"/>
                <w:lang w:val="es-BO"/>
              </w:rPr>
              <w:t>13</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9B378A" w:rsidP="003B46C3">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9B378A" w:rsidP="003B46C3">
            <w:pPr>
              <w:adjustRightInd w:val="0"/>
              <w:snapToGrid w:val="0"/>
              <w:jc w:val="center"/>
              <w:rPr>
                <w:rFonts w:ascii="Arial" w:hAnsi="Arial" w:cs="Arial"/>
                <w:lang w:val="es-BO"/>
              </w:rPr>
            </w:pPr>
            <w:r>
              <w:rPr>
                <w:rFonts w:ascii="Arial" w:hAnsi="Arial" w:cs="Arial"/>
                <w:lang w:val="es-BO"/>
              </w:rPr>
              <w:t>2020</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5DBB" w:rsidRPr="00780825"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B49C2" w:rsidP="003B46C3">
            <w:pPr>
              <w:adjustRightInd w:val="0"/>
              <w:snapToGrid w:val="0"/>
              <w:jc w:val="center"/>
              <w:rPr>
                <w:rFonts w:ascii="Arial" w:hAnsi="Arial" w:cs="Arial"/>
                <w:lang w:val="es-BO"/>
              </w:rPr>
            </w:pPr>
            <w:r>
              <w:rPr>
                <w:rFonts w:ascii="Arial" w:hAnsi="Arial" w:cs="Arial"/>
                <w:lang w:val="es-BO"/>
              </w:rPr>
              <w:t>15</w:t>
            </w:r>
          </w:p>
        </w:tc>
        <w:tc>
          <w:tcPr>
            <w:tcW w:w="252"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9B378A" w:rsidP="003B46C3">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9B378A" w:rsidRDefault="009B378A" w:rsidP="003B46C3">
            <w:pPr>
              <w:adjustRightInd w:val="0"/>
              <w:snapToGrid w:val="0"/>
              <w:jc w:val="center"/>
              <w:rPr>
                <w:rFonts w:ascii="Arial" w:hAnsi="Arial" w:cs="Arial"/>
                <w:sz w:val="14"/>
                <w:szCs w:val="14"/>
                <w:lang w:val="es-BO"/>
              </w:rPr>
            </w:pPr>
            <w:r w:rsidRPr="009B378A">
              <w:rPr>
                <w:rFonts w:ascii="Arial" w:hAnsi="Arial" w:cs="Arial"/>
                <w:sz w:val="14"/>
                <w:szCs w:val="14"/>
                <w:lang w:val="es-BO"/>
              </w:rPr>
              <w:t>Calle Rosendo Gutiérrez Esq. Av. Arce Edificio Multicentro Torre B Piso PA</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0855D3"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855D3" w:rsidRPr="00780825" w:rsidRDefault="000855D3" w:rsidP="00996486">
            <w:pPr>
              <w:pStyle w:val="Prrafodelista"/>
              <w:numPr>
                <w:ilvl w:val="0"/>
                <w:numId w:val="30"/>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0855D3" w:rsidRPr="00780825" w:rsidRDefault="000855D3" w:rsidP="000855D3">
            <w:pPr>
              <w:adjustRightInd w:val="0"/>
              <w:snapToGrid w:val="0"/>
              <w:ind w:left="113" w:right="113"/>
              <w:jc w:val="both"/>
              <w:rPr>
                <w:rFonts w:ascii="Arial" w:hAnsi="Arial" w:cs="Arial"/>
                <w:b/>
                <w:lang w:val="es-BO"/>
              </w:rPr>
            </w:pPr>
            <w:r w:rsidRPr="00780825">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0855D3" w:rsidRPr="00780825" w:rsidRDefault="000855D3" w:rsidP="000855D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0855D3" w:rsidRPr="00780825" w:rsidRDefault="000855D3" w:rsidP="000855D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r w:rsidRPr="00780825">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r w:rsidRPr="00780825">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0855D3" w:rsidRPr="00780825" w:rsidRDefault="000855D3" w:rsidP="000855D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855D3" w:rsidRPr="00780825" w:rsidRDefault="000855D3" w:rsidP="000855D3">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0855D3" w:rsidRPr="00780825" w:rsidRDefault="000855D3" w:rsidP="000855D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0855D3" w:rsidRPr="00780825" w:rsidRDefault="000855D3" w:rsidP="000855D3">
            <w:pPr>
              <w:adjustRightInd w:val="0"/>
              <w:snapToGrid w:val="0"/>
              <w:jc w:val="center"/>
              <w:rPr>
                <w:i/>
                <w:sz w:val="14"/>
                <w:szCs w:val="1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5DBB" w:rsidRPr="00780825"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9B378A" w:rsidP="003B46C3">
            <w:pPr>
              <w:adjustRightInd w:val="0"/>
              <w:snapToGrid w:val="0"/>
              <w:jc w:val="center"/>
              <w:rPr>
                <w:rFonts w:ascii="Arial" w:hAnsi="Arial" w:cs="Arial"/>
                <w:lang w:val="es-BO"/>
              </w:rPr>
            </w:pPr>
            <w:r>
              <w:rPr>
                <w:rFonts w:ascii="Arial" w:hAnsi="Arial" w:cs="Arial"/>
                <w:lang w:val="es-BO"/>
              </w:rPr>
              <w:t>No Aplica</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996486">
            <w:pPr>
              <w:pStyle w:val="Prrafodelista"/>
              <w:numPr>
                <w:ilvl w:val="0"/>
                <w:numId w:val="30"/>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ind w:left="113" w:right="113"/>
              <w:jc w:val="both"/>
              <w:rPr>
                <w:rFonts w:ascii="Arial" w:hAnsi="Arial" w:cs="Arial"/>
                <w:b/>
                <w:lang w:val="es-BO"/>
              </w:rPr>
            </w:pPr>
            <w:r w:rsidRPr="00780825">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780825"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i/>
                <w:sz w:val="14"/>
                <w:szCs w:val="1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5DBB" w:rsidRPr="00780825"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9B378A" w:rsidP="003B46C3">
            <w:pPr>
              <w:adjustRightInd w:val="0"/>
              <w:snapToGrid w:val="0"/>
              <w:jc w:val="center"/>
              <w:rPr>
                <w:rFonts w:ascii="Arial" w:hAnsi="Arial" w:cs="Arial"/>
                <w:lang w:val="es-BO"/>
              </w:rPr>
            </w:pPr>
            <w:r>
              <w:rPr>
                <w:rFonts w:ascii="Arial" w:hAnsi="Arial" w:cs="Arial"/>
                <w:lang w:val="es-BO"/>
              </w:rPr>
              <w:t>No Aplica</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996486">
            <w:pPr>
              <w:pStyle w:val="Prrafodelista"/>
              <w:numPr>
                <w:ilvl w:val="0"/>
                <w:numId w:val="30"/>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ind w:left="113" w:right="113"/>
              <w:jc w:val="both"/>
              <w:rPr>
                <w:rFonts w:ascii="Arial" w:hAnsi="Arial" w:cs="Arial"/>
                <w:b/>
                <w:lang w:val="es-BO"/>
              </w:rPr>
            </w:pPr>
            <w:r w:rsidRPr="00780825">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780825"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i/>
                <w:sz w:val="14"/>
                <w:szCs w:val="1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Default="009B378A" w:rsidP="003B46C3">
            <w:pPr>
              <w:adjustRightInd w:val="0"/>
              <w:snapToGrid w:val="0"/>
              <w:jc w:val="center"/>
              <w:rPr>
                <w:rFonts w:ascii="Arial" w:hAnsi="Arial" w:cs="Arial"/>
                <w:lang w:val="es-BO"/>
              </w:rPr>
            </w:pPr>
            <w:r>
              <w:rPr>
                <w:rFonts w:ascii="Arial" w:hAnsi="Arial" w:cs="Arial"/>
                <w:lang w:val="es-BO"/>
              </w:rPr>
              <w:t>1</w:t>
            </w:r>
            <w:r w:rsidR="00BB49C2">
              <w:rPr>
                <w:rFonts w:ascii="Arial" w:hAnsi="Arial" w:cs="Arial"/>
                <w:lang w:val="es-BO"/>
              </w:rPr>
              <w:t>6</w:t>
            </w:r>
          </w:p>
          <w:p w:rsidR="009B378A" w:rsidRPr="00780825" w:rsidRDefault="009B378A" w:rsidP="003B46C3">
            <w:pPr>
              <w:adjustRightInd w:val="0"/>
              <w:snapToGrid w:val="0"/>
              <w:jc w:val="center"/>
              <w:rPr>
                <w:rFonts w:ascii="Arial" w:hAnsi="Arial" w:cs="Arial"/>
                <w:lang w:val="es-BO"/>
              </w:rPr>
            </w:pPr>
            <w:r>
              <w:rPr>
                <w:rFonts w:ascii="Arial" w:hAnsi="Arial" w:cs="Arial"/>
                <w:lang w:val="es-BO"/>
              </w:rPr>
              <w:t>1</w:t>
            </w:r>
            <w:r w:rsidR="00BB49C2">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Default="009B378A" w:rsidP="003B46C3">
            <w:pPr>
              <w:adjustRightInd w:val="0"/>
              <w:snapToGrid w:val="0"/>
              <w:jc w:val="center"/>
              <w:rPr>
                <w:rFonts w:ascii="Arial" w:hAnsi="Arial" w:cs="Arial"/>
                <w:lang w:val="es-BO"/>
              </w:rPr>
            </w:pPr>
            <w:r>
              <w:rPr>
                <w:rFonts w:ascii="Arial" w:hAnsi="Arial" w:cs="Arial"/>
                <w:lang w:val="es-BO"/>
              </w:rPr>
              <w:t>01</w:t>
            </w:r>
          </w:p>
          <w:p w:rsidR="009B378A" w:rsidRPr="00780825" w:rsidRDefault="009B378A" w:rsidP="003B46C3">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Default="009B378A" w:rsidP="003B46C3">
            <w:pPr>
              <w:adjustRightInd w:val="0"/>
              <w:snapToGrid w:val="0"/>
              <w:jc w:val="center"/>
              <w:rPr>
                <w:rFonts w:ascii="Arial" w:hAnsi="Arial" w:cs="Arial"/>
                <w:lang w:val="es-BO"/>
              </w:rPr>
            </w:pPr>
            <w:r>
              <w:rPr>
                <w:rFonts w:ascii="Arial" w:hAnsi="Arial" w:cs="Arial"/>
                <w:lang w:val="es-BO"/>
              </w:rPr>
              <w:t>2020</w:t>
            </w:r>
          </w:p>
          <w:p w:rsidR="009B378A" w:rsidRPr="00780825" w:rsidRDefault="009B378A" w:rsidP="003B46C3">
            <w:pPr>
              <w:adjustRightInd w:val="0"/>
              <w:snapToGrid w:val="0"/>
              <w:jc w:val="center"/>
              <w:rPr>
                <w:rFonts w:ascii="Arial" w:hAnsi="Arial" w:cs="Arial"/>
                <w:lang w:val="es-BO"/>
              </w:rPr>
            </w:pPr>
            <w:r>
              <w:rPr>
                <w:rFonts w:ascii="Arial" w:hAnsi="Arial" w:cs="Arial"/>
                <w:lang w:val="es-BO"/>
              </w:rPr>
              <w:t>2020</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5DBB" w:rsidRPr="00780825"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Default="00BB49C2" w:rsidP="003B46C3">
            <w:pPr>
              <w:adjustRightInd w:val="0"/>
              <w:snapToGrid w:val="0"/>
              <w:jc w:val="center"/>
              <w:rPr>
                <w:rFonts w:ascii="Arial" w:hAnsi="Arial" w:cs="Arial"/>
                <w:lang w:val="es-BO"/>
              </w:rPr>
            </w:pPr>
            <w:r>
              <w:rPr>
                <w:rFonts w:ascii="Arial" w:hAnsi="Arial" w:cs="Arial"/>
                <w:lang w:val="es-BO"/>
              </w:rPr>
              <w:t>10</w:t>
            </w:r>
          </w:p>
          <w:p w:rsidR="009B378A" w:rsidRPr="00780825" w:rsidRDefault="009B378A" w:rsidP="003B46C3">
            <w:pPr>
              <w:adjustRightInd w:val="0"/>
              <w:snapToGrid w:val="0"/>
              <w:jc w:val="center"/>
              <w:rPr>
                <w:rFonts w:ascii="Arial" w:hAnsi="Arial" w:cs="Arial"/>
                <w:lang w:val="es-BO"/>
              </w:rPr>
            </w:pPr>
            <w:r>
              <w:rPr>
                <w:rFonts w:ascii="Arial" w:hAnsi="Arial" w:cs="Arial"/>
                <w:lang w:val="es-BO"/>
              </w:rPr>
              <w:t>1</w:t>
            </w:r>
            <w:r w:rsidR="00BB49C2">
              <w:rPr>
                <w:rFonts w:ascii="Arial" w:hAnsi="Arial" w:cs="Arial"/>
                <w:lang w:val="es-BO"/>
              </w:rPr>
              <w:t>0</w:t>
            </w:r>
          </w:p>
        </w:tc>
        <w:tc>
          <w:tcPr>
            <w:tcW w:w="252"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Default="009B378A" w:rsidP="003B46C3">
            <w:pPr>
              <w:adjustRightInd w:val="0"/>
              <w:snapToGrid w:val="0"/>
              <w:jc w:val="center"/>
              <w:rPr>
                <w:rFonts w:ascii="Arial" w:hAnsi="Arial" w:cs="Arial"/>
                <w:lang w:val="es-BO"/>
              </w:rPr>
            </w:pPr>
            <w:r>
              <w:rPr>
                <w:rFonts w:ascii="Arial" w:hAnsi="Arial" w:cs="Arial"/>
                <w:lang w:val="es-BO"/>
              </w:rPr>
              <w:t>00</w:t>
            </w:r>
          </w:p>
          <w:p w:rsidR="009B378A" w:rsidRPr="00780825" w:rsidRDefault="009B378A" w:rsidP="003B46C3">
            <w:pPr>
              <w:adjustRightInd w:val="0"/>
              <w:snapToGrid w:val="0"/>
              <w:jc w:val="center"/>
              <w:rPr>
                <w:rFonts w:ascii="Arial" w:hAnsi="Arial" w:cs="Arial"/>
                <w:lang w:val="es-BO"/>
              </w:rPr>
            </w:pPr>
            <w:r>
              <w:rPr>
                <w:rFonts w:ascii="Arial" w:hAnsi="Arial" w:cs="Arial"/>
                <w:lang w:val="es-BO"/>
              </w:rPr>
              <w:t>15</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9B378A" w:rsidRDefault="009B378A" w:rsidP="003B46C3">
            <w:pPr>
              <w:adjustRightInd w:val="0"/>
              <w:snapToGrid w:val="0"/>
              <w:jc w:val="center"/>
              <w:rPr>
                <w:rFonts w:ascii="Arial" w:hAnsi="Arial" w:cs="Arial"/>
                <w:sz w:val="14"/>
                <w:szCs w:val="14"/>
                <w:lang w:val="es-BO"/>
              </w:rPr>
            </w:pPr>
            <w:r w:rsidRPr="009B378A">
              <w:rPr>
                <w:rFonts w:ascii="Arial" w:hAnsi="Arial" w:cs="Arial"/>
                <w:sz w:val="14"/>
                <w:szCs w:val="14"/>
                <w:lang w:val="es-BO"/>
              </w:rPr>
              <w:t>Calle Rosendo Gutiérrez Esq. Av. Arce Edificio Multicentro Torre B Piso PA</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996486">
            <w:pPr>
              <w:pStyle w:val="Prrafodelista"/>
              <w:numPr>
                <w:ilvl w:val="0"/>
                <w:numId w:val="30"/>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ind w:left="113" w:right="113"/>
              <w:jc w:val="both"/>
              <w:rPr>
                <w:rFonts w:ascii="Arial" w:hAnsi="Arial" w:cs="Arial"/>
                <w:b/>
                <w:lang w:val="es-BO"/>
              </w:rPr>
            </w:pPr>
            <w:r w:rsidRPr="00780825">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780825"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i/>
                <w:sz w:val="14"/>
                <w:szCs w:val="1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9B378A" w:rsidP="003B46C3">
            <w:pPr>
              <w:adjustRightInd w:val="0"/>
              <w:snapToGrid w:val="0"/>
              <w:jc w:val="center"/>
              <w:rPr>
                <w:rFonts w:ascii="Arial" w:hAnsi="Arial" w:cs="Arial"/>
                <w:lang w:val="es-BO"/>
              </w:rPr>
            </w:pPr>
            <w:r>
              <w:rPr>
                <w:rFonts w:ascii="Arial" w:hAnsi="Arial" w:cs="Arial"/>
                <w:lang w:val="es-BO"/>
              </w:rPr>
              <w:t>1</w:t>
            </w:r>
            <w:r w:rsidR="00BB49C2">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9B378A" w:rsidP="003B46C3">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9B378A" w:rsidP="003B46C3">
            <w:pPr>
              <w:adjustRightInd w:val="0"/>
              <w:snapToGrid w:val="0"/>
              <w:jc w:val="center"/>
              <w:rPr>
                <w:rFonts w:ascii="Arial" w:hAnsi="Arial" w:cs="Arial"/>
                <w:lang w:val="es-BO"/>
              </w:rPr>
            </w:pPr>
            <w:r>
              <w:rPr>
                <w:rFonts w:ascii="Arial" w:hAnsi="Arial" w:cs="Arial"/>
                <w:lang w:val="es-BO"/>
              </w:rPr>
              <w:t>2020</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996486">
            <w:pPr>
              <w:pStyle w:val="Prrafodelista"/>
              <w:numPr>
                <w:ilvl w:val="0"/>
                <w:numId w:val="30"/>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rsidR="00B35DBB" w:rsidRPr="00780825" w:rsidRDefault="00B35DBB" w:rsidP="003B46C3">
            <w:pPr>
              <w:adjustRightInd w:val="0"/>
              <w:snapToGrid w:val="0"/>
              <w:ind w:left="113" w:right="113"/>
              <w:jc w:val="both"/>
              <w:rPr>
                <w:rFonts w:ascii="Arial" w:hAnsi="Arial" w:cs="Arial"/>
                <w:b/>
                <w:sz w:val="14"/>
                <w:szCs w:val="14"/>
                <w:lang w:val="es-BO"/>
              </w:rPr>
            </w:pPr>
            <w:r w:rsidRPr="00780825">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r>
      <w:tr w:rsidR="00B35DBB" w:rsidRPr="00780825" w:rsidTr="00802C3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9B378A" w:rsidP="003B46C3">
            <w:pPr>
              <w:adjustRightInd w:val="0"/>
              <w:snapToGrid w:val="0"/>
              <w:jc w:val="center"/>
              <w:rPr>
                <w:rFonts w:ascii="Arial" w:hAnsi="Arial" w:cs="Arial"/>
                <w:lang w:val="es-BO"/>
              </w:rPr>
            </w:pPr>
            <w:r>
              <w:rPr>
                <w:rFonts w:ascii="Arial" w:hAnsi="Arial" w:cs="Arial"/>
                <w:lang w:val="es-BO"/>
              </w:rPr>
              <w:t>1</w:t>
            </w:r>
            <w:r w:rsidR="00BB49C2">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9B378A" w:rsidP="003B46C3">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9B378A" w:rsidP="003B46C3">
            <w:pPr>
              <w:adjustRightInd w:val="0"/>
              <w:snapToGrid w:val="0"/>
              <w:jc w:val="center"/>
              <w:rPr>
                <w:rFonts w:ascii="Arial" w:hAnsi="Arial" w:cs="Arial"/>
                <w:lang w:val="es-BO"/>
              </w:rPr>
            </w:pPr>
            <w:r>
              <w:rPr>
                <w:rFonts w:ascii="Arial" w:hAnsi="Arial" w:cs="Arial"/>
                <w:lang w:val="es-BO"/>
              </w:rPr>
              <w:t>2020</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996486">
            <w:pPr>
              <w:pStyle w:val="Prrafodelista"/>
              <w:numPr>
                <w:ilvl w:val="0"/>
                <w:numId w:val="30"/>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ind w:left="113" w:right="113"/>
              <w:jc w:val="both"/>
              <w:rPr>
                <w:rFonts w:ascii="Arial" w:hAnsi="Arial" w:cs="Arial"/>
                <w:b/>
                <w:lang w:val="es-BO"/>
              </w:rPr>
            </w:pPr>
            <w:r w:rsidRPr="00780825">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780825"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i/>
                <w:sz w:val="14"/>
                <w:szCs w:val="1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9B378A" w:rsidP="003B46C3">
            <w:pPr>
              <w:adjustRightInd w:val="0"/>
              <w:snapToGrid w:val="0"/>
              <w:jc w:val="center"/>
              <w:rPr>
                <w:rFonts w:ascii="Arial" w:hAnsi="Arial" w:cs="Arial"/>
                <w:lang w:val="es-BO"/>
              </w:rPr>
            </w:pPr>
            <w:r>
              <w:rPr>
                <w:rFonts w:ascii="Arial" w:hAnsi="Arial" w:cs="Arial"/>
                <w:lang w:val="es-BO"/>
              </w:rPr>
              <w:t>1</w:t>
            </w:r>
            <w:r w:rsidR="00BB49C2">
              <w:rPr>
                <w:rFonts w:ascii="Arial" w:hAnsi="Arial" w:cs="Arial"/>
                <w:lang w:val="es-BO"/>
              </w:rPr>
              <w:t>7</w:t>
            </w:r>
          </w:p>
        </w:tc>
        <w:tc>
          <w:tcPr>
            <w:tcW w:w="134" w:type="dxa"/>
            <w:vMerge w:val="restart"/>
            <w:tcBorders>
              <w:top w:val="nil"/>
              <w:left w:val="single" w:sz="4"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9B378A" w:rsidP="003B46C3">
            <w:pPr>
              <w:adjustRightInd w:val="0"/>
              <w:snapToGrid w:val="0"/>
              <w:jc w:val="center"/>
              <w:rPr>
                <w:rFonts w:ascii="Arial" w:hAnsi="Arial" w:cs="Arial"/>
                <w:lang w:val="es-BO"/>
              </w:rPr>
            </w:pPr>
            <w:r>
              <w:rPr>
                <w:rFonts w:ascii="Arial" w:hAnsi="Arial" w:cs="Arial"/>
                <w:lang w:val="es-BO"/>
              </w:rPr>
              <w:t>01</w:t>
            </w:r>
          </w:p>
        </w:tc>
        <w:tc>
          <w:tcPr>
            <w:tcW w:w="134" w:type="dxa"/>
            <w:vMerge w:val="restart"/>
            <w:tcBorders>
              <w:top w:val="nil"/>
              <w:left w:val="single" w:sz="4"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9B378A" w:rsidP="003B46C3">
            <w:pPr>
              <w:adjustRightInd w:val="0"/>
              <w:snapToGrid w:val="0"/>
              <w:jc w:val="center"/>
              <w:rPr>
                <w:rFonts w:ascii="Arial" w:hAnsi="Arial" w:cs="Arial"/>
                <w:lang w:val="es-BO"/>
              </w:rPr>
            </w:pPr>
            <w:r>
              <w:rPr>
                <w:rFonts w:ascii="Arial" w:hAnsi="Arial" w:cs="Arial"/>
                <w:lang w:val="es-BO"/>
              </w:rPr>
              <w:t>2020</w:t>
            </w:r>
          </w:p>
        </w:tc>
        <w:tc>
          <w:tcPr>
            <w:tcW w:w="135" w:type="dxa"/>
            <w:vMerge w:val="restart"/>
            <w:tcBorders>
              <w:top w:val="nil"/>
              <w:left w:val="single" w:sz="4" w:space="0" w:color="auto"/>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B35DBB" w:rsidRPr="00780825" w:rsidRDefault="00B35DBB" w:rsidP="003B46C3">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B35DBB" w:rsidRPr="00780825" w:rsidRDefault="00B35DBB" w:rsidP="003B46C3">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996486">
            <w:pPr>
              <w:pStyle w:val="Prrafodelista"/>
              <w:numPr>
                <w:ilvl w:val="0"/>
                <w:numId w:val="30"/>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ind w:left="113" w:right="113"/>
              <w:jc w:val="both"/>
              <w:rPr>
                <w:rFonts w:ascii="Arial" w:hAnsi="Arial" w:cs="Arial"/>
                <w:b/>
                <w:lang w:val="es-BO"/>
              </w:rPr>
            </w:pPr>
            <w:r w:rsidRPr="00780825">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780825"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i/>
                <w:sz w:val="14"/>
                <w:szCs w:val="1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9B378A" w:rsidP="00F01A4B">
            <w:pPr>
              <w:adjustRightInd w:val="0"/>
              <w:snapToGrid w:val="0"/>
              <w:jc w:val="center"/>
              <w:rPr>
                <w:rFonts w:ascii="Arial" w:hAnsi="Arial" w:cs="Arial"/>
                <w:lang w:val="es-BO"/>
              </w:rPr>
            </w:pPr>
            <w:r>
              <w:rPr>
                <w:rFonts w:ascii="Arial" w:hAnsi="Arial" w:cs="Arial"/>
                <w:lang w:val="es-BO"/>
              </w:rPr>
              <w:t>2</w:t>
            </w:r>
            <w:r w:rsidR="00F01A4B">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9B378A" w:rsidP="003B46C3">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9B378A" w:rsidP="003B46C3">
            <w:pPr>
              <w:adjustRightInd w:val="0"/>
              <w:snapToGrid w:val="0"/>
              <w:jc w:val="center"/>
              <w:rPr>
                <w:rFonts w:ascii="Arial" w:hAnsi="Arial" w:cs="Arial"/>
                <w:lang w:val="es-BO"/>
              </w:rPr>
            </w:pPr>
            <w:r>
              <w:rPr>
                <w:rFonts w:ascii="Arial" w:hAnsi="Arial" w:cs="Arial"/>
                <w:lang w:val="es-BO"/>
              </w:rPr>
              <w:t>2020</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996486">
            <w:pPr>
              <w:pStyle w:val="Prrafodelista"/>
              <w:numPr>
                <w:ilvl w:val="0"/>
                <w:numId w:val="30"/>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780825" w:rsidRDefault="00B35DBB" w:rsidP="00802C36">
            <w:pPr>
              <w:adjustRightInd w:val="0"/>
              <w:snapToGrid w:val="0"/>
              <w:ind w:left="113" w:right="113"/>
              <w:jc w:val="both"/>
              <w:rPr>
                <w:rFonts w:ascii="Arial" w:hAnsi="Arial" w:cs="Arial"/>
                <w:b/>
                <w:lang w:val="es-BO"/>
              </w:rPr>
            </w:pPr>
            <w:r w:rsidRPr="00780825">
              <w:rPr>
                <w:rFonts w:ascii="Arial" w:hAnsi="Arial" w:cs="Arial"/>
                <w:lang w:val="es-BO"/>
              </w:rPr>
              <w:t xml:space="preserve">Suscripción de contrato o emisión de la Orden de </w:t>
            </w:r>
            <w:r w:rsidR="00802C36" w:rsidRPr="00780825">
              <w:rPr>
                <w:rFonts w:ascii="Arial" w:hAnsi="Arial" w:cs="Arial"/>
                <w:lang w:val="es-BO"/>
              </w:rPr>
              <w:t>Servicio</w:t>
            </w:r>
            <w:r w:rsidRPr="00780825">
              <w:rPr>
                <w:rFonts w:ascii="Arial" w:hAnsi="Arial" w:cs="Arial"/>
                <w:lang w:val="es-BO"/>
              </w:rPr>
              <w:t>.</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780825"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i/>
                <w:sz w:val="14"/>
                <w:szCs w:val="1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B35DBB" w:rsidRPr="00780825" w:rsidRDefault="00B35DBB" w:rsidP="003B46C3">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9B378A" w:rsidP="003B46C3">
            <w:pPr>
              <w:adjustRightInd w:val="0"/>
              <w:snapToGrid w:val="0"/>
              <w:jc w:val="center"/>
              <w:rPr>
                <w:rFonts w:ascii="Arial" w:hAnsi="Arial" w:cs="Arial"/>
                <w:lang w:val="es-BO"/>
              </w:rPr>
            </w:pPr>
            <w:r>
              <w:rPr>
                <w:rFonts w:ascii="Arial" w:hAnsi="Arial" w:cs="Arial"/>
                <w:lang w:val="es-BO"/>
              </w:rPr>
              <w:t>2</w:t>
            </w:r>
            <w:r w:rsidR="00F01A4B">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9B378A" w:rsidP="003B46C3">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9B378A" w:rsidP="003B46C3">
            <w:pPr>
              <w:adjustRightInd w:val="0"/>
              <w:snapToGrid w:val="0"/>
              <w:jc w:val="center"/>
              <w:rPr>
                <w:rFonts w:ascii="Arial" w:hAnsi="Arial" w:cs="Arial"/>
                <w:lang w:val="es-BO"/>
              </w:rPr>
            </w:pPr>
            <w:r>
              <w:rPr>
                <w:rFonts w:ascii="Arial" w:hAnsi="Arial" w:cs="Arial"/>
                <w:lang w:val="es-BO"/>
              </w:rPr>
              <w:t>2020</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B35DBB" w:rsidRPr="00780825" w:rsidRDefault="00B35DBB" w:rsidP="003B46C3">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rsidR="00B35DBB" w:rsidRPr="00780825" w:rsidRDefault="00B35DBB" w:rsidP="003B46C3">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B35DBB" w:rsidRPr="00780825" w:rsidRDefault="00B35DBB" w:rsidP="003B46C3">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bl>
    <w:p w:rsidR="00B35DBB" w:rsidRPr="00780825" w:rsidRDefault="00B35DBB" w:rsidP="00B35DBB">
      <w:pPr>
        <w:jc w:val="right"/>
        <w:rPr>
          <w:rFonts w:ascii="Arial" w:hAnsi="Arial" w:cs="Arial"/>
          <w:strike/>
          <w:lang w:val="es-BO"/>
        </w:rPr>
      </w:pPr>
    </w:p>
    <w:p w:rsidR="00B35DBB" w:rsidRPr="00780825" w:rsidRDefault="00B35DBB" w:rsidP="00B35DBB">
      <w:pPr>
        <w:pStyle w:val="Ttulo"/>
        <w:spacing w:before="0" w:after="0"/>
        <w:ind w:left="432"/>
        <w:jc w:val="both"/>
        <w:rPr>
          <w:rFonts w:ascii="Verdana" w:hAnsi="Verdana"/>
          <w:sz w:val="18"/>
        </w:rPr>
      </w:pPr>
    </w:p>
    <w:p w:rsidR="002B0744" w:rsidRPr="00780825" w:rsidRDefault="002B0744" w:rsidP="002B0744">
      <w:pPr>
        <w:pStyle w:val="Ttulo"/>
        <w:spacing w:before="0" w:after="0"/>
        <w:ind w:left="432"/>
        <w:jc w:val="both"/>
        <w:rPr>
          <w:rFonts w:ascii="Verdana" w:hAnsi="Verdana"/>
          <w:sz w:val="18"/>
        </w:rPr>
      </w:pPr>
    </w:p>
    <w:p w:rsidR="00A14B6C" w:rsidRPr="00780825" w:rsidRDefault="00A14B6C" w:rsidP="002B0744">
      <w:pPr>
        <w:pStyle w:val="Ttulo"/>
        <w:spacing w:before="0" w:after="0"/>
        <w:ind w:left="432"/>
        <w:jc w:val="both"/>
        <w:rPr>
          <w:rFonts w:ascii="Verdana" w:hAnsi="Verdana"/>
          <w:sz w:val="18"/>
        </w:rPr>
      </w:pPr>
    </w:p>
    <w:p w:rsidR="00A14B6C" w:rsidRPr="00780825" w:rsidRDefault="00A14B6C" w:rsidP="002B0744">
      <w:pPr>
        <w:pStyle w:val="Ttulo"/>
        <w:spacing w:before="0" w:after="0"/>
        <w:ind w:left="432"/>
        <w:jc w:val="both"/>
        <w:rPr>
          <w:rFonts w:ascii="Verdana" w:hAnsi="Verdana"/>
          <w:sz w:val="18"/>
        </w:rPr>
      </w:pPr>
    </w:p>
    <w:p w:rsidR="00A14B6C" w:rsidRPr="00780825" w:rsidRDefault="00A14B6C" w:rsidP="007277A5">
      <w:pPr>
        <w:rPr>
          <w:lang w:val="es-BO"/>
        </w:rPr>
      </w:pPr>
      <w:bookmarkStart w:id="75" w:name="_GoBack"/>
      <w:bookmarkEnd w:id="75"/>
    </w:p>
    <w:p w:rsidR="00A14B6C" w:rsidRPr="00780825" w:rsidRDefault="00A14B6C" w:rsidP="007277A5">
      <w:pPr>
        <w:rPr>
          <w:lang w:val="es-BO"/>
        </w:rPr>
      </w:pPr>
    </w:p>
    <w:p w:rsidR="00101963" w:rsidRPr="00780825" w:rsidRDefault="00101963" w:rsidP="007277A5">
      <w:pPr>
        <w:rPr>
          <w:rFonts w:cs="Arial"/>
          <w:szCs w:val="18"/>
          <w:lang w:val="es-BO"/>
        </w:rPr>
      </w:pPr>
    </w:p>
    <w:p w:rsidR="007277A5" w:rsidRPr="00780825" w:rsidRDefault="007277A5" w:rsidP="007277A5">
      <w:pPr>
        <w:rPr>
          <w:rFonts w:cs="Arial"/>
          <w:szCs w:val="18"/>
          <w:lang w:val="es-BO"/>
        </w:rPr>
      </w:pPr>
    </w:p>
    <w:p w:rsidR="007277A5" w:rsidRPr="00780825" w:rsidRDefault="007277A5" w:rsidP="007277A5">
      <w:pPr>
        <w:rPr>
          <w:rFonts w:cs="Arial"/>
          <w:szCs w:val="18"/>
          <w:lang w:val="es-BO"/>
        </w:rPr>
      </w:pPr>
    </w:p>
    <w:p w:rsidR="007277A5" w:rsidRPr="00780825" w:rsidRDefault="007277A5" w:rsidP="007277A5">
      <w:pPr>
        <w:rPr>
          <w:rFonts w:cs="Arial"/>
          <w:szCs w:val="18"/>
          <w:lang w:val="es-BO"/>
        </w:rPr>
      </w:pPr>
    </w:p>
    <w:p w:rsidR="007277A5" w:rsidRPr="00780825" w:rsidRDefault="007277A5" w:rsidP="007277A5">
      <w:pPr>
        <w:rPr>
          <w:rFonts w:cs="Arial"/>
          <w:szCs w:val="18"/>
          <w:lang w:val="es-BO"/>
        </w:rPr>
      </w:pPr>
    </w:p>
    <w:p w:rsidR="00A72FB0" w:rsidRPr="00780825" w:rsidRDefault="00783EFD" w:rsidP="00996486">
      <w:pPr>
        <w:pStyle w:val="Ttulo"/>
        <w:numPr>
          <w:ilvl w:val="0"/>
          <w:numId w:val="19"/>
        </w:numPr>
        <w:spacing w:before="0" w:after="0"/>
        <w:jc w:val="both"/>
        <w:rPr>
          <w:rFonts w:ascii="Verdana" w:hAnsi="Verdana"/>
          <w:sz w:val="18"/>
        </w:rPr>
      </w:pPr>
      <w:bookmarkStart w:id="76" w:name="_Toc517950095"/>
      <w:r w:rsidRPr="00780825">
        <w:rPr>
          <w:rFonts w:ascii="Verdana" w:hAnsi="Verdana"/>
          <w:sz w:val="18"/>
        </w:rPr>
        <w:t>ESPECIFICACIONES TÉCNICAS Y</w:t>
      </w:r>
      <w:r w:rsidR="00C85460" w:rsidRPr="00780825">
        <w:rPr>
          <w:rFonts w:ascii="Verdana" w:hAnsi="Verdana"/>
          <w:sz w:val="18"/>
        </w:rPr>
        <w:t xml:space="preserve"> </w:t>
      </w:r>
      <w:r w:rsidR="00A72FB0" w:rsidRPr="00780825">
        <w:rPr>
          <w:rFonts w:ascii="Verdana" w:hAnsi="Verdana"/>
          <w:sz w:val="18"/>
        </w:rPr>
        <w:t xml:space="preserve">CONDICIONES </w:t>
      </w:r>
      <w:r w:rsidR="00C85460" w:rsidRPr="00780825">
        <w:rPr>
          <w:rFonts w:ascii="Verdana" w:hAnsi="Verdana"/>
          <w:sz w:val="18"/>
        </w:rPr>
        <w:t xml:space="preserve">TÉCNICAS </w:t>
      </w:r>
      <w:r w:rsidR="00A72FB0" w:rsidRPr="00780825">
        <w:rPr>
          <w:rFonts w:ascii="Verdana" w:hAnsi="Verdana"/>
          <w:sz w:val="18"/>
        </w:rPr>
        <w:t>REQUERID</w:t>
      </w:r>
      <w:r w:rsidR="00F32849" w:rsidRPr="00780825">
        <w:rPr>
          <w:rFonts w:ascii="Verdana" w:hAnsi="Verdana"/>
          <w:sz w:val="18"/>
        </w:rPr>
        <w:t>A</w:t>
      </w:r>
      <w:r w:rsidR="00A72FB0" w:rsidRPr="00780825">
        <w:rPr>
          <w:rFonts w:ascii="Verdana" w:hAnsi="Verdana"/>
          <w:sz w:val="18"/>
        </w:rPr>
        <w:t xml:space="preserve">S </w:t>
      </w:r>
      <w:r w:rsidR="00C85460" w:rsidRPr="00780825">
        <w:rPr>
          <w:rFonts w:ascii="Verdana" w:hAnsi="Verdana"/>
          <w:sz w:val="18"/>
        </w:rPr>
        <w:t>DE</w:t>
      </w:r>
      <w:r w:rsidR="00A72FB0" w:rsidRPr="00780825">
        <w:rPr>
          <w:rFonts w:ascii="Verdana" w:hAnsi="Verdana"/>
          <w:sz w:val="18"/>
        </w:rPr>
        <w:t xml:space="preserve">L SERVICIO </w:t>
      </w:r>
      <w:r w:rsidR="00F32849" w:rsidRPr="00780825">
        <w:rPr>
          <w:rFonts w:ascii="Verdana" w:hAnsi="Verdana"/>
          <w:sz w:val="18"/>
        </w:rPr>
        <w:t>GENERAL</w:t>
      </w:r>
      <w:bookmarkEnd w:id="76"/>
    </w:p>
    <w:p w:rsidR="00A72FB0" w:rsidRPr="00780825" w:rsidRDefault="00A72FB0" w:rsidP="00F32849">
      <w:pPr>
        <w:ind w:left="709"/>
        <w:jc w:val="both"/>
        <w:rPr>
          <w:rFonts w:cs="Arial"/>
          <w:b/>
          <w:sz w:val="18"/>
          <w:szCs w:val="18"/>
          <w:lang w:val="es-BO"/>
        </w:rPr>
      </w:pPr>
    </w:p>
    <w:p w:rsidR="006A1F58" w:rsidRDefault="006A1F58" w:rsidP="00F32849">
      <w:pPr>
        <w:ind w:left="709"/>
        <w:jc w:val="both"/>
        <w:rPr>
          <w:rFonts w:cs="Arial"/>
          <w:sz w:val="18"/>
          <w:szCs w:val="18"/>
          <w:lang w:val="es-BO"/>
        </w:rPr>
      </w:pPr>
      <w:r w:rsidRPr="00780825">
        <w:rPr>
          <w:rFonts w:cs="Arial"/>
          <w:sz w:val="18"/>
          <w:szCs w:val="18"/>
          <w:lang w:val="es-BO"/>
        </w:rPr>
        <w:t>Las especificaciones técnicas requeridas son:</w:t>
      </w:r>
    </w:p>
    <w:p w:rsidR="00DA2A80" w:rsidRDefault="00DA2A80" w:rsidP="00F32849">
      <w:pPr>
        <w:ind w:left="709"/>
        <w:jc w:val="both"/>
        <w:rPr>
          <w:rFonts w:cs="Arial"/>
          <w:sz w:val="18"/>
          <w:szCs w:val="18"/>
          <w:lang w:val="es-BO"/>
        </w:rPr>
      </w:pPr>
    </w:p>
    <w:p w:rsidR="00DA2A80" w:rsidRDefault="00DA2A80" w:rsidP="00DA2A80">
      <w:pPr>
        <w:pStyle w:val="Ttulo1"/>
        <w:numPr>
          <w:ilvl w:val="0"/>
          <w:numId w:val="0"/>
        </w:numPr>
        <w:spacing w:line="276" w:lineRule="auto"/>
        <w:jc w:val="center"/>
        <w:rPr>
          <w:rFonts w:ascii="Calibri" w:hAnsi="Calibri"/>
          <w:sz w:val="22"/>
          <w:szCs w:val="22"/>
        </w:rPr>
      </w:pPr>
      <w:r>
        <w:rPr>
          <w:rFonts w:ascii="Calibri" w:hAnsi="Calibri"/>
          <w:sz w:val="22"/>
          <w:szCs w:val="22"/>
        </w:rPr>
        <w:t xml:space="preserve">ESPECIFICACIONES TÉCNICAS </w:t>
      </w:r>
    </w:p>
    <w:p w:rsidR="00DA2A80" w:rsidRDefault="00DA2A80" w:rsidP="00DA2A80">
      <w:pPr>
        <w:pStyle w:val="Ttulo1"/>
        <w:numPr>
          <w:ilvl w:val="0"/>
          <w:numId w:val="0"/>
        </w:numPr>
        <w:spacing w:line="276" w:lineRule="auto"/>
        <w:jc w:val="center"/>
        <w:rPr>
          <w:rFonts w:ascii="Calibri" w:hAnsi="Calibri"/>
          <w:sz w:val="22"/>
          <w:szCs w:val="22"/>
        </w:rPr>
      </w:pPr>
      <w:r>
        <w:rPr>
          <w:rFonts w:ascii="Calibri" w:hAnsi="Calibri"/>
          <w:sz w:val="22"/>
          <w:szCs w:val="22"/>
        </w:rPr>
        <w:t>PARA LA CONTRATACIÓN DE UNA EMPRESA DE SERVICIOS DE LIMPIEZA PARA LA GESTIÓN 2020</w:t>
      </w:r>
    </w:p>
    <w:p w:rsidR="00DA2A80" w:rsidRDefault="00DA2A80" w:rsidP="00DA2A80">
      <w:pPr>
        <w:pStyle w:val="Ttulo1"/>
        <w:numPr>
          <w:ilvl w:val="0"/>
          <w:numId w:val="0"/>
        </w:numPr>
        <w:spacing w:line="276" w:lineRule="auto"/>
        <w:rPr>
          <w:rFonts w:ascii="Calibri" w:hAnsi="Calibri"/>
          <w:sz w:val="22"/>
          <w:szCs w:val="22"/>
        </w:rPr>
      </w:pPr>
    </w:p>
    <w:p w:rsidR="00DA2A80" w:rsidRDefault="00DA2A80" w:rsidP="00DA2A80">
      <w:pPr>
        <w:pStyle w:val="Ttulo1"/>
        <w:numPr>
          <w:ilvl w:val="0"/>
          <w:numId w:val="0"/>
        </w:numPr>
        <w:spacing w:line="276" w:lineRule="auto"/>
        <w:jc w:val="both"/>
        <w:rPr>
          <w:rFonts w:ascii="Calibri" w:hAnsi="Calibri"/>
          <w:sz w:val="22"/>
          <w:szCs w:val="22"/>
        </w:rPr>
      </w:pPr>
      <w:r>
        <w:rPr>
          <w:rFonts w:ascii="Calibri" w:hAnsi="Calibri"/>
          <w:sz w:val="22"/>
          <w:szCs w:val="22"/>
        </w:rPr>
        <w:t xml:space="preserve">I. </w:t>
      </w:r>
      <w:r>
        <w:rPr>
          <w:rFonts w:ascii="Calibri" w:hAnsi="Calibri"/>
          <w:sz w:val="22"/>
          <w:szCs w:val="22"/>
        </w:rPr>
        <w:tab/>
        <w:t>Antecedentes.</w:t>
      </w:r>
    </w:p>
    <w:p w:rsidR="00DA2A80" w:rsidRDefault="00DA2A80" w:rsidP="00DA2A80">
      <w:pPr>
        <w:pStyle w:val="Standard"/>
        <w:spacing w:line="276" w:lineRule="auto"/>
        <w:jc w:val="both"/>
        <w:rPr>
          <w:rFonts w:ascii="Calibri" w:hAnsi="Calibri" w:cs="Arial"/>
          <w:sz w:val="22"/>
          <w:szCs w:val="22"/>
        </w:rPr>
      </w:pPr>
    </w:p>
    <w:p w:rsidR="00DA2A80" w:rsidRDefault="00DA2A80" w:rsidP="00DA2A80">
      <w:pPr>
        <w:pStyle w:val="Standard"/>
        <w:spacing w:line="276" w:lineRule="auto"/>
        <w:jc w:val="both"/>
        <w:rPr>
          <w:rFonts w:ascii="Calibri" w:hAnsi="Calibri" w:cs="Arial"/>
          <w:bCs/>
          <w:sz w:val="22"/>
          <w:szCs w:val="22"/>
          <w:lang w:val="es-MX"/>
        </w:rPr>
      </w:pPr>
      <w:r>
        <w:rPr>
          <w:rFonts w:ascii="Calibri" w:hAnsi="Calibri" w:cs="Arial"/>
          <w:bCs/>
          <w:sz w:val="22"/>
          <w:szCs w:val="22"/>
          <w:lang w:val="es-MX"/>
        </w:rPr>
        <w:t>El Fondo de Desarrollo del Sistema Financiero y de Apoyo al Sector Productivo (FONDESIF), fue creado mediante Decreto Supremo N° 24110 del 10 de septiembre de 1995 como entidad descentralizada del Poder Ejecutivo, de derecho público, sin fines de lucro, con personalidad jurídica, patrimonio y derecho de gestión propio.</w:t>
      </w:r>
    </w:p>
    <w:p w:rsidR="00DA2A80" w:rsidRDefault="00DA2A80" w:rsidP="00DA2A80">
      <w:pPr>
        <w:pStyle w:val="Standard"/>
        <w:spacing w:line="276" w:lineRule="auto"/>
        <w:jc w:val="both"/>
        <w:rPr>
          <w:rFonts w:ascii="Calibri" w:hAnsi="Calibri" w:cs="Arial"/>
          <w:bCs/>
          <w:sz w:val="22"/>
          <w:szCs w:val="22"/>
          <w:lang w:val="es-MX"/>
        </w:rPr>
      </w:pPr>
    </w:p>
    <w:p w:rsidR="00DA2A80" w:rsidRDefault="00DA2A80" w:rsidP="00DA2A80">
      <w:pPr>
        <w:pStyle w:val="Standard"/>
        <w:spacing w:line="276" w:lineRule="auto"/>
        <w:jc w:val="both"/>
        <w:rPr>
          <w:rFonts w:ascii="Calibri" w:hAnsi="Calibri" w:cs="Arial"/>
          <w:bCs/>
          <w:sz w:val="22"/>
          <w:szCs w:val="22"/>
          <w:lang w:val="es-MX"/>
        </w:rPr>
      </w:pPr>
      <w:r>
        <w:rPr>
          <w:rFonts w:ascii="Calibri" w:hAnsi="Calibri" w:cs="Arial"/>
          <w:bCs/>
          <w:sz w:val="22"/>
          <w:szCs w:val="22"/>
          <w:lang w:val="es-MX"/>
        </w:rPr>
        <w:t>En fecha 29 de marzo de 1999 el gobierno promulgó el Decreto Supremo N° 25338 el cual dispone y norma las nuevas actividades y operaciones de la entidad y modificando el objetivo de la institución al de canalizar los recursos del Estado boliviano o aquellos obtenidos por éste, con destino al otorgamiento de líneas de financiamiento para la concesión de Microcrédito y al apoyo institucional integral de entidades financieras que atiendan éstas.</w:t>
      </w:r>
      <w:r>
        <w:rPr>
          <w:rFonts w:ascii="Calibri" w:hAnsi="Calibri" w:cs="Arial"/>
          <w:bCs/>
          <w:sz w:val="22"/>
          <w:szCs w:val="22"/>
          <w:lang w:val="es-MX"/>
        </w:rPr>
        <w:tab/>
      </w:r>
    </w:p>
    <w:p w:rsidR="00DA2A80" w:rsidRDefault="00DA2A80" w:rsidP="00DA2A80">
      <w:pPr>
        <w:pStyle w:val="Standard"/>
        <w:spacing w:line="276" w:lineRule="auto"/>
        <w:jc w:val="both"/>
        <w:rPr>
          <w:rFonts w:ascii="Calibri" w:hAnsi="Calibri" w:cs="Arial"/>
          <w:bCs/>
          <w:sz w:val="22"/>
          <w:szCs w:val="22"/>
          <w:lang w:val="es-MX"/>
        </w:rPr>
      </w:pPr>
    </w:p>
    <w:p w:rsidR="00DA2A80" w:rsidRDefault="00DA2A80" w:rsidP="00DA2A80">
      <w:pPr>
        <w:pStyle w:val="Standard"/>
        <w:spacing w:line="276" w:lineRule="auto"/>
        <w:jc w:val="both"/>
        <w:rPr>
          <w:rFonts w:ascii="Calibri" w:hAnsi="Calibri" w:cs="Arial"/>
          <w:bCs/>
          <w:sz w:val="22"/>
          <w:szCs w:val="22"/>
          <w:lang w:val="es-MX"/>
        </w:rPr>
      </w:pPr>
      <w:r>
        <w:rPr>
          <w:rFonts w:ascii="Calibri" w:hAnsi="Calibri" w:cs="Arial"/>
          <w:bCs/>
          <w:sz w:val="22"/>
          <w:szCs w:val="22"/>
          <w:lang w:val="es-MX"/>
        </w:rPr>
        <w:t>Con la promulgación de este Decreto Supremo, los objetivos del FONDESIF son:</w:t>
      </w:r>
    </w:p>
    <w:p w:rsidR="00DA2A80" w:rsidRDefault="00DA2A80" w:rsidP="00DA2A80">
      <w:pPr>
        <w:pStyle w:val="Standard"/>
        <w:spacing w:line="276" w:lineRule="auto"/>
        <w:jc w:val="both"/>
        <w:rPr>
          <w:rFonts w:ascii="Calibri" w:hAnsi="Calibri" w:cs="Arial"/>
          <w:bCs/>
          <w:sz w:val="22"/>
          <w:szCs w:val="22"/>
          <w:lang w:val="es-MX"/>
        </w:rPr>
      </w:pPr>
    </w:p>
    <w:p w:rsidR="00DA2A80" w:rsidRDefault="00DA2A80" w:rsidP="00996486">
      <w:pPr>
        <w:pStyle w:val="Standard"/>
        <w:numPr>
          <w:ilvl w:val="0"/>
          <w:numId w:val="44"/>
        </w:numPr>
        <w:spacing w:line="276" w:lineRule="auto"/>
        <w:ind w:left="680" w:hanging="283"/>
        <w:jc w:val="both"/>
      </w:pPr>
      <w:r>
        <w:rPr>
          <w:rFonts w:ascii="Calibri" w:hAnsi="Calibri" w:cs="Arial"/>
          <w:bCs/>
          <w:sz w:val="22"/>
          <w:szCs w:val="22"/>
          <w:lang w:val="es-MX"/>
        </w:rPr>
        <w:t>Otorgar apoyo institucional e integral a entidades financieras que atiendan demandas de Microcrédito, tengan o no licencia de funcionamiento de la Superintendencia de Bancos y Entidades Financieras, y a asociaciones o fundaciones de interés público de carácter financiero que realicen actividades de microcrédito.</w:t>
      </w:r>
    </w:p>
    <w:p w:rsidR="00DA2A80" w:rsidRDefault="00DA2A80" w:rsidP="00DA2A80">
      <w:pPr>
        <w:pStyle w:val="Standard"/>
        <w:spacing w:line="276" w:lineRule="auto"/>
        <w:jc w:val="both"/>
        <w:rPr>
          <w:rFonts w:ascii="Calibri" w:hAnsi="Calibri" w:cs="Arial"/>
          <w:sz w:val="22"/>
          <w:szCs w:val="22"/>
        </w:rPr>
      </w:pPr>
    </w:p>
    <w:p w:rsidR="00DA2A80" w:rsidRDefault="00DA2A80" w:rsidP="00996486">
      <w:pPr>
        <w:pStyle w:val="Standard"/>
        <w:numPr>
          <w:ilvl w:val="0"/>
          <w:numId w:val="44"/>
        </w:numPr>
        <w:spacing w:line="276" w:lineRule="auto"/>
        <w:jc w:val="both"/>
        <w:rPr>
          <w:rFonts w:ascii="Calibri" w:hAnsi="Calibri" w:cs="Arial"/>
          <w:bCs/>
          <w:sz w:val="22"/>
          <w:szCs w:val="22"/>
          <w:lang w:val="es-MX"/>
        </w:rPr>
      </w:pPr>
      <w:r>
        <w:rPr>
          <w:rFonts w:ascii="Calibri" w:hAnsi="Calibri" w:cs="Arial"/>
          <w:bCs/>
          <w:sz w:val="22"/>
          <w:szCs w:val="22"/>
          <w:lang w:val="es-MX"/>
        </w:rPr>
        <w:t>Realizar operaciones de fortalecimiento financiero a mutuales de ahorro y préstamo para la vivienda y cooperativas de ahorro y crédito.</w:t>
      </w:r>
    </w:p>
    <w:p w:rsidR="00DA2A80" w:rsidRDefault="00DA2A80" w:rsidP="00DA2A80">
      <w:pPr>
        <w:pStyle w:val="Standard"/>
        <w:spacing w:line="276" w:lineRule="auto"/>
        <w:jc w:val="both"/>
        <w:rPr>
          <w:rFonts w:ascii="Calibri" w:hAnsi="Calibri" w:cs="Arial"/>
          <w:bCs/>
          <w:sz w:val="22"/>
          <w:szCs w:val="22"/>
          <w:lang w:val="es-MX"/>
        </w:rPr>
      </w:pPr>
    </w:p>
    <w:p w:rsidR="00DA2A80" w:rsidRDefault="00DA2A80" w:rsidP="00DA2A80">
      <w:pPr>
        <w:pStyle w:val="Standard"/>
        <w:tabs>
          <w:tab w:val="left" w:pos="-66"/>
        </w:tabs>
        <w:spacing w:line="276" w:lineRule="auto"/>
        <w:jc w:val="both"/>
        <w:rPr>
          <w:rFonts w:ascii="Calibri" w:hAnsi="Calibri"/>
          <w:b/>
          <w:bCs/>
          <w:sz w:val="22"/>
          <w:szCs w:val="22"/>
        </w:rPr>
      </w:pPr>
      <w:r>
        <w:rPr>
          <w:rFonts w:ascii="Calibri" w:hAnsi="Calibri"/>
          <w:b/>
          <w:bCs/>
          <w:sz w:val="22"/>
          <w:szCs w:val="22"/>
        </w:rPr>
        <w:t>II.</w:t>
      </w:r>
      <w:r>
        <w:rPr>
          <w:rFonts w:ascii="Calibri" w:hAnsi="Calibri"/>
          <w:b/>
          <w:bCs/>
          <w:sz w:val="22"/>
          <w:szCs w:val="22"/>
        </w:rPr>
        <w:tab/>
        <w:t>ALCANCE</w:t>
      </w:r>
    </w:p>
    <w:p w:rsidR="00DA2A80" w:rsidRDefault="00DA2A80" w:rsidP="00DA2A80">
      <w:pPr>
        <w:pStyle w:val="Standard"/>
        <w:spacing w:line="276" w:lineRule="auto"/>
        <w:rPr>
          <w:rFonts w:ascii="Calibri" w:hAnsi="Calibri" w:cs="Arial"/>
          <w:sz w:val="22"/>
          <w:szCs w:val="22"/>
        </w:rPr>
      </w:pPr>
    </w:p>
    <w:p w:rsidR="00DA2A80" w:rsidRDefault="00DA2A80" w:rsidP="00DA2A80">
      <w:pPr>
        <w:pStyle w:val="Standard"/>
        <w:spacing w:line="276" w:lineRule="auto"/>
        <w:jc w:val="both"/>
        <w:rPr>
          <w:rFonts w:ascii="Calibri" w:hAnsi="Calibri" w:cs="Arial"/>
          <w:sz w:val="22"/>
          <w:szCs w:val="22"/>
        </w:rPr>
      </w:pPr>
      <w:r>
        <w:rPr>
          <w:rFonts w:ascii="Calibri" w:hAnsi="Calibri" w:cs="Arial"/>
          <w:sz w:val="22"/>
          <w:szCs w:val="22"/>
        </w:rPr>
        <w:t>La empresa proveedora del servicio de limpieza efectuará básicamente la siguiente actividad:</w:t>
      </w:r>
    </w:p>
    <w:p w:rsidR="00DA2A80" w:rsidRDefault="00DA2A80" w:rsidP="00DA2A80">
      <w:pPr>
        <w:pStyle w:val="Standard"/>
        <w:spacing w:line="276" w:lineRule="auto"/>
        <w:jc w:val="both"/>
        <w:rPr>
          <w:rFonts w:ascii="Calibri" w:hAnsi="Calibri" w:cs="Arial"/>
          <w:sz w:val="22"/>
          <w:szCs w:val="22"/>
        </w:rPr>
      </w:pPr>
    </w:p>
    <w:p w:rsidR="00DA2A80" w:rsidRDefault="00DA2A80" w:rsidP="00DA2A80">
      <w:pPr>
        <w:pStyle w:val="Standard"/>
        <w:spacing w:line="276" w:lineRule="auto"/>
        <w:jc w:val="both"/>
      </w:pPr>
      <w:r>
        <w:rPr>
          <w:rFonts w:ascii="Calibri" w:hAnsi="Calibri" w:cs="Arial"/>
          <w:sz w:val="22"/>
          <w:szCs w:val="22"/>
        </w:rPr>
        <w:t xml:space="preserve">Servicio de limpieza y mantenimiento general durante la gestión 2020, de las oficinas del FONDO DE DESARROLLO DEL SISTEMA FINANCIERO Y DE APOYO AL SECTOR PRODUCTIVO </w:t>
      </w:r>
      <w:r>
        <w:rPr>
          <w:rFonts w:ascii="Calibri" w:hAnsi="Calibri" w:cs="Arial"/>
          <w:b/>
          <w:sz w:val="22"/>
          <w:szCs w:val="22"/>
        </w:rPr>
        <w:t xml:space="preserve"> (FONDESIF) </w:t>
      </w:r>
      <w:r>
        <w:rPr>
          <w:rFonts w:ascii="Calibri" w:hAnsi="Calibri" w:cs="Arial"/>
          <w:sz w:val="22"/>
          <w:szCs w:val="22"/>
        </w:rPr>
        <w:t>ubicadas en:</w:t>
      </w:r>
    </w:p>
    <w:p w:rsidR="00DA2A80" w:rsidRDefault="00DA2A80" w:rsidP="00996486">
      <w:pPr>
        <w:pStyle w:val="Standard"/>
        <w:numPr>
          <w:ilvl w:val="0"/>
          <w:numId w:val="45"/>
        </w:numPr>
        <w:spacing w:before="57" w:after="57" w:line="276" w:lineRule="auto"/>
        <w:jc w:val="both"/>
      </w:pPr>
      <w:r>
        <w:rPr>
          <w:rFonts w:ascii="Calibri" w:hAnsi="Calibri"/>
          <w:sz w:val="22"/>
          <w:szCs w:val="22"/>
        </w:rPr>
        <w:t>El Edificio Multicentro, Torre B, Planta Alta, calle Rosendo Gutiérrez y Av. Arce.</w:t>
      </w:r>
    </w:p>
    <w:p w:rsidR="00DA2A80" w:rsidRDefault="00DA2A80" w:rsidP="00996486">
      <w:pPr>
        <w:pStyle w:val="Standard"/>
        <w:numPr>
          <w:ilvl w:val="0"/>
          <w:numId w:val="45"/>
        </w:numPr>
        <w:spacing w:before="57" w:after="57" w:line="276" w:lineRule="auto"/>
        <w:jc w:val="both"/>
      </w:pPr>
      <w:r>
        <w:rPr>
          <w:rFonts w:ascii="Calibri" w:hAnsi="Calibri"/>
          <w:sz w:val="22"/>
          <w:szCs w:val="22"/>
        </w:rPr>
        <w:t>EL Edificio Guadalquivir PB, calle Rosendo Gutiérrez y 20 de Octubre.</w:t>
      </w:r>
    </w:p>
    <w:p w:rsidR="00DA2A80" w:rsidRDefault="00DA2A80" w:rsidP="00DA2A80">
      <w:pPr>
        <w:pStyle w:val="Standard"/>
        <w:spacing w:line="276" w:lineRule="auto"/>
        <w:jc w:val="both"/>
        <w:rPr>
          <w:rFonts w:ascii="Calibri" w:hAnsi="Calibri"/>
          <w:sz w:val="22"/>
          <w:szCs w:val="22"/>
        </w:rPr>
      </w:pPr>
    </w:p>
    <w:p w:rsidR="00DA2A80" w:rsidRDefault="00DA2A80" w:rsidP="00DA2A80">
      <w:pPr>
        <w:pStyle w:val="Standard"/>
        <w:spacing w:line="276" w:lineRule="auto"/>
        <w:jc w:val="both"/>
        <w:rPr>
          <w:rFonts w:ascii="Calibri" w:hAnsi="Calibri"/>
          <w:sz w:val="22"/>
          <w:szCs w:val="22"/>
        </w:rPr>
      </w:pPr>
      <w:r>
        <w:rPr>
          <w:rFonts w:ascii="Calibri" w:hAnsi="Calibri" w:cs="Arial"/>
          <w:b/>
          <w:sz w:val="22"/>
          <w:szCs w:val="22"/>
        </w:rPr>
        <w:t xml:space="preserve">III. </w:t>
      </w:r>
      <w:r>
        <w:rPr>
          <w:rFonts w:ascii="Calibri" w:hAnsi="Calibri" w:cs="Arial"/>
          <w:b/>
          <w:sz w:val="22"/>
          <w:szCs w:val="22"/>
        </w:rPr>
        <w:tab/>
        <w:t>EXPERIENCIA DE LA EMPRESA.</w:t>
      </w:r>
    </w:p>
    <w:p w:rsidR="00DA2A80" w:rsidRDefault="00DA2A80" w:rsidP="00DA2A80">
      <w:pPr>
        <w:pStyle w:val="Standard"/>
        <w:spacing w:line="276" w:lineRule="auto"/>
        <w:ind w:left="1416" w:hanging="1416"/>
        <w:jc w:val="both"/>
        <w:rPr>
          <w:rFonts w:ascii="Calibri" w:hAnsi="Calibri" w:cs="Arial"/>
          <w:b/>
          <w:sz w:val="22"/>
          <w:szCs w:val="22"/>
        </w:rPr>
      </w:pPr>
    </w:p>
    <w:p w:rsidR="00DA2A80" w:rsidRDefault="00DA2A80" w:rsidP="00996486">
      <w:pPr>
        <w:pStyle w:val="Standard"/>
        <w:numPr>
          <w:ilvl w:val="0"/>
          <w:numId w:val="46"/>
        </w:numPr>
        <w:spacing w:line="276" w:lineRule="auto"/>
        <w:jc w:val="both"/>
        <w:rPr>
          <w:rFonts w:ascii="Calibri" w:hAnsi="Calibri" w:cs="Arial"/>
          <w:b/>
          <w:sz w:val="22"/>
          <w:szCs w:val="22"/>
        </w:rPr>
      </w:pPr>
      <w:r>
        <w:rPr>
          <w:rFonts w:ascii="Calibri" w:hAnsi="Calibri" w:cs="Arial"/>
          <w:b/>
          <w:sz w:val="22"/>
          <w:szCs w:val="22"/>
        </w:rPr>
        <w:lastRenderedPageBreak/>
        <w:t>Experiencia general:</w:t>
      </w:r>
    </w:p>
    <w:p w:rsidR="00DA2A80" w:rsidRPr="00111F9E" w:rsidRDefault="00DA2A80" w:rsidP="00DA2A80">
      <w:pPr>
        <w:pStyle w:val="Standard"/>
        <w:spacing w:line="276" w:lineRule="auto"/>
        <w:jc w:val="both"/>
      </w:pPr>
      <w:r w:rsidRPr="00111F9E">
        <w:rPr>
          <w:rFonts w:ascii="Calibri" w:hAnsi="Calibri" w:cs="Arial"/>
          <w:sz w:val="22"/>
          <w:szCs w:val="22"/>
        </w:rPr>
        <w:t xml:space="preserve">La empresa proveedora del servicio debe certificar una experiencia mínima de diez </w:t>
      </w:r>
      <w:r w:rsidRPr="00111F9E">
        <w:rPr>
          <w:rFonts w:ascii="Calibri" w:hAnsi="Calibri" w:cs="Arial"/>
          <w:i/>
          <w:sz w:val="22"/>
          <w:szCs w:val="22"/>
        </w:rPr>
        <w:t>(10) años</w:t>
      </w:r>
      <w:r w:rsidRPr="00111F9E">
        <w:rPr>
          <w:rFonts w:ascii="Calibri" w:hAnsi="Calibri" w:cs="Arial"/>
          <w:sz w:val="22"/>
          <w:szCs w:val="22"/>
        </w:rPr>
        <w:t xml:space="preserve"> en la prestación de servicios profesionales de limpieza en oficinas</w:t>
      </w:r>
    </w:p>
    <w:p w:rsidR="00DA2A80" w:rsidRPr="00111F9E" w:rsidRDefault="00DA2A80" w:rsidP="00DA2A80">
      <w:pPr>
        <w:pStyle w:val="Standard"/>
        <w:spacing w:line="276" w:lineRule="auto"/>
        <w:jc w:val="both"/>
        <w:rPr>
          <w:rFonts w:ascii="Calibri" w:hAnsi="Calibri" w:cs="Arial"/>
          <w:sz w:val="22"/>
          <w:szCs w:val="22"/>
        </w:rPr>
      </w:pPr>
    </w:p>
    <w:p w:rsidR="00DA2A80" w:rsidRPr="00111F9E" w:rsidRDefault="00DA2A80" w:rsidP="00996486">
      <w:pPr>
        <w:pStyle w:val="Standard"/>
        <w:numPr>
          <w:ilvl w:val="0"/>
          <w:numId w:val="46"/>
        </w:numPr>
        <w:spacing w:line="276" w:lineRule="auto"/>
        <w:jc w:val="both"/>
        <w:rPr>
          <w:rFonts w:ascii="Calibri" w:hAnsi="Calibri" w:cs="Arial"/>
          <w:b/>
          <w:bCs/>
          <w:sz w:val="22"/>
          <w:szCs w:val="22"/>
        </w:rPr>
      </w:pPr>
      <w:r w:rsidRPr="00111F9E">
        <w:rPr>
          <w:rFonts w:ascii="Calibri" w:hAnsi="Calibri" w:cs="Arial"/>
          <w:b/>
          <w:bCs/>
          <w:sz w:val="22"/>
          <w:szCs w:val="22"/>
        </w:rPr>
        <w:t>Experiencia especifica:</w:t>
      </w:r>
    </w:p>
    <w:p w:rsidR="00DA2A80" w:rsidRPr="00111F9E" w:rsidRDefault="00DA2A80" w:rsidP="00DA2A80">
      <w:pPr>
        <w:pStyle w:val="Standard"/>
        <w:spacing w:line="276" w:lineRule="auto"/>
        <w:jc w:val="both"/>
        <w:rPr>
          <w:rFonts w:ascii="Calibri" w:hAnsi="Calibri" w:cs="Arial"/>
          <w:sz w:val="22"/>
          <w:szCs w:val="22"/>
        </w:rPr>
      </w:pPr>
      <w:r w:rsidRPr="00111F9E">
        <w:rPr>
          <w:rFonts w:ascii="Calibri" w:hAnsi="Calibri" w:cs="Arial"/>
          <w:sz w:val="22"/>
          <w:szCs w:val="22"/>
        </w:rPr>
        <w:t>La empresa que prestará servicios en oficinas del FONDESIF, debe contar con una experiencia específica mínima de ocho (8) años con Instituciones Públicas.</w:t>
      </w:r>
    </w:p>
    <w:p w:rsidR="00DA2A80" w:rsidRPr="00111F9E" w:rsidRDefault="00DA2A80" w:rsidP="00DA2A80">
      <w:pPr>
        <w:pStyle w:val="Standard"/>
        <w:spacing w:line="276" w:lineRule="auto"/>
        <w:jc w:val="both"/>
      </w:pPr>
    </w:p>
    <w:p w:rsidR="00DA2A80" w:rsidRPr="00111F9E" w:rsidRDefault="00DA2A80" w:rsidP="00DA2A80">
      <w:pPr>
        <w:pStyle w:val="Standard"/>
        <w:spacing w:line="276" w:lineRule="auto"/>
        <w:jc w:val="both"/>
        <w:rPr>
          <w:rFonts w:ascii="Calibri" w:hAnsi="Calibri" w:cs="Arial"/>
          <w:b/>
          <w:bCs/>
          <w:sz w:val="22"/>
          <w:szCs w:val="22"/>
        </w:rPr>
      </w:pPr>
      <w:r w:rsidRPr="00111F9E">
        <w:rPr>
          <w:rFonts w:ascii="Calibri" w:hAnsi="Calibri" w:cs="Arial"/>
          <w:b/>
          <w:bCs/>
          <w:sz w:val="22"/>
          <w:szCs w:val="22"/>
        </w:rPr>
        <w:t>Nota:</w:t>
      </w:r>
    </w:p>
    <w:p w:rsidR="00DA2A80" w:rsidRPr="00111F9E" w:rsidRDefault="00DA2A80" w:rsidP="00DA2A80">
      <w:pPr>
        <w:pStyle w:val="Standard"/>
        <w:spacing w:line="276" w:lineRule="auto"/>
        <w:jc w:val="both"/>
        <w:rPr>
          <w:rFonts w:ascii="Calibri" w:hAnsi="Calibri" w:cs="Arial"/>
          <w:sz w:val="22"/>
          <w:szCs w:val="22"/>
        </w:rPr>
      </w:pPr>
      <w:r w:rsidRPr="00111F9E">
        <w:rPr>
          <w:rFonts w:ascii="Calibri" w:hAnsi="Calibri" w:cs="Arial"/>
          <w:sz w:val="22"/>
          <w:szCs w:val="22"/>
        </w:rPr>
        <w:t xml:space="preserve">El proponente deberá </w:t>
      </w:r>
      <w:r>
        <w:rPr>
          <w:rFonts w:ascii="Calibri" w:hAnsi="Calibri" w:cs="Arial"/>
          <w:sz w:val="22"/>
          <w:szCs w:val="22"/>
        </w:rPr>
        <w:t xml:space="preserve">adjuntar a su propuesta </w:t>
      </w:r>
      <w:r w:rsidRPr="00111F9E">
        <w:rPr>
          <w:rFonts w:ascii="Calibri" w:hAnsi="Calibri" w:cs="Arial"/>
          <w:sz w:val="22"/>
          <w:szCs w:val="22"/>
        </w:rPr>
        <w:t xml:space="preserve">la “experiencia </w:t>
      </w:r>
      <w:r>
        <w:rPr>
          <w:rFonts w:ascii="Calibri" w:hAnsi="Calibri" w:cs="Arial"/>
          <w:sz w:val="22"/>
          <w:szCs w:val="22"/>
        </w:rPr>
        <w:t xml:space="preserve">general y </w:t>
      </w:r>
      <w:r w:rsidRPr="00111F9E">
        <w:rPr>
          <w:rFonts w:ascii="Calibri" w:hAnsi="Calibri" w:cs="Arial"/>
          <w:sz w:val="22"/>
          <w:szCs w:val="22"/>
        </w:rPr>
        <w:t>específica”, con documentos que la respalden su declaración caso contrario será descalificado.</w:t>
      </w:r>
    </w:p>
    <w:p w:rsidR="00DA2A80" w:rsidRPr="00111F9E" w:rsidRDefault="00DA2A80" w:rsidP="00DA2A80">
      <w:pPr>
        <w:pStyle w:val="Standard"/>
        <w:spacing w:line="276" w:lineRule="auto"/>
        <w:jc w:val="both"/>
        <w:rPr>
          <w:rFonts w:ascii="Calibri" w:hAnsi="Calibri" w:cs="Arial"/>
          <w:sz w:val="22"/>
          <w:szCs w:val="22"/>
        </w:rPr>
      </w:pPr>
    </w:p>
    <w:p w:rsidR="00DA2A80" w:rsidRDefault="00DA2A80" w:rsidP="00DA2A80">
      <w:pPr>
        <w:pStyle w:val="Standard"/>
        <w:spacing w:line="276" w:lineRule="auto"/>
        <w:jc w:val="both"/>
        <w:rPr>
          <w:rFonts w:ascii="Calibri" w:hAnsi="Calibri" w:cs="Arial"/>
          <w:b/>
          <w:sz w:val="22"/>
          <w:szCs w:val="22"/>
        </w:rPr>
      </w:pPr>
      <w:r>
        <w:rPr>
          <w:rFonts w:ascii="Calibri" w:hAnsi="Calibri" w:cs="Arial"/>
          <w:b/>
          <w:sz w:val="22"/>
          <w:szCs w:val="22"/>
        </w:rPr>
        <w:t>IV.</w:t>
      </w:r>
      <w:r>
        <w:rPr>
          <w:rFonts w:ascii="Calibri" w:hAnsi="Calibri" w:cs="Arial"/>
          <w:b/>
          <w:sz w:val="22"/>
          <w:szCs w:val="22"/>
        </w:rPr>
        <w:tab/>
        <w:t>PERSONAL DE LIMPIEZA</w:t>
      </w:r>
    </w:p>
    <w:p w:rsidR="00DA2A80" w:rsidRDefault="00DA2A80" w:rsidP="00DA2A80">
      <w:pPr>
        <w:pStyle w:val="Standard"/>
        <w:spacing w:line="276" w:lineRule="auto"/>
        <w:jc w:val="both"/>
        <w:rPr>
          <w:rFonts w:ascii="Calibri" w:hAnsi="Calibri" w:cs="Arial"/>
          <w:b/>
          <w:sz w:val="22"/>
          <w:szCs w:val="22"/>
        </w:rPr>
      </w:pPr>
    </w:p>
    <w:p w:rsidR="00DA2A80" w:rsidRDefault="00DA2A80" w:rsidP="00DA2A80">
      <w:pPr>
        <w:pStyle w:val="Standard"/>
        <w:spacing w:line="276" w:lineRule="auto"/>
        <w:jc w:val="both"/>
        <w:rPr>
          <w:rFonts w:ascii="Calibri" w:hAnsi="Calibri" w:cs="Arial"/>
          <w:b/>
          <w:sz w:val="22"/>
          <w:szCs w:val="22"/>
        </w:rPr>
      </w:pPr>
      <w:r w:rsidRPr="00CC5325">
        <w:rPr>
          <w:rFonts w:ascii="Calibri" w:hAnsi="Calibri" w:cs="Arial"/>
          <w:bCs/>
          <w:sz w:val="22"/>
          <w:szCs w:val="22"/>
        </w:rPr>
        <w:t>El personal requerido por nuestra entidad mínimamente es un operario, que cuente con la siguiente experiencia</w:t>
      </w:r>
      <w:r>
        <w:rPr>
          <w:rFonts w:ascii="Calibri" w:hAnsi="Calibri" w:cs="Arial"/>
          <w:b/>
          <w:sz w:val="22"/>
          <w:szCs w:val="22"/>
        </w:rPr>
        <w:t>:</w:t>
      </w:r>
    </w:p>
    <w:p w:rsidR="00DA2A80" w:rsidRDefault="00DA2A80" w:rsidP="00DA2A80">
      <w:pPr>
        <w:pStyle w:val="Standard"/>
        <w:spacing w:line="276" w:lineRule="auto"/>
        <w:jc w:val="both"/>
        <w:rPr>
          <w:rFonts w:ascii="Calibri" w:hAnsi="Calibri" w:cs="Arial"/>
          <w:b/>
          <w:sz w:val="22"/>
          <w:szCs w:val="22"/>
        </w:rPr>
      </w:pPr>
    </w:p>
    <w:p w:rsidR="00DA2A80" w:rsidRDefault="00DA2A80" w:rsidP="00996486">
      <w:pPr>
        <w:pStyle w:val="Standard"/>
        <w:numPr>
          <w:ilvl w:val="0"/>
          <w:numId w:val="46"/>
        </w:numPr>
        <w:spacing w:line="276" w:lineRule="auto"/>
        <w:jc w:val="both"/>
        <w:rPr>
          <w:rFonts w:ascii="Calibri" w:hAnsi="Calibri" w:cs="Arial"/>
          <w:b/>
          <w:sz w:val="22"/>
          <w:szCs w:val="22"/>
        </w:rPr>
      </w:pPr>
      <w:r>
        <w:rPr>
          <w:rFonts w:ascii="Calibri" w:hAnsi="Calibri" w:cs="Arial"/>
          <w:b/>
          <w:sz w:val="22"/>
          <w:szCs w:val="22"/>
        </w:rPr>
        <w:t>Experiencia general:</w:t>
      </w:r>
    </w:p>
    <w:p w:rsidR="00DA2A80" w:rsidRPr="00111F9E" w:rsidRDefault="00DA2A80" w:rsidP="00DA2A80">
      <w:pPr>
        <w:pStyle w:val="Standard"/>
        <w:spacing w:line="276" w:lineRule="auto"/>
        <w:jc w:val="both"/>
        <w:rPr>
          <w:rFonts w:ascii="Calibri" w:hAnsi="Calibri" w:cs="Arial"/>
          <w:sz w:val="22"/>
          <w:szCs w:val="22"/>
        </w:rPr>
      </w:pPr>
      <w:r w:rsidRPr="00111F9E">
        <w:rPr>
          <w:rFonts w:ascii="Calibri" w:hAnsi="Calibri" w:cs="Arial"/>
          <w:sz w:val="22"/>
          <w:szCs w:val="22"/>
        </w:rPr>
        <w:t>El personal propuesto que presentará sus servicios en el FONDESIF, debe contar con una experiencia especifica mínima de</w:t>
      </w:r>
      <w:r w:rsidRPr="00111F9E">
        <w:rPr>
          <w:rFonts w:ascii="Calibri" w:hAnsi="Calibri" w:cs="Arial"/>
          <w:i/>
          <w:sz w:val="22"/>
          <w:szCs w:val="22"/>
        </w:rPr>
        <w:t xml:space="preserve"> </w:t>
      </w:r>
      <w:r>
        <w:rPr>
          <w:rFonts w:ascii="Calibri" w:hAnsi="Calibri" w:cs="Arial"/>
          <w:i/>
          <w:sz w:val="22"/>
          <w:szCs w:val="22"/>
        </w:rPr>
        <w:t xml:space="preserve">ocho </w:t>
      </w:r>
      <w:r w:rsidRPr="00111F9E">
        <w:rPr>
          <w:rFonts w:ascii="Calibri" w:hAnsi="Calibri" w:cs="Arial"/>
          <w:i/>
          <w:sz w:val="22"/>
          <w:szCs w:val="22"/>
        </w:rPr>
        <w:t>(</w:t>
      </w:r>
      <w:r>
        <w:rPr>
          <w:rFonts w:ascii="Calibri" w:hAnsi="Calibri" w:cs="Arial"/>
          <w:i/>
          <w:sz w:val="22"/>
          <w:szCs w:val="22"/>
        </w:rPr>
        <w:t>8</w:t>
      </w:r>
      <w:r w:rsidRPr="00111F9E">
        <w:rPr>
          <w:rFonts w:ascii="Calibri" w:hAnsi="Calibri" w:cs="Arial"/>
          <w:i/>
          <w:sz w:val="22"/>
          <w:szCs w:val="22"/>
        </w:rPr>
        <w:t>) años en la misma empresa o en otras</w:t>
      </w:r>
      <w:r w:rsidRPr="00111F9E">
        <w:rPr>
          <w:rFonts w:ascii="Calibri" w:hAnsi="Calibri" w:cs="Arial"/>
          <w:sz w:val="22"/>
          <w:szCs w:val="22"/>
        </w:rPr>
        <w:t>, efectuando el servicio de limpieza.</w:t>
      </w:r>
    </w:p>
    <w:p w:rsidR="00DA2A80" w:rsidRDefault="00DA2A80" w:rsidP="00DA2A80">
      <w:pPr>
        <w:pStyle w:val="Standard"/>
        <w:spacing w:line="276" w:lineRule="auto"/>
        <w:jc w:val="both"/>
        <w:rPr>
          <w:rFonts w:ascii="Calibri" w:hAnsi="Calibri" w:cs="Arial"/>
          <w:sz w:val="22"/>
          <w:szCs w:val="22"/>
        </w:rPr>
      </w:pPr>
    </w:p>
    <w:p w:rsidR="00DA2A80" w:rsidRDefault="00DA2A80" w:rsidP="00996486">
      <w:pPr>
        <w:pStyle w:val="Standard"/>
        <w:numPr>
          <w:ilvl w:val="0"/>
          <w:numId w:val="52"/>
        </w:numPr>
        <w:spacing w:line="276" w:lineRule="auto"/>
        <w:jc w:val="both"/>
        <w:rPr>
          <w:rFonts w:ascii="Calibri" w:hAnsi="Calibri" w:cs="Arial"/>
          <w:b/>
          <w:sz w:val="22"/>
          <w:szCs w:val="22"/>
        </w:rPr>
      </w:pPr>
      <w:r w:rsidRPr="00111F9E">
        <w:rPr>
          <w:rFonts w:ascii="Calibri" w:hAnsi="Calibri" w:cs="Arial"/>
          <w:b/>
          <w:sz w:val="22"/>
          <w:szCs w:val="22"/>
        </w:rPr>
        <w:t>Experiencia especifica:</w:t>
      </w:r>
    </w:p>
    <w:p w:rsidR="00DA2A80" w:rsidRPr="00111F9E" w:rsidRDefault="00DA2A80" w:rsidP="00DA2A80">
      <w:pPr>
        <w:pStyle w:val="Standard"/>
        <w:spacing w:line="276" w:lineRule="auto"/>
        <w:jc w:val="both"/>
        <w:rPr>
          <w:rFonts w:ascii="Calibri" w:hAnsi="Calibri" w:cs="Arial"/>
          <w:sz w:val="22"/>
          <w:szCs w:val="22"/>
        </w:rPr>
      </w:pPr>
      <w:r w:rsidRPr="00111F9E">
        <w:rPr>
          <w:rFonts w:ascii="Calibri" w:hAnsi="Calibri" w:cs="Arial"/>
          <w:sz w:val="22"/>
          <w:szCs w:val="22"/>
        </w:rPr>
        <w:t xml:space="preserve">El personal propuesto que presentará sus servicios en el FONDESIF, debe contar con una experiencia específica mínima de </w:t>
      </w:r>
      <w:r>
        <w:rPr>
          <w:rFonts w:ascii="Calibri" w:hAnsi="Calibri" w:cs="Arial"/>
          <w:sz w:val="22"/>
          <w:szCs w:val="22"/>
        </w:rPr>
        <w:t>cinco</w:t>
      </w:r>
      <w:r w:rsidRPr="00111F9E">
        <w:rPr>
          <w:rFonts w:ascii="Calibri" w:hAnsi="Calibri" w:cs="Arial"/>
          <w:sz w:val="22"/>
          <w:szCs w:val="22"/>
        </w:rPr>
        <w:t xml:space="preserve"> (</w:t>
      </w:r>
      <w:r>
        <w:rPr>
          <w:rFonts w:ascii="Calibri" w:hAnsi="Calibri" w:cs="Arial"/>
          <w:sz w:val="22"/>
          <w:szCs w:val="22"/>
        </w:rPr>
        <w:t>5</w:t>
      </w:r>
      <w:r w:rsidRPr="00111F9E">
        <w:rPr>
          <w:rFonts w:ascii="Calibri" w:hAnsi="Calibri" w:cs="Arial"/>
          <w:sz w:val="22"/>
          <w:szCs w:val="22"/>
        </w:rPr>
        <w:t>) años con Instituciones Públicas.</w:t>
      </w:r>
    </w:p>
    <w:p w:rsidR="00DA2A80" w:rsidRDefault="00DA2A80" w:rsidP="00DA2A80">
      <w:pPr>
        <w:pStyle w:val="Standard"/>
        <w:spacing w:line="276" w:lineRule="auto"/>
        <w:jc w:val="both"/>
        <w:rPr>
          <w:rFonts w:ascii="Calibri" w:hAnsi="Calibri" w:cs="Arial"/>
          <w:b/>
          <w:sz w:val="22"/>
          <w:szCs w:val="22"/>
        </w:rPr>
      </w:pPr>
    </w:p>
    <w:p w:rsidR="00DA2A80" w:rsidRDefault="00DA2A80" w:rsidP="00DA2A80">
      <w:pPr>
        <w:pStyle w:val="Standard"/>
        <w:spacing w:line="276" w:lineRule="auto"/>
        <w:jc w:val="both"/>
      </w:pPr>
      <w:r>
        <w:rPr>
          <w:rFonts w:ascii="Calibri" w:hAnsi="Calibri" w:cs="Arial"/>
          <w:b/>
          <w:bCs/>
          <w:i/>
          <w:sz w:val="22"/>
          <w:szCs w:val="22"/>
          <w:u w:val="single"/>
        </w:rPr>
        <w:t>Presentar el curriculum vitae respaldado con certificado del personal, documentos personales y certificar la experiencia mínima requerida, además deberá adjuntar la siguiente documentación del personal propuesto:</w:t>
      </w:r>
    </w:p>
    <w:p w:rsidR="00DA2A80" w:rsidRDefault="00DA2A80" w:rsidP="00DA2A80">
      <w:pPr>
        <w:pStyle w:val="Standard"/>
        <w:spacing w:line="276" w:lineRule="auto"/>
        <w:jc w:val="both"/>
        <w:rPr>
          <w:rFonts w:ascii="Calibri" w:hAnsi="Calibri" w:cs="Arial"/>
          <w:bCs/>
          <w:sz w:val="22"/>
          <w:szCs w:val="22"/>
        </w:rPr>
      </w:pPr>
    </w:p>
    <w:p w:rsidR="00DA2A80" w:rsidRDefault="00DA2A80" w:rsidP="00996486">
      <w:pPr>
        <w:pStyle w:val="Standard"/>
        <w:numPr>
          <w:ilvl w:val="0"/>
          <w:numId w:val="48"/>
        </w:numPr>
        <w:spacing w:line="276" w:lineRule="auto"/>
        <w:jc w:val="both"/>
        <w:rPr>
          <w:rFonts w:ascii="Calibri" w:hAnsi="Calibri" w:cs="Arial"/>
          <w:sz w:val="22"/>
          <w:szCs w:val="22"/>
        </w:rPr>
      </w:pPr>
      <w:r>
        <w:rPr>
          <w:rFonts w:ascii="Calibri" w:hAnsi="Calibri" w:cs="Arial"/>
          <w:sz w:val="22"/>
          <w:szCs w:val="22"/>
        </w:rPr>
        <w:t>Fotocopia del documento de identidad.</w:t>
      </w:r>
    </w:p>
    <w:p w:rsidR="00DA2A80" w:rsidRDefault="00DA2A80" w:rsidP="00996486">
      <w:pPr>
        <w:pStyle w:val="Standard"/>
        <w:numPr>
          <w:ilvl w:val="0"/>
          <w:numId w:val="48"/>
        </w:numPr>
        <w:spacing w:line="276" w:lineRule="auto"/>
        <w:jc w:val="both"/>
        <w:rPr>
          <w:rFonts w:ascii="Calibri" w:hAnsi="Calibri" w:cs="Arial"/>
          <w:sz w:val="22"/>
          <w:szCs w:val="22"/>
        </w:rPr>
      </w:pPr>
      <w:r>
        <w:rPr>
          <w:rFonts w:ascii="Calibri" w:hAnsi="Calibri" w:cs="Arial"/>
          <w:sz w:val="22"/>
          <w:szCs w:val="22"/>
        </w:rPr>
        <w:t>Garantía de la empresa al personal propuesto.</w:t>
      </w:r>
    </w:p>
    <w:p w:rsidR="00DA2A80" w:rsidRDefault="00DA2A80" w:rsidP="00996486">
      <w:pPr>
        <w:pStyle w:val="Standard"/>
        <w:numPr>
          <w:ilvl w:val="0"/>
          <w:numId w:val="48"/>
        </w:numPr>
        <w:spacing w:line="276" w:lineRule="auto"/>
        <w:jc w:val="both"/>
        <w:rPr>
          <w:rFonts w:ascii="Calibri" w:hAnsi="Calibri" w:cs="Arial"/>
          <w:sz w:val="22"/>
          <w:szCs w:val="22"/>
        </w:rPr>
      </w:pPr>
      <w:r>
        <w:rPr>
          <w:rFonts w:ascii="Calibri" w:hAnsi="Calibri" w:cs="Arial"/>
          <w:sz w:val="22"/>
          <w:szCs w:val="22"/>
        </w:rPr>
        <w:t>Credencial para el personal de la empresa.</w:t>
      </w:r>
    </w:p>
    <w:p w:rsidR="00DA2A80" w:rsidRDefault="00DA2A80" w:rsidP="00996486">
      <w:pPr>
        <w:pStyle w:val="Standard"/>
        <w:numPr>
          <w:ilvl w:val="0"/>
          <w:numId w:val="48"/>
        </w:numPr>
        <w:spacing w:line="276" w:lineRule="auto"/>
        <w:jc w:val="both"/>
        <w:rPr>
          <w:rFonts w:ascii="Calibri" w:hAnsi="Calibri" w:cs="Arial"/>
          <w:bCs/>
          <w:sz w:val="22"/>
          <w:szCs w:val="22"/>
        </w:rPr>
      </w:pPr>
      <w:r w:rsidRPr="0023304A">
        <w:rPr>
          <w:rFonts w:ascii="Calibri" w:hAnsi="Calibri" w:cs="Arial"/>
          <w:bCs/>
          <w:sz w:val="22"/>
          <w:szCs w:val="22"/>
        </w:rPr>
        <w:t>Contrato de trabajo vigente y visado por el Ministerio de Trabajo</w:t>
      </w:r>
      <w:r>
        <w:rPr>
          <w:rFonts w:ascii="Calibri" w:hAnsi="Calibri" w:cs="Arial"/>
          <w:bCs/>
          <w:sz w:val="22"/>
          <w:szCs w:val="22"/>
        </w:rPr>
        <w:t>.</w:t>
      </w:r>
    </w:p>
    <w:p w:rsidR="00DA2A80" w:rsidRDefault="00DA2A80" w:rsidP="00996486">
      <w:pPr>
        <w:pStyle w:val="Standard"/>
        <w:numPr>
          <w:ilvl w:val="0"/>
          <w:numId w:val="48"/>
        </w:numPr>
        <w:spacing w:line="276" w:lineRule="auto"/>
        <w:jc w:val="both"/>
        <w:rPr>
          <w:rFonts w:ascii="Calibri" w:hAnsi="Calibri" w:cs="Arial"/>
          <w:bCs/>
          <w:sz w:val="22"/>
          <w:szCs w:val="22"/>
        </w:rPr>
      </w:pPr>
      <w:r>
        <w:rPr>
          <w:rFonts w:ascii="Calibri" w:hAnsi="Calibri" w:cs="Arial"/>
          <w:bCs/>
          <w:sz w:val="22"/>
          <w:szCs w:val="22"/>
        </w:rPr>
        <w:t>P</w:t>
      </w:r>
      <w:r w:rsidRPr="0023304A">
        <w:rPr>
          <w:rFonts w:ascii="Calibri" w:hAnsi="Calibri" w:cs="Arial"/>
          <w:bCs/>
          <w:sz w:val="22"/>
          <w:szCs w:val="22"/>
        </w:rPr>
        <w:t>ara</w:t>
      </w:r>
      <w:r>
        <w:rPr>
          <w:rFonts w:ascii="Calibri" w:hAnsi="Calibri" w:cs="Arial"/>
          <w:bCs/>
          <w:sz w:val="22"/>
          <w:szCs w:val="22"/>
        </w:rPr>
        <w:t xml:space="preserve"> el</w:t>
      </w:r>
      <w:r w:rsidRPr="0023304A">
        <w:rPr>
          <w:rFonts w:ascii="Calibri" w:hAnsi="Calibri" w:cs="Arial"/>
          <w:bCs/>
          <w:sz w:val="22"/>
          <w:szCs w:val="22"/>
        </w:rPr>
        <w:t xml:space="preserve"> personal de planta deberá presentar certificado de aportes a la AFP.  </w:t>
      </w:r>
    </w:p>
    <w:p w:rsidR="00DA2A80" w:rsidRDefault="00DA2A80" w:rsidP="00DA2A80">
      <w:pPr>
        <w:pStyle w:val="Standard"/>
        <w:spacing w:line="276" w:lineRule="auto"/>
        <w:jc w:val="both"/>
        <w:rPr>
          <w:rFonts w:ascii="Calibri" w:hAnsi="Calibri" w:cs="Arial"/>
          <w:sz w:val="22"/>
          <w:szCs w:val="22"/>
        </w:rPr>
      </w:pPr>
    </w:p>
    <w:p w:rsidR="00DA2A80" w:rsidRDefault="00DA2A80" w:rsidP="00DA2A80">
      <w:pPr>
        <w:pStyle w:val="Standard"/>
        <w:spacing w:line="276" w:lineRule="auto"/>
        <w:jc w:val="both"/>
        <w:rPr>
          <w:rFonts w:ascii="Calibri" w:hAnsi="Calibri" w:cs="Arial"/>
          <w:sz w:val="22"/>
          <w:szCs w:val="22"/>
        </w:rPr>
      </w:pPr>
      <w:r>
        <w:rPr>
          <w:rFonts w:ascii="Calibri" w:hAnsi="Calibri" w:cs="Arial"/>
          <w:sz w:val="22"/>
          <w:szCs w:val="22"/>
        </w:rPr>
        <w:t>Todo cambio en el personal asignado para realizar trabajos en oficinas del FONDESIF, será comunicado por escrito y el nuevo personal contará con todos los requisitos solicitados. . (Curriculum vitae respaldado, Credencial etc.).</w:t>
      </w:r>
    </w:p>
    <w:p w:rsidR="00DA2A80" w:rsidRDefault="00DA2A80" w:rsidP="00DA2A80">
      <w:pPr>
        <w:pStyle w:val="Standard"/>
        <w:spacing w:line="276" w:lineRule="auto"/>
        <w:jc w:val="both"/>
        <w:rPr>
          <w:rFonts w:ascii="Calibri" w:hAnsi="Calibri" w:cs="Arial"/>
          <w:sz w:val="22"/>
          <w:szCs w:val="22"/>
        </w:rPr>
      </w:pPr>
    </w:p>
    <w:p w:rsidR="00DA2A80" w:rsidRDefault="00DA2A80" w:rsidP="00DA2A80">
      <w:pPr>
        <w:pStyle w:val="Prrafodelista"/>
        <w:spacing w:line="276" w:lineRule="auto"/>
        <w:ind w:left="0"/>
        <w:jc w:val="both"/>
        <w:rPr>
          <w:rFonts w:ascii="Calibri" w:hAnsi="Calibri" w:cs="Arial"/>
          <w:sz w:val="22"/>
          <w:szCs w:val="22"/>
        </w:rPr>
      </w:pPr>
      <w:r>
        <w:rPr>
          <w:rFonts w:ascii="Calibri" w:hAnsi="Calibri" w:cs="Arial"/>
          <w:b/>
          <w:bCs/>
          <w:sz w:val="22"/>
          <w:szCs w:val="22"/>
        </w:rPr>
        <w:t>V.</w:t>
      </w:r>
      <w:r>
        <w:rPr>
          <w:rFonts w:ascii="Calibri" w:hAnsi="Calibri" w:cs="Arial"/>
          <w:b/>
          <w:bCs/>
          <w:sz w:val="22"/>
          <w:szCs w:val="22"/>
        </w:rPr>
        <w:tab/>
        <w:t>CARACTERÍSTICAS DEL SERVICIO.</w:t>
      </w:r>
    </w:p>
    <w:p w:rsidR="00DA2A80" w:rsidRDefault="00DA2A80" w:rsidP="00DA2A80">
      <w:pPr>
        <w:pStyle w:val="Prrafodelista"/>
        <w:spacing w:line="276" w:lineRule="auto"/>
        <w:ind w:left="0"/>
        <w:jc w:val="both"/>
        <w:rPr>
          <w:rFonts w:ascii="Calibri" w:hAnsi="Calibri" w:cs="Arial"/>
          <w:b/>
          <w:bCs/>
          <w:sz w:val="22"/>
          <w:szCs w:val="22"/>
        </w:rPr>
      </w:pPr>
    </w:p>
    <w:p w:rsidR="006A0577" w:rsidRDefault="006A0577" w:rsidP="00DA2A80">
      <w:pPr>
        <w:pStyle w:val="Prrafodelista"/>
        <w:spacing w:line="276" w:lineRule="auto"/>
        <w:ind w:left="0"/>
        <w:jc w:val="both"/>
        <w:rPr>
          <w:rFonts w:ascii="Calibri" w:hAnsi="Calibri" w:cs="Arial"/>
          <w:b/>
          <w:bCs/>
          <w:sz w:val="22"/>
          <w:szCs w:val="22"/>
        </w:rPr>
      </w:pPr>
    </w:p>
    <w:p w:rsidR="00DA2A80" w:rsidRDefault="00DA2A80" w:rsidP="00DA2A80">
      <w:pPr>
        <w:pStyle w:val="Prrafodelista"/>
        <w:spacing w:line="276" w:lineRule="auto"/>
        <w:ind w:left="0"/>
        <w:jc w:val="both"/>
        <w:rPr>
          <w:rFonts w:ascii="Calibri" w:hAnsi="Calibri" w:cs="Arial"/>
          <w:b/>
          <w:sz w:val="22"/>
          <w:szCs w:val="22"/>
        </w:rPr>
      </w:pPr>
      <w:r>
        <w:rPr>
          <w:rFonts w:ascii="Calibri" w:hAnsi="Calibri" w:cs="Arial"/>
          <w:b/>
          <w:sz w:val="22"/>
          <w:szCs w:val="22"/>
        </w:rPr>
        <w:lastRenderedPageBreak/>
        <w:t>Limpieza Diaria:</w:t>
      </w:r>
    </w:p>
    <w:p w:rsidR="00DA2A80" w:rsidRDefault="00DA2A80" w:rsidP="00996486">
      <w:pPr>
        <w:pStyle w:val="Standard"/>
        <w:numPr>
          <w:ilvl w:val="0"/>
          <w:numId w:val="47"/>
        </w:numPr>
        <w:tabs>
          <w:tab w:val="left" w:pos="1428"/>
        </w:tabs>
        <w:spacing w:line="276" w:lineRule="auto"/>
        <w:jc w:val="both"/>
        <w:rPr>
          <w:rFonts w:ascii="Calibri" w:hAnsi="Calibri" w:cs="Arial"/>
          <w:bCs/>
          <w:sz w:val="22"/>
          <w:szCs w:val="22"/>
        </w:rPr>
      </w:pPr>
      <w:r>
        <w:rPr>
          <w:rFonts w:ascii="Calibri" w:hAnsi="Calibri" w:cs="Arial"/>
          <w:bCs/>
          <w:sz w:val="22"/>
          <w:szCs w:val="22"/>
        </w:rPr>
        <w:t>Aspirado y limpieza general de alfombras.</w:t>
      </w:r>
    </w:p>
    <w:p w:rsidR="00DA2A80" w:rsidRDefault="00DA2A80" w:rsidP="00996486">
      <w:pPr>
        <w:pStyle w:val="Standard"/>
        <w:numPr>
          <w:ilvl w:val="0"/>
          <w:numId w:val="47"/>
        </w:numPr>
        <w:tabs>
          <w:tab w:val="left" w:pos="1428"/>
        </w:tabs>
        <w:spacing w:line="276" w:lineRule="auto"/>
        <w:jc w:val="both"/>
        <w:rPr>
          <w:rFonts w:ascii="Calibri" w:hAnsi="Calibri" w:cs="Arial"/>
          <w:sz w:val="22"/>
          <w:szCs w:val="22"/>
        </w:rPr>
      </w:pPr>
      <w:r>
        <w:rPr>
          <w:rFonts w:ascii="Calibri" w:hAnsi="Calibri" w:cs="Arial"/>
          <w:sz w:val="22"/>
          <w:szCs w:val="22"/>
        </w:rPr>
        <w:t>Limpieza y mantenimiento de pisos fríos.</w:t>
      </w:r>
    </w:p>
    <w:p w:rsidR="00DA2A80" w:rsidRDefault="00DA2A80" w:rsidP="00996486">
      <w:pPr>
        <w:pStyle w:val="Standard"/>
        <w:numPr>
          <w:ilvl w:val="0"/>
          <w:numId w:val="47"/>
        </w:numPr>
        <w:tabs>
          <w:tab w:val="left" w:pos="1428"/>
        </w:tabs>
        <w:spacing w:line="276" w:lineRule="auto"/>
        <w:jc w:val="both"/>
        <w:rPr>
          <w:rFonts w:ascii="Calibri" w:hAnsi="Calibri" w:cs="Arial"/>
          <w:sz w:val="22"/>
          <w:szCs w:val="22"/>
        </w:rPr>
      </w:pPr>
      <w:r>
        <w:rPr>
          <w:rFonts w:ascii="Calibri" w:hAnsi="Calibri" w:cs="Arial"/>
          <w:sz w:val="22"/>
          <w:szCs w:val="22"/>
        </w:rPr>
        <w:t>Limpieza y mantenimiento de pisos de madera.</w:t>
      </w:r>
    </w:p>
    <w:p w:rsidR="00DA2A80" w:rsidRDefault="00DA2A80" w:rsidP="00996486">
      <w:pPr>
        <w:pStyle w:val="Standard"/>
        <w:numPr>
          <w:ilvl w:val="0"/>
          <w:numId w:val="47"/>
        </w:numPr>
        <w:tabs>
          <w:tab w:val="left" w:pos="1428"/>
        </w:tabs>
        <w:spacing w:line="276" w:lineRule="auto"/>
        <w:jc w:val="both"/>
        <w:rPr>
          <w:rFonts w:ascii="Calibri" w:hAnsi="Calibri" w:cs="Arial"/>
          <w:bCs/>
          <w:sz w:val="22"/>
          <w:szCs w:val="22"/>
        </w:rPr>
      </w:pPr>
      <w:r>
        <w:rPr>
          <w:rFonts w:ascii="Calibri" w:hAnsi="Calibri" w:cs="Arial"/>
          <w:bCs/>
          <w:sz w:val="22"/>
          <w:szCs w:val="22"/>
        </w:rPr>
        <w:t>Limpieza de muebles de madera, escritorios en general (con productos específicos).</w:t>
      </w:r>
    </w:p>
    <w:p w:rsidR="00DA2A80" w:rsidRDefault="00DA2A80" w:rsidP="00996486">
      <w:pPr>
        <w:pStyle w:val="Standard"/>
        <w:numPr>
          <w:ilvl w:val="0"/>
          <w:numId w:val="47"/>
        </w:numPr>
        <w:tabs>
          <w:tab w:val="left" w:pos="1428"/>
        </w:tabs>
        <w:spacing w:line="276" w:lineRule="auto"/>
        <w:jc w:val="both"/>
        <w:rPr>
          <w:rFonts w:ascii="Calibri" w:hAnsi="Calibri" w:cs="Arial"/>
          <w:bCs/>
          <w:sz w:val="22"/>
          <w:szCs w:val="22"/>
        </w:rPr>
      </w:pPr>
      <w:r>
        <w:rPr>
          <w:rFonts w:ascii="Calibri" w:hAnsi="Calibri" w:cs="Arial"/>
          <w:bCs/>
          <w:sz w:val="22"/>
          <w:szCs w:val="22"/>
        </w:rPr>
        <w:t>Limpieza de mamparas de madera y vidrio (con productos específicos).</w:t>
      </w:r>
    </w:p>
    <w:p w:rsidR="00DA2A80" w:rsidRDefault="00DA2A80" w:rsidP="00996486">
      <w:pPr>
        <w:pStyle w:val="Standard"/>
        <w:numPr>
          <w:ilvl w:val="0"/>
          <w:numId w:val="47"/>
        </w:numPr>
        <w:tabs>
          <w:tab w:val="left" w:pos="1428"/>
        </w:tabs>
        <w:spacing w:line="276" w:lineRule="auto"/>
        <w:jc w:val="both"/>
        <w:rPr>
          <w:rFonts w:ascii="Calibri" w:hAnsi="Calibri" w:cs="Arial"/>
          <w:bCs/>
          <w:sz w:val="22"/>
          <w:szCs w:val="22"/>
        </w:rPr>
      </w:pPr>
      <w:r>
        <w:rPr>
          <w:rFonts w:ascii="Calibri" w:hAnsi="Calibri" w:cs="Arial"/>
          <w:bCs/>
          <w:sz w:val="22"/>
          <w:szCs w:val="22"/>
        </w:rPr>
        <w:t>Limpieza de calculadoras, teléfonos, equipos de computación, etc. (aplicación de productos específicos para ese material).</w:t>
      </w:r>
    </w:p>
    <w:p w:rsidR="00DA2A80" w:rsidRDefault="00DA2A80" w:rsidP="00996486">
      <w:pPr>
        <w:pStyle w:val="Standard"/>
        <w:numPr>
          <w:ilvl w:val="0"/>
          <w:numId w:val="47"/>
        </w:numPr>
        <w:tabs>
          <w:tab w:val="left" w:pos="1428"/>
        </w:tabs>
        <w:spacing w:line="276" w:lineRule="auto"/>
        <w:jc w:val="both"/>
        <w:rPr>
          <w:rFonts w:ascii="Calibri" w:hAnsi="Calibri" w:cs="Arial"/>
          <w:bCs/>
          <w:sz w:val="22"/>
          <w:szCs w:val="22"/>
        </w:rPr>
      </w:pPr>
      <w:r>
        <w:rPr>
          <w:rFonts w:ascii="Calibri" w:hAnsi="Calibri" w:cs="Arial"/>
          <w:bCs/>
          <w:sz w:val="22"/>
          <w:szCs w:val="22"/>
        </w:rPr>
        <w:t>Limpieza de cuadros, adornos, ceniceros y otros.</w:t>
      </w:r>
    </w:p>
    <w:p w:rsidR="00DA2A80" w:rsidRDefault="00DA2A80" w:rsidP="00996486">
      <w:pPr>
        <w:pStyle w:val="Standard"/>
        <w:numPr>
          <w:ilvl w:val="0"/>
          <w:numId w:val="47"/>
        </w:numPr>
        <w:tabs>
          <w:tab w:val="left" w:pos="1428"/>
        </w:tabs>
        <w:spacing w:line="276" w:lineRule="auto"/>
        <w:jc w:val="both"/>
        <w:rPr>
          <w:rFonts w:ascii="Calibri" w:hAnsi="Calibri" w:cs="Arial"/>
          <w:bCs/>
          <w:sz w:val="22"/>
          <w:szCs w:val="22"/>
        </w:rPr>
      </w:pPr>
      <w:r>
        <w:rPr>
          <w:rFonts w:ascii="Calibri" w:hAnsi="Calibri" w:cs="Arial"/>
          <w:bCs/>
          <w:sz w:val="22"/>
          <w:szCs w:val="22"/>
        </w:rPr>
        <w:t>Limpieza y sanitización general de baños.</w:t>
      </w:r>
    </w:p>
    <w:p w:rsidR="00DA2A80" w:rsidRDefault="00DA2A80" w:rsidP="00996486">
      <w:pPr>
        <w:pStyle w:val="Standard"/>
        <w:numPr>
          <w:ilvl w:val="0"/>
          <w:numId w:val="47"/>
        </w:numPr>
        <w:tabs>
          <w:tab w:val="left" w:pos="1428"/>
        </w:tabs>
        <w:spacing w:line="276" w:lineRule="auto"/>
        <w:jc w:val="both"/>
        <w:rPr>
          <w:rFonts w:ascii="Calibri" w:hAnsi="Calibri" w:cs="Arial"/>
          <w:bCs/>
          <w:sz w:val="22"/>
          <w:szCs w:val="22"/>
        </w:rPr>
      </w:pPr>
      <w:r>
        <w:rPr>
          <w:rFonts w:ascii="Calibri" w:hAnsi="Calibri" w:cs="Arial"/>
          <w:bCs/>
          <w:sz w:val="22"/>
          <w:szCs w:val="22"/>
        </w:rPr>
        <w:t>Limpieza general equipos de línea blanca, utensilios de cocina y vajilla.</w:t>
      </w:r>
    </w:p>
    <w:p w:rsidR="00DA2A80" w:rsidRDefault="00DA2A80" w:rsidP="00996486">
      <w:pPr>
        <w:pStyle w:val="Standard"/>
        <w:numPr>
          <w:ilvl w:val="0"/>
          <w:numId w:val="47"/>
        </w:numPr>
        <w:tabs>
          <w:tab w:val="left" w:pos="1428"/>
        </w:tabs>
        <w:spacing w:line="276" w:lineRule="auto"/>
        <w:jc w:val="both"/>
        <w:rPr>
          <w:rFonts w:ascii="Calibri" w:hAnsi="Calibri" w:cs="Arial"/>
          <w:bCs/>
          <w:sz w:val="22"/>
          <w:szCs w:val="22"/>
        </w:rPr>
      </w:pPr>
      <w:r>
        <w:rPr>
          <w:rFonts w:ascii="Calibri" w:hAnsi="Calibri" w:cs="Arial"/>
          <w:bCs/>
          <w:sz w:val="22"/>
          <w:szCs w:val="22"/>
        </w:rPr>
        <w:t>Limpieza de plantas decorativas (con productos específicos).</w:t>
      </w:r>
    </w:p>
    <w:p w:rsidR="00DA2A80" w:rsidRDefault="00DA2A80" w:rsidP="00996486">
      <w:pPr>
        <w:pStyle w:val="Standard"/>
        <w:numPr>
          <w:ilvl w:val="0"/>
          <w:numId w:val="47"/>
        </w:numPr>
        <w:tabs>
          <w:tab w:val="left" w:pos="1428"/>
        </w:tabs>
        <w:spacing w:line="276" w:lineRule="auto"/>
        <w:jc w:val="both"/>
        <w:rPr>
          <w:rFonts w:ascii="Calibri" w:hAnsi="Calibri" w:cs="Arial"/>
          <w:bCs/>
          <w:sz w:val="22"/>
          <w:szCs w:val="22"/>
        </w:rPr>
      </w:pPr>
      <w:r>
        <w:rPr>
          <w:rFonts w:ascii="Calibri" w:hAnsi="Calibri" w:cs="Arial"/>
          <w:bCs/>
          <w:sz w:val="22"/>
          <w:szCs w:val="22"/>
        </w:rPr>
        <w:t>Limpieza de estanterías metálicas y gaveteros (con productos específicos).</w:t>
      </w:r>
    </w:p>
    <w:p w:rsidR="00DA2A80" w:rsidRDefault="00DA2A80" w:rsidP="00996486">
      <w:pPr>
        <w:pStyle w:val="Standard"/>
        <w:numPr>
          <w:ilvl w:val="0"/>
          <w:numId w:val="47"/>
        </w:numPr>
        <w:tabs>
          <w:tab w:val="left" w:pos="1428"/>
        </w:tabs>
        <w:spacing w:line="276" w:lineRule="auto"/>
        <w:jc w:val="both"/>
        <w:rPr>
          <w:rFonts w:ascii="Calibri" w:hAnsi="Calibri" w:cs="Arial"/>
          <w:sz w:val="22"/>
          <w:szCs w:val="22"/>
        </w:rPr>
      </w:pPr>
      <w:r>
        <w:rPr>
          <w:rFonts w:ascii="Calibri" w:hAnsi="Calibri" w:cs="Arial"/>
          <w:sz w:val="22"/>
          <w:szCs w:val="22"/>
        </w:rPr>
        <w:t>Sanitizado y desinfectado total de azulejos, inodoros, urinarios, lavamanos y pisos.</w:t>
      </w:r>
    </w:p>
    <w:p w:rsidR="00DA2A80" w:rsidRDefault="00DA2A80" w:rsidP="00DA2A80">
      <w:pPr>
        <w:pStyle w:val="Standard"/>
        <w:tabs>
          <w:tab w:val="left" w:pos="1428"/>
        </w:tabs>
        <w:spacing w:line="276" w:lineRule="auto"/>
        <w:jc w:val="both"/>
        <w:rPr>
          <w:rFonts w:ascii="Calibri" w:hAnsi="Calibri" w:cs="Arial"/>
          <w:b/>
          <w:sz w:val="22"/>
          <w:szCs w:val="22"/>
        </w:rPr>
      </w:pPr>
    </w:p>
    <w:p w:rsidR="00DA2A80" w:rsidRDefault="00DA2A80" w:rsidP="00DA2A80">
      <w:pPr>
        <w:pStyle w:val="Standard"/>
        <w:tabs>
          <w:tab w:val="left" w:pos="1428"/>
        </w:tabs>
        <w:spacing w:line="276" w:lineRule="auto"/>
        <w:jc w:val="both"/>
        <w:rPr>
          <w:rFonts w:ascii="Calibri" w:hAnsi="Calibri" w:cs="Arial"/>
          <w:b/>
          <w:sz w:val="22"/>
          <w:szCs w:val="22"/>
        </w:rPr>
      </w:pPr>
      <w:r>
        <w:rPr>
          <w:rFonts w:ascii="Calibri" w:hAnsi="Calibri" w:cs="Arial"/>
          <w:b/>
          <w:sz w:val="22"/>
          <w:szCs w:val="22"/>
        </w:rPr>
        <w:t>Limpieza Semanal:</w:t>
      </w:r>
    </w:p>
    <w:p w:rsidR="00DA2A80" w:rsidRDefault="00DA2A80" w:rsidP="00996486">
      <w:pPr>
        <w:pStyle w:val="Standard"/>
        <w:numPr>
          <w:ilvl w:val="0"/>
          <w:numId w:val="47"/>
        </w:numPr>
        <w:tabs>
          <w:tab w:val="left" w:pos="1428"/>
        </w:tabs>
        <w:spacing w:line="276" w:lineRule="auto"/>
        <w:jc w:val="both"/>
        <w:rPr>
          <w:rFonts w:ascii="Calibri" w:hAnsi="Calibri" w:cs="Arial"/>
          <w:bCs/>
          <w:sz w:val="22"/>
          <w:szCs w:val="22"/>
        </w:rPr>
      </w:pPr>
      <w:r>
        <w:rPr>
          <w:rFonts w:ascii="Calibri" w:hAnsi="Calibri" w:cs="Arial"/>
          <w:bCs/>
          <w:sz w:val="22"/>
          <w:szCs w:val="22"/>
        </w:rPr>
        <w:t>Encerado y pulido de puertas y zócalos (con productos específicos).</w:t>
      </w:r>
    </w:p>
    <w:p w:rsidR="00DA2A80" w:rsidRDefault="00DA2A80" w:rsidP="00996486">
      <w:pPr>
        <w:pStyle w:val="Standard"/>
        <w:numPr>
          <w:ilvl w:val="0"/>
          <w:numId w:val="47"/>
        </w:numPr>
        <w:tabs>
          <w:tab w:val="left" w:pos="1428"/>
        </w:tabs>
        <w:spacing w:line="276" w:lineRule="auto"/>
        <w:jc w:val="both"/>
        <w:rPr>
          <w:rFonts w:ascii="Calibri" w:hAnsi="Calibri" w:cs="Arial"/>
          <w:bCs/>
          <w:sz w:val="22"/>
          <w:szCs w:val="22"/>
        </w:rPr>
      </w:pPr>
      <w:r>
        <w:rPr>
          <w:rFonts w:ascii="Calibri" w:hAnsi="Calibri" w:cs="Arial"/>
          <w:bCs/>
          <w:sz w:val="22"/>
          <w:szCs w:val="22"/>
        </w:rPr>
        <w:t>Limpieza profunda de equipos de computación, monitores, CPU, teclados, impresoras de manera superficial (con productos específicos para ese material).</w:t>
      </w:r>
    </w:p>
    <w:p w:rsidR="00DA2A80" w:rsidRDefault="00DA2A80" w:rsidP="00996486">
      <w:pPr>
        <w:pStyle w:val="Standard"/>
        <w:numPr>
          <w:ilvl w:val="0"/>
          <w:numId w:val="47"/>
        </w:numPr>
        <w:tabs>
          <w:tab w:val="left" w:pos="1428"/>
        </w:tabs>
        <w:spacing w:line="276" w:lineRule="auto"/>
        <w:jc w:val="both"/>
        <w:rPr>
          <w:rFonts w:ascii="Calibri" w:hAnsi="Calibri" w:cs="Arial"/>
          <w:bCs/>
          <w:sz w:val="22"/>
          <w:szCs w:val="22"/>
        </w:rPr>
      </w:pPr>
      <w:r>
        <w:rPr>
          <w:rFonts w:ascii="Calibri" w:hAnsi="Calibri" w:cs="Arial"/>
          <w:bCs/>
          <w:sz w:val="22"/>
          <w:szCs w:val="22"/>
        </w:rPr>
        <w:t>Limpieza profunda del refrigerador.</w:t>
      </w:r>
    </w:p>
    <w:p w:rsidR="00DA2A80" w:rsidRDefault="00DA2A80" w:rsidP="00996486">
      <w:pPr>
        <w:pStyle w:val="Standard"/>
        <w:numPr>
          <w:ilvl w:val="0"/>
          <w:numId w:val="47"/>
        </w:numPr>
        <w:tabs>
          <w:tab w:val="left" w:pos="1428"/>
        </w:tabs>
        <w:spacing w:line="276" w:lineRule="auto"/>
        <w:jc w:val="both"/>
        <w:rPr>
          <w:rFonts w:ascii="Calibri" w:hAnsi="Calibri" w:cs="Arial"/>
          <w:bCs/>
          <w:sz w:val="22"/>
          <w:szCs w:val="22"/>
        </w:rPr>
      </w:pPr>
      <w:r>
        <w:rPr>
          <w:rFonts w:ascii="Calibri" w:hAnsi="Calibri" w:cs="Arial"/>
          <w:bCs/>
          <w:sz w:val="22"/>
          <w:szCs w:val="22"/>
        </w:rPr>
        <w:t>Aplicación de silicona en lugares y muebles que se necesite.</w:t>
      </w:r>
    </w:p>
    <w:p w:rsidR="00DA2A80" w:rsidRDefault="00DA2A80" w:rsidP="00996486">
      <w:pPr>
        <w:pStyle w:val="Standard"/>
        <w:numPr>
          <w:ilvl w:val="0"/>
          <w:numId w:val="47"/>
        </w:numPr>
        <w:tabs>
          <w:tab w:val="left" w:pos="1428"/>
        </w:tabs>
        <w:spacing w:line="276" w:lineRule="auto"/>
        <w:jc w:val="both"/>
        <w:rPr>
          <w:rFonts w:ascii="Calibri" w:hAnsi="Calibri" w:cs="Arial"/>
          <w:bCs/>
          <w:sz w:val="22"/>
          <w:szCs w:val="22"/>
        </w:rPr>
      </w:pPr>
      <w:r>
        <w:rPr>
          <w:rFonts w:ascii="Calibri" w:hAnsi="Calibri" w:cs="Arial"/>
          <w:bCs/>
          <w:sz w:val="22"/>
          <w:szCs w:val="22"/>
        </w:rPr>
        <w:t>Desbacterización y desinfectado de baños en general.</w:t>
      </w:r>
    </w:p>
    <w:p w:rsidR="00DA2A80" w:rsidRDefault="00DA2A80" w:rsidP="00996486">
      <w:pPr>
        <w:pStyle w:val="Standard"/>
        <w:numPr>
          <w:ilvl w:val="0"/>
          <w:numId w:val="47"/>
        </w:numPr>
        <w:tabs>
          <w:tab w:val="left" w:pos="1428"/>
        </w:tabs>
        <w:spacing w:line="276" w:lineRule="auto"/>
        <w:jc w:val="both"/>
        <w:rPr>
          <w:rFonts w:ascii="Calibri" w:hAnsi="Calibri" w:cs="Arial"/>
          <w:sz w:val="22"/>
          <w:szCs w:val="22"/>
        </w:rPr>
      </w:pPr>
      <w:r>
        <w:rPr>
          <w:rFonts w:ascii="Calibri" w:hAnsi="Calibri" w:cs="Arial"/>
          <w:sz w:val="22"/>
          <w:szCs w:val="22"/>
        </w:rPr>
        <w:t>Aplicación de líquido antiestático a computadoras, teléfonos, máquinas de escribir y calculadoras.</w:t>
      </w:r>
    </w:p>
    <w:p w:rsidR="00DA2A80" w:rsidRDefault="00DA2A80" w:rsidP="00996486">
      <w:pPr>
        <w:pStyle w:val="Standard"/>
        <w:numPr>
          <w:ilvl w:val="0"/>
          <w:numId w:val="47"/>
        </w:numPr>
        <w:tabs>
          <w:tab w:val="left" w:pos="1428"/>
        </w:tabs>
        <w:spacing w:line="276" w:lineRule="auto"/>
        <w:jc w:val="both"/>
        <w:rPr>
          <w:rFonts w:ascii="Calibri" w:hAnsi="Calibri" w:cs="Arial"/>
          <w:sz w:val="22"/>
          <w:szCs w:val="22"/>
        </w:rPr>
      </w:pPr>
      <w:r>
        <w:rPr>
          <w:rFonts w:ascii="Calibri" w:hAnsi="Calibri" w:cs="Arial"/>
          <w:sz w:val="22"/>
          <w:szCs w:val="22"/>
        </w:rPr>
        <w:t>Lavado general de vidrios, ventanas y mamparas.</w:t>
      </w:r>
    </w:p>
    <w:p w:rsidR="00DA2A80" w:rsidRDefault="00DA2A80" w:rsidP="00996486">
      <w:pPr>
        <w:pStyle w:val="Standard"/>
        <w:numPr>
          <w:ilvl w:val="0"/>
          <w:numId w:val="47"/>
        </w:numPr>
        <w:tabs>
          <w:tab w:val="left" w:pos="1428"/>
        </w:tabs>
        <w:spacing w:line="276" w:lineRule="auto"/>
        <w:jc w:val="both"/>
        <w:rPr>
          <w:rFonts w:ascii="Calibri" w:hAnsi="Calibri" w:cs="Arial"/>
          <w:sz w:val="22"/>
          <w:szCs w:val="22"/>
        </w:rPr>
      </w:pPr>
      <w:r>
        <w:rPr>
          <w:rFonts w:ascii="Calibri" w:hAnsi="Calibri" w:cs="Arial"/>
          <w:sz w:val="22"/>
          <w:szCs w:val="22"/>
        </w:rPr>
        <w:t>Lavado y desinfectado de basureros en general</w:t>
      </w:r>
    </w:p>
    <w:p w:rsidR="00DA2A80" w:rsidRDefault="00DA2A80" w:rsidP="00996486">
      <w:pPr>
        <w:pStyle w:val="Standard"/>
        <w:numPr>
          <w:ilvl w:val="0"/>
          <w:numId w:val="47"/>
        </w:numPr>
        <w:tabs>
          <w:tab w:val="left" w:pos="1428"/>
        </w:tabs>
        <w:spacing w:line="276" w:lineRule="auto"/>
        <w:jc w:val="both"/>
        <w:rPr>
          <w:rFonts w:ascii="Calibri" w:hAnsi="Calibri" w:cs="Arial"/>
          <w:sz w:val="22"/>
          <w:szCs w:val="22"/>
        </w:rPr>
      </w:pPr>
      <w:r>
        <w:rPr>
          <w:rFonts w:ascii="Calibri" w:hAnsi="Calibri" w:cs="Arial"/>
          <w:sz w:val="22"/>
          <w:szCs w:val="22"/>
        </w:rPr>
        <w:t>Lavado aspirado de sillas y sillones tapizados.</w:t>
      </w:r>
    </w:p>
    <w:p w:rsidR="00DA2A80" w:rsidRDefault="00DA2A80" w:rsidP="00996486">
      <w:pPr>
        <w:pStyle w:val="Standard"/>
        <w:numPr>
          <w:ilvl w:val="0"/>
          <w:numId w:val="47"/>
        </w:numPr>
        <w:tabs>
          <w:tab w:val="left" w:pos="1428"/>
        </w:tabs>
        <w:spacing w:line="276" w:lineRule="auto"/>
        <w:jc w:val="both"/>
        <w:rPr>
          <w:rFonts w:ascii="Calibri" w:hAnsi="Calibri" w:cs="Arial"/>
          <w:sz w:val="22"/>
          <w:szCs w:val="22"/>
        </w:rPr>
      </w:pPr>
      <w:r>
        <w:rPr>
          <w:rFonts w:ascii="Calibri" w:hAnsi="Calibri" w:cs="Arial"/>
          <w:sz w:val="22"/>
          <w:szCs w:val="22"/>
        </w:rPr>
        <w:t>Lavado de manteles y toallas existentes en la oficina.</w:t>
      </w:r>
    </w:p>
    <w:p w:rsidR="00DA2A80" w:rsidRDefault="00DA2A80" w:rsidP="00DA2A80">
      <w:pPr>
        <w:pStyle w:val="Standard"/>
        <w:tabs>
          <w:tab w:val="left" w:pos="1428"/>
        </w:tabs>
        <w:spacing w:line="276" w:lineRule="auto"/>
        <w:jc w:val="both"/>
        <w:rPr>
          <w:rFonts w:ascii="Calibri" w:hAnsi="Calibri" w:cs="Arial"/>
          <w:b/>
          <w:sz w:val="22"/>
          <w:szCs w:val="22"/>
        </w:rPr>
      </w:pPr>
    </w:p>
    <w:p w:rsidR="00DA2A80" w:rsidRDefault="00DA2A80" w:rsidP="00DA2A80">
      <w:pPr>
        <w:pStyle w:val="Standard"/>
        <w:spacing w:line="276" w:lineRule="auto"/>
        <w:jc w:val="both"/>
        <w:rPr>
          <w:rFonts w:ascii="Calibri" w:hAnsi="Calibri" w:cs="Arial"/>
          <w:b/>
          <w:sz w:val="22"/>
          <w:szCs w:val="22"/>
        </w:rPr>
      </w:pPr>
      <w:r>
        <w:rPr>
          <w:rFonts w:ascii="Calibri" w:hAnsi="Calibri" w:cs="Arial"/>
          <w:b/>
          <w:sz w:val="22"/>
          <w:szCs w:val="22"/>
        </w:rPr>
        <w:t>Limpieza Mensual.</w:t>
      </w:r>
    </w:p>
    <w:p w:rsidR="00DA2A80" w:rsidRDefault="00DA2A80" w:rsidP="00996486">
      <w:pPr>
        <w:pStyle w:val="Standard"/>
        <w:numPr>
          <w:ilvl w:val="0"/>
          <w:numId w:val="47"/>
        </w:numPr>
        <w:tabs>
          <w:tab w:val="left" w:pos="1428"/>
        </w:tabs>
        <w:spacing w:line="276" w:lineRule="auto"/>
        <w:jc w:val="both"/>
        <w:rPr>
          <w:rFonts w:ascii="Calibri" w:hAnsi="Calibri" w:cs="Arial"/>
          <w:bCs/>
          <w:sz w:val="22"/>
          <w:szCs w:val="22"/>
        </w:rPr>
      </w:pPr>
      <w:r>
        <w:rPr>
          <w:rFonts w:ascii="Calibri" w:hAnsi="Calibri" w:cs="Arial"/>
          <w:bCs/>
          <w:sz w:val="22"/>
          <w:szCs w:val="22"/>
        </w:rPr>
        <w:t>Lavado y pulido de vidrios interiores y exteriores (solamente fin de semana).</w:t>
      </w:r>
    </w:p>
    <w:p w:rsidR="00DA2A80" w:rsidRDefault="00DA2A80" w:rsidP="00996486">
      <w:pPr>
        <w:pStyle w:val="Standard"/>
        <w:numPr>
          <w:ilvl w:val="0"/>
          <w:numId w:val="47"/>
        </w:numPr>
        <w:tabs>
          <w:tab w:val="left" w:pos="1428"/>
        </w:tabs>
        <w:spacing w:line="276" w:lineRule="auto"/>
        <w:jc w:val="both"/>
        <w:rPr>
          <w:rFonts w:ascii="Calibri" w:hAnsi="Calibri" w:cs="Arial"/>
          <w:bCs/>
          <w:sz w:val="22"/>
          <w:szCs w:val="22"/>
        </w:rPr>
      </w:pPr>
      <w:r>
        <w:rPr>
          <w:rFonts w:ascii="Calibri" w:hAnsi="Calibri" w:cs="Arial"/>
          <w:bCs/>
          <w:sz w:val="22"/>
          <w:szCs w:val="22"/>
        </w:rPr>
        <w:t>Limpieza y pulido de mamparas de madera.</w:t>
      </w:r>
    </w:p>
    <w:p w:rsidR="00DA2A80" w:rsidRDefault="00DA2A80" w:rsidP="00996486">
      <w:pPr>
        <w:pStyle w:val="Standard"/>
        <w:numPr>
          <w:ilvl w:val="0"/>
          <w:numId w:val="47"/>
        </w:numPr>
        <w:tabs>
          <w:tab w:val="left" w:pos="1428"/>
        </w:tabs>
        <w:spacing w:line="276" w:lineRule="auto"/>
        <w:jc w:val="both"/>
        <w:rPr>
          <w:rFonts w:ascii="Calibri" w:hAnsi="Calibri" w:cs="Arial"/>
          <w:bCs/>
          <w:sz w:val="22"/>
          <w:szCs w:val="22"/>
        </w:rPr>
      </w:pPr>
      <w:r>
        <w:rPr>
          <w:rFonts w:ascii="Calibri" w:hAnsi="Calibri" w:cs="Arial"/>
          <w:bCs/>
          <w:sz w:val="22"/>
          <w:szCs w:val="22"/>
        </w:rPr>
        <w:t>Limpieza general de archivos (barrido de pisos y desempolvado de estantes).</w:t>
      </w:r>
    </w:p>
    <w:p w:rsidR="00DA2A80" w:rsidRDefault="00DA2A80" w:rsidP="00996486">
      <w:pPr>
        <w:pStyle w:val="Standard"/>
        <w:numPr>
          <w:ilvl w:val="0"/>
          <w:numId w:val="47"/>
        </w:numPr>
        <w:tabs>
          <w:tab w:val="left" w:pos="1428"/>
        </w:tabs>
        <w:spacing w:line="276" w:lineRule="auto"/>
        <w:jc w:val="both"/>
        <w:rPr>
          <w:rFonts w:ascii="Calibri" w:hAnsi="Calibri" w:cs="Arial"/>
          <w:sz w:val="22"/>
          <w:szCs w:val="22"/>
        </w:rPr>
      </w:pPr>
      <w:r>
        <w:rPr>
          <w:rFonts w:ascii="Calibri" w:hAnsi="Calibri" w:cs="Arial"/>
          <w:sz w:val="22"/>
          <w:szCs w:val="22"/>
        </w:rPr>
        <w:t>Desempolvado y limpieza total de paredes, luminarias, pantallas, zócalos, maceteros, etc.</w:t>
      </w:r>
    </w:p>
    <w:p w:rsidR="00DA2A80" w:rsidRDefault="00DA2A80" w:rsidP="00DA2A80">
      <w:pPr>
        <w:pStyle w:val="Standard"/>
        <w:tabs>
          <w:tab w:val="left" w:pos="1428"/>
        </w:tabs>
        <w:spacing w:line="276" w:lineRule="auto"/>
        <w:jc w:val="both"/>
        <w:rPr>
          <w:rFonts w:ascii="Calibri" w:hAnsi="Calibri" w:cs="Arial"/>
          <w:b/>
          <w:sz w:val="22"/>
          <w:szCs w:val="22"/>
        </w:rPr>
      </w:pPr>
    </w:p>
    <w:p w:rsidR="00DA2A80" w:rsidRDefault="00DA2A80" w:rsidP="00DA2A80">
      <w:pPr>
        <w:pStyle w:val="Standard"/>
        <w:tabs>
          <w:tab w:val="left" w:pos="1428"/>
        </w:tabs>
        <w:spacing w:line="276" w:lineRule="auto"/>
        <w:jc w:val="both"/>
        <w:rPr>
          <w:rFonts w:ascii="Calibri" w:hAnsi="Calibri" w:cs="Arial"/>
          <w:b/>
          <w:sz w:val="22"/>
          <w:szCs w:val="22"/>
        </w:rPr>
      </w:pPr>
      <w:r>
        <w:rPr>
          <w:rFonts w:ascii="Calibri" w:hAnsi="Calibri" w:cs="Arial"/>
          <w:b/>
          <w:sz w:val="22"/>
          <w:szCs w:val="22"/>
        </w:rPr>
        <w:t>Limpieza cuatrimestral.</w:t>
      </w:r>
    </w:p>
    <w:p w:rsidR="00DA2A80" w:rsidRDefault="00DA2A80" w:rsidP="00996486">
      <w:pPr>
        <w:pStyle w:val="Standard"/>
        <w:numPr>
          <w:ilvl w:val="0"/>
          <w:numId w:val="47"/>
        </w:numPr>
        <w:tabs>
          <w:tab w:val="left" w:pos="1428"/>
        </w:tabs>
        <w:spacing w:line="276" w:lineRule="auto"/>
        <w:jc w:val="both"/>
        <w:rPr>
          <w:rFonts w:ascii="Calibri" w:hAnsi="Calibri" w:cs="Arial"/>
          <w:bCs/>
          <w:sz w:val="22"/>
          <w:szCs w:val="22"/>
        </w:rPr>
      </w:pPr>
      <w:r>
        <w:rPr>
          <w:rFonts w:ascii="Calibri" w:hAnsi="Calibri" w:cs="Arial"/>
          <w:bCs/>
          <w:sz w:val="22"/>
          <w:szCs w:val="22"/>
        </w:rPr>
        <w:t>Desmanche de paredes.</w:t>
      </w:r>
    </w:p>
    <w:p w:rsidR="00DA2A80" w:rsidRDefault="00DA2A80" w:rsidP="00996486">
      <w:pPr>
        <w:pStyle w:val="Standard"/>
        <w:numPr>
          <w:ilvl w:val="0"/>
          <w:numId w:val="47"/>
        </w:numPr>
        <w:tabs>
          <w:tab w:val="left" w:pos="1428"/>
        </w:tabs>
        <w:spacing w:line="276" w:lineRule="auto"/>
        <w:jc w:val="both"/>
        <w:rPr>
          <w:rFonts w:ascii="Calibri" w:hAnsi="Calibri" w:cs="Arial"/>
          <w:bCs/>
          <w:sz w:val="22"/>
          <w:szCs w:val="22"/>
        </w:rPr>
      </w:pPr>
      <w:r>
        <w:rPr>
          <w:rFonts w:ascii="Calibri" w:hAnsi="Calibri" w:cs="Arial"/>
          <w:bCs/>
          <w:sz w:val="22"/>
          <w:szCs w:val="22"/>
        </w:rPr>
        <w:t>Lavado de tapizados de sillas giratorias, sillas fijas, sofás y sillones.</w:t>
      </w:r>
    </w:p>
    <w:p w:rsidR="00DA2A80" w:rsidRDefault="00DA2A80" w:rsidP="00996486">
      <w:pPr>
        <w:pStyle w:val="Standard"/>
        <w:numPr>
          <w:ilvl w:val="0"/>
          <w:numId w:val="47"/>
        </w:numPr>
        <w:spacing w:line="276" w:lineRule="auto"/>
        <w:jc w:val="both"/>
        <w:rPr>
          <w:rFonts w:ascii="Calibri" w:hAnsi="Calibri" w:cs="Arial"/>
          <w:bCs/>
          <w:sz w:val="22"/>
          <w:szCs w:val="22"/>
        </w:rPr>
      </w:pPr>
      <w:r>
        <w:rPr>
          <w:rFonts w:ascii="Calibri" w:hAnsi="Calibri" w:cs="Arial"/>
          <w:bCs/>
          <w:sz w:val="22"/>
          <w:szCs w:val="22"/>
        </w:rPr>
        <w:t>Las fechas determinadas para realizar esta limpieza, serán comunicadas por escrito antes del primer mes, siendo de carácter inamovibles, salvo por fuerza mayor y comunicadas previamente y por escrito.</w:t>
      </w:r>
    </w:p>
    <w:p w:rsidR="00DA2A80" w:rsidRDefault="00DA2A80" w:rsidP="00DA2A80">
      <w:pPr>
        <w:pStyle w:val="Standard"/>
        <w:spacing w:line="276" w:lineRule="auto"/>
        <w:jc w:val="both"/>
        <w:rPr>
          <w:rFonts w:ascii="Calibri" w:hAnsi="Calibri" w:cs="Arial"/>
          <w:b/>
          <w:bCs/>
          <w:sz w:val="22"/>
          <w:szCs w:val="22"/>
        </w:rPr>
      </w:pPr>
    </w:p>
    <w:p w:rsidR="006A0577" w:rsidRDefault="006A0577" w:rsidP="00DA2A80">
      <w:pPr>
        <w:pStyle w:val="Standard"/>
        <w:spacing w:line="276" w:lineRule="auto"/>
        <w:jc w:val="both"/>
        <w:rPr>
          <w:rFonts w:ascii="Calibri" w:hAnsi="Calibri" w:cs="Arial"/>
          <w:b/>
          <w:bCs/>
          <w:sz w:val="22"/>
          <w:szCs w:val="22"/>
        </w:rPr>
      </w:pPr>
    </w:p>
    <w:p w:rsidR="00DA2A80" w:rsidRDefault="00DA2A80" w:rsidP="00DA2A80">
      <w:pPr>
        <w:pStyle w:val="Standard"/>
        <w:spacing w:line="276" w:lineRule="auto"/>
        <w:jc w:val="both"/>
        <w:rPr>
          <w:rFonts w:ascii="Calibri" w:hAnsi="Calibri" w:cs="Arial"/>
          <w:b/>
          <w:sz w:val="22"/>
          <w:szCs w:val="22"/>
        </w:rPr>
      </w:pPr>
      <w:r>
        <w:rPr>
          <w:rFonts w:ascii="Calibri" w:hAnsi="Calibri" w:cs="Arial"/>
          <w:b/>
          <w:sz w:val="22"/>
          <w:szCs w:val="22"/>
        </w:rPr>
        <w:lastRenderedPageBreak/>
        <w:t>Limpieza Semestral.</w:t>
      </w:r>
    </w:p>
    <w:p w:rsidR="00DA2A80" w:rsidRDefault="00DA2A80" w:rsidP="00996486">
      <w:pPr>
        <w:pStyle w:val="Standard"/>
        <w:numPr>
          <w:ilvl w:val="0"/>
          <w:numId w:val="47"/>
        </w:numPr>
        <w:spacing w:line="276" w:lineRule="auto"/>
        <w:jc w:val="both"/>
      </w:pPr>
      <w:r>
        <w:rPr>
          <w:rFonts w:ascii="Calibri" w:hAnsi="Calibri" w:cs="Arial"/>
          <w:bCs/>
          <w:sz w:val="22"/>
          <w:szCs w:val="22"/>
        </w:rPr>
        <w:t>Lavado general de persianas (solamente en días sábados hasta medio día).</w:t>
      </w:r>
    </w:p>
    <w:p w:rsidR="00DA2A80" w:rsidRDefault="00DA2A80" w:rsidP="00996486">
      <w:pPr>
        <w:pStyle w:val="Standard"/>
        <w:numPr>
          <w:ilvl w:val="0"/>
          <w:numId w:val="47"/>
        </w:numPr>
        <w:tabs>
          <w:tab w:val="left" w:pos="-1452"/>
        </w:tabs>
        <w:spacing w:line="276" w:lineRule="auto"/>
        <w:jc w:val="both"/>
      </w:pPr>
      <w:r>
        <w:rPr>
          <w:rFonts w:ascii="Calibri" w:hAnsi="Calibri" w:cs="Arial"/>
          <w:bCs/>
          <w:sz w:val="22"/>
          <w:szCs w:val="22"/>
        </w:rPr>
        <w:t>Lavado general y profundo de todas las alfombras, (solamente en días sábados hasta medio día), con productos especiales para alfombras</w:t>
      </w:r>
    </w:p>
    <w:p w:rsidR="00DA2A80" w:rsidRDefault="00DA2A80" w:rsidP="00DA2A80">
      <w:pPr>
        <w:pStyle w:val="Standard"/>
        <w:spacing w:line="276" w:lineRule="auto"/>
        <w:jc w:val="both"/>
      </w:pPr>
    </w:p>
    <w:p w:rsidR="00DA2A80" w:rsidRDefault="00DA2A80" w:rsidP="00DA2A80">
      <w:pPr>
        <w:pStyle w:val="Standard"/>
        <w:spacing w:line="276" w:lineRule="auto"/>
        <w:jc w:val="both"/>
      </w:pPr>
      <w:r>
        <w:rPr>
          <w:rFonts w:ascii="Calibri" w:hAnsi="Calibri" w:cs="Arial"/>
          <w:b/>
          <w:sz w:val="22"/>
          <w:szCs w:val="22"/>
        </w:rPr>
        <w:t xml:space="preserve">Trabajos de </w:t>
      </w:r>
      <w:r>
        <w:rPr>
          <w:rFonts w:ascii="Calibri" w:hAnsi="Calibri" w:cs="Arial"/>
          <w:b/>
          <w:sz w:val="22"/>
          <w:szCs w:val="22"/>
          <w:u w:val="single"/>
        </w:rPr>
        <w:t>emergencia</w:t>
      </w:r>
      <w:r>
        <w:rPr>
          <w:rFonts w:ascii="Calibri" w:hAnsi="Calibri" w:cs="Arial"/>
          <w:b/>
          <w:sz w:val="22"/>
          <w:szCs w:val="22"/>
        </w:rPr>
        <w:t xml:space="preserve"> a ser realizado por la empresa cuando se requiera</w:t>
      </w:r>
    </w:p>
    <w:p w:rsidR="00DA2A80" w:rsidRDefault="00DA2A80" w:rsidP="00996486">
      <w:pPr>
        <w:pStyle w:val="Standard"/>
        <w:numPr>
          <w:ilvl w:val="0"/>
          <w:numId w:val="47"/>
        </w:numPr>
        <w:tabs>
          <w:tab w:val="left" w:pos="1428"/>
        </w:tabs>
        <w:spacing w:line="276" w:lineRule="auto"/>
        <w:jc w:val="both"/>
        <w:rPr>
          <w:rFonts w:ascii="Calibri" w:hAnsi="Calibri" w:cs="Arial"/>
          <w:sz w:val="22"/>
          <w:szCs w:val="22"/>
        </w:rPr>
      </w:pPr>
      <w:r>
        <w:rPr>
          <w:rFonts w:ascii="Calibri" w:hAnsi="Calibri" w:cs="Arial"/>
          <w:sz w:val="22"/>
          <w:szCs w:val="22"/>
        </w:rPr>
        <w:t>Desmanchado de paredes.</w:t>
      </w:r>
    </w:p>
    <w:p w:rsidR="00DA2A80" w:rsidRDefault="00DA2A80" w:rsidP="00996486">
      <w:pPr>
        <w:pStyle w:val="Standard"/>
        <w:numPr>
          <w:ilvl w:val="0"/>
          <w:numId w:val="47"/>
        </w:numPr>
        <w:tabs>
          <w:tab w:val="left" w:pos="1428"/>
        </w:tabs>
        <w:spacing w:line="276" w:lineRule="auto"/>
        <w:jc w:val="both"/>
        <w:rPr>
          <w:rFonts w:ascii="Calibri" w:hAnsi="Calibri" w:cs="Arial"/>
          <w:sz w:val="22"/>
          <w:szCs w:val="22"/>
        </w:rPr>
      </w:pPr>
      <w:r>
        <w:rPr>
          <w:rFonts w:ascii="Calibri" w:hAnsi="Calibri" w:cs="Arial"/>
          <w:sz w:val="22"/>
          <w:szCs w:val="22"/>
        </w:rPr>
        <w:t>Desmanchado de alfombras.</w:t>
      </w:r>
    </w:p>
    <w:p w:rsidR="00DA2A80" w:rsidRDefault="00DA2A80" w:rsidP="00996486">
      <w:pPr>
        <w:pStyle w:val="Standard"/>
        <w:numPr>
          <w:ilvl w:val="0"/>
          <w:numId w:val="47"/>
        </w:numPr>
        <w:tabs>
          <w:tab w:val="left" w:pos="1428"/>
        </w:tabs>
        <w:spacing w:line="276" w:lineRule="auto"/>
        <w:jc w:val="both"/>
        <w:rPr>
          <w:rFonts w:ascii="Calibri" w:hAnsi="Calibri" w:cs="Arial"/>
          <w:sz w:val="22"/>
          <w:szCs w:val="22"/>
        </w:rPr>
      </w:pPr>
      <w:r>
        <w:rPr>
          <w:rFonts w:ascii="Calibri" w:hAnsi="Calibri" w:cs="Arial"/>
          <w:sz w:val="22"/>
          <w:szCs w:val="22"/>
        </w:rPr>
        <w:t>Aseo de Baños cuando se requiera.</w:t>
      </w:r>
    </w:p>
    <w:p w:rsidR="00DA2A80" w:rsidRDefault="00DA2A80" w:rsidP="00996486">
      <w:pPr>
        <w:pStyle w:val="Standard"/>
        <w:numPr>
          <w:ilvl w:val="0"/>
          <w:numId w:val="47"/>
        </w:numPr>
        <w:tabs>
          <w:tab w:val="left" w:pos="1428"/>
        </w:tabs>
        <w:spacing w:line="276" w:lineRule="auto"/>
        <w:jc w:val="both"/>
        <w:rPr>
          <w:rFonts w:ascii="Calibri" w:hAnsi="Calibri" w:cs="Arial"/>
          <w:sz w:val="22"/>
          <w:szCs w:val="22"/>
        </w:rPr>
      </w:pPr>
      <w:r>
        <w:rPr>
          <w:rFonts w:ascii="Calibri" w:hAnsi="Calibri" w:cs="Arial"/>
          <w:sz w:val="22"/>
          <w:szCs w:val="22"/>
        </w:rPr>
        <w:t>Destape de urinarios e inodoros</w:t>
      </w:r>
    </w:p>
    <w:p w:rsidR="00DA2A80" w:rsidRDefault="00DA2A80" w:rsidP="00996486">
      <w:pPr>
        <w:pStyle w:val="Standard"/>
        <w:numPr>
          <w:ilvl w:val="0"/>
          <w:numId w:val="47"/>
        </w:numPr>
        <w:tabs>
          <w:tab w:val="left" w:pos="1428"/>
        </w:tabs>
        <w:spacing w:line="276" w:lineRule="auto"/>
        <w:jc w:val="both"/>
        <w:rPr>
          <w:rFonts w:ascii="Calibri" w:hAnsi="Calibri" w:cs="Arial"/>
          <w:sz w:val="22"/>
          <w:szCs w:val="22"/>
        </w:rPr>
      </w:pPr>
      <w:r>
        <w:rPr>
          <w:rFonts w:ascii="Calibri" w:hAnsi="Calibri" w:cs="Arial"/>
          <w:sz w:val="22"/>
          <w:szCs w:val="22"/>
        </w:rPr>
        <w:t>Fumigación de archivos</w:t>
      </w:r>
    </w:p>
    <w:p w:rsidR="00DA2A80" w:rsidRDefault="00DA2A80" w:rsidP="00DA2A80">
      <w:pPr>
        <w:pStyle w:val="Standard"/>
        <w:tabs>
          <w:tab w:val="left" w:pos="1428"/>
        </w:tabs>
        <w:spacing w:line="276" w:lineRule="auto"/>
        <w:jc w:val="both"/>
        <w:rPr>
          <w:rFonts w:ascii="Calibri" w:hAnsi="Calibri" w:cs="Arial"/>
          <w:b/>
          <w:sz w:val="22"/>
          <w:szCs w:val="22"/>
        </w:rPr>
      </w:pPr>
    </w:p>
    <w:p w:rsidR="00DA2A80" w:rsidRDefault="00DA2A80" w:rsidP="00DA2A80">
      <w:pPr>
        <w:pStyle w:val="Standard"/>
        <w:tabs>
          <w:tab w:val="left" w:pos="1428"/>
        </w:tabs>
        <w:spacing w:line="276" w:lineRule="auto"/>
        <w:jc w:val="both"/>
        <w:rPr>
          <w:rFonts w:ascii="Calibri" w:hAnsi="Calibri" w:cs="Arial"/>
          <w:b/>
          <w:sz w:val="22"/>
          <w:szCs w:val="22"/>
        </w:rPr>
      </w:pPr>
      <w:r>
        <w:rPr>
          <w:rFonts w:ascii="Calibri" w:hAnsi="Calibri" w:cs="Arial"/>
          <w:b/>
          <w:sz w:val="22"/>
          <w:szCs w:val="22"/>
        </w:rPr>
        <w:t>Tareas específicas a ser realizadas por la empresa de limpieza</w:t>
      </w:r>
    </w:p>
    <w:p w:rsidR="00DA2A80" w:rsidRDefault="00DA2A80" w:rsidP="00996486">
      <w:pPr>
        <w:pStyle w:val="Standard"/>
        <w:numPr>
          <w:ilvl w:val="0"/>
          <w:numId w:val="47"/>
        </w:numPr>
        <w:tabs>
          <w:tab w:val="left" w:pos="1440"/>
        </w:tabs>
        <w:spacing w:line="276" w:lineRule="auto"/>
        <w:jc w:val="both"/>
        <w:rPr>
          <w:rFonts w:ascii="Calibri" w:hAnsi="Calibri" w:cs="Arial"/>
          <w:sz w:val="22"/>
          <w:szCs w:val="22"/>
        </w:rPr>
      </w:pPr>
      <w:r>
        <w:rPr>
          <w:rFonts w:ascii="Calibri" w:hAnsi="Calibri" w:cs="Arial"/>
          <w:sz w:val="22"/>
          <w:szCs w:val="22"/>
        </w:rPr>
        <w:t>De manera permanente, el empleado de la empresa proveedora del servicio, deberán efectuar la limpieza de los baños de toda la institución,</w:t>
      </w:r>
    </w:p>
    <w:p w:rsidR="00DA2A80" w:rsidRDefault="00DA2A80" w:rsidP="00996486">
      <w:pPr>
        <w:pStyle w:val="Standard"/>
        <w:numPr>
          <w:ilvl w:val="0"/>
          <w:numId w:val="47"/>
        </w:numPr>
        <w:tabs>
          <w:tab w:val="left" w:pos="1440"/>
        </w:tabs>
        <w:spacing w:line="276" w:lineRule="auto"/>
        <w:jc w:val="both"/>
        <w:rPr>
          <w:rFonts w:ascii="Calibri" w:hAnsi="Calibri" w:cs="Arial"/>
          <w:sz w:val="22"/>
          <w:szCs w:val="22"/>
        </w:rPr>
      </w:pPr>
      <w:r>
        <w:rPr>
          <w:rFonts w:ascii="Calibri" w:hAnsi="Calibri" w:cs="Arial"/>
          <w:sz w:val="22"/>
          <w:szCs w:val="22"/>
        </w:rPr>
        <w:t>De manera permanente, el empleado de la empresa proveedora del servicio, deberán efectuar la limpieza del área de recepción, pasillos y gradas</w:t>
      </w:r>
    </w:p>
    <w:p w:rsidR="00DA2A80" w:rsidRDefault="00DA2A80" w:rsidP="00DA2A80">
      <w:pPr>
        <w:pStyle w:val="Standard"/>
        <w:spacing w:line="276" w:lineRule="auto"/>
        <w:jc w:val="both"/>
        <w:rPr>
          <w:rFonts w:ascii="Calibri" w:hAnsi="Calibri" w:cs="Arial"/>
          <w:sz w:val="22"/>
          <w:szCs w:val="22"/>
        </w:rPr>
      </w:pPr>
    </w:p>
    <w:p w:rsidR="00DA2A80" w:rsidRDefault="00DA2A80" w:rsidP="00DA2A80">
      <w:pPr>
        <w:pStyle w:val="Standard"/>
        <w:spacing w:line="276" w:lineRule="auto"/>
        <w:jc w:val="both"/>
        <w:rPr>
          <w:rFonts w:ascii="Calibri" w:hAnsi="Calibri" w:cs="Arial"/>
          <w:sz w:val="22"/>
          <w:szCs w:val="22"/>
        </w:rPr>
      </w:pPr>
      <w:r>
        <w:rPr>
          <w:rFonts w:ascii="Calibri" w:hAnsi="Calibri" w:cs="Arial"/>
          <w:b/>
          <w:bCs/>
          <w:sz w:val="22"/>
          <w:szCs w:val="22"/>
          <w:lang w:val="es-BO"/>
        </w:rPr>
        <w:t xml:space="preserve">VI. </w:t>
      </w:r>
      <w:r>
        <w:rPr>
          <w:rFonts w:ascii="Calibri" w:hAnsi="Calibri" w:cs="Arial"/>
          <w:b/>
          <w:bCs/>
          <w:sz w:val="22"/>
          <w:szCs w:val="22"/>
          <w:lang w:val="es-BO"/>
        </w:rPr>
        <w:tab/>
        <w:t>SOBRE LA CALIDAD DEL SERVICIO</w:t>
      </w:r>
    </w:p>
    <w:p w:rsidR="00DA2A80" w:rsidRDefault="00DA2A80" w:rsidP="00DA2A80">
      <w:pPr>
        <w:pStyle w:val="Standard"/>
        <w:spacing w:line="276" w:lineRule="auto"/>
        <w:jc w:val="both"/>
        <w:rPr>
          <w:rFonts w:ascii="Calibri" w:hAnsi="Calibri" w:cs="Arial"/>
          <w:bCs/>
          <w:sz w:val="22"/>
          <w:szCs w:val="22"/>
          <w:lang w:val="es-BO"/>
        </w:rPr>
      </w:pPr>
    </w:p>
    <w:p w:rsidR="00DA2A80" w:rsidRDefault="00DA2A80" w:rsidP="00DA2A80">
      <w:pPr>
        <w:pStyle w:val="Standard"/>
        <w:spacing w:line="276" w:lineRule="auto"/>
        <w:jc w:val="both"/>
      </w:pPr>
      <w:r>
        <w:rPr>
          <w:rFonts w:ascii="Calibri" w:hAnsi="Calibri" w:cs="Arial"/>
          <w:sz w:val="22"/>
          <w:szCs w:val="22"/>
        </w:rPr>
        <w:t>La empresa proveedora del servicio debe presentar adjunto a su propuesta, un certificado de garantía expresa, denominado</w:t>
      </w:r>
      <w:r>
        <w:rPr>
          <w:rFonts w:ascii="Calibri" w:hAnsi="Calibri" w:cs="Arial"/>
          <w:b/>
          <w:sz w:val="22"/>
          <w:szCs w:val="22"/>
        </w:rPr>
        <w:t xml:space="preserve"> “garantía de calidad, responsabilidad y seguridad en el servicio”</w:t>
      </w:r>
      <w:r>
        <w:rPr>
          <w:rFonts w:ascii="Calibri" w:hAnsi="Calibri" w:cs="Arial"/>
          <w:sz w:val="22"/>
          <w:szCs w:val="22"/>
        </w:rPr>
        <w:t>, que deberá ser firmado por el representante legal de la empresa y que en caso de adjudicación formará parte del contrato, para asegurar la solución de cualquier inconveniente, daño o pérdida ocasionada por su personal y, que a su vez, asegure la calidad de los materiales utilizados en el servicio, la propuesta que la no presente de este certificado será descalificada al momento de la evaluación técnica.</w:t>
      </w:r>
    </w:p>
    <w:p w:rsidR="00DA2A80" w:rsidRDefault="00DA2A80" w:rsidP="00DA2A80">
      <w:pPr>
        <w:pStyle w:val="Standard"/>
        <w:spacing w:line="276" w:lineRule="auto"/>
        <w:jc w:val="both"/>
      </w:pPr>
    </w:p>
    <w:p w:rsidR="00DA2A80" w:rsidRDefault="00DA2A80" w:rsidP="00DA2A80">
      <w:pPr>
        <w:pStyle w:val="Standard"/>
        <w:spacing w:line="276" w:lineRule="auto"/>
        <w:jc w:val="both"/>
      </w:pPr>
      <w:r>
        <w:rPr>
          <w:rFonts w:ascii="Calibri" w:hAnsi="Calibri"/>
          <w:b/>
          <w:bCs/>
          <w:sz w:val="22"/>
          <w:szCs w:val="22"/>
        </w:rPr>
        <w:t>VII.</w:t>
      </w:r>
      <w:r>
        <w:tab/>
      </w:r>
      <w:r>
        <w:rPr>
          <w:rFonts w:ascii="Calibri" w:hAnsi="Calibri" w:cs="Arial"/>
          <w:b/>
          <w:sz w:val="22"/>
          <w:szCs w:val="22"/>
        </w:rPr>
        <w:t>HORARIO DE LIMPIEZA.</w:t>
      </w:r>
    </w:p>
    <w:p w:rsidR="00DA2A80" w:rsidRDefault="00DA2A80" w:rsidP="00DA2A80">
      <w:pPr>
        <w:pStyle w:val="Standard"/>
        <w:spacing w:line="276" w:lineRule="auto"/>
        <w:jc w:val="both"/>
        <w:rPr>
          <w:rFonts w:ascii="Calibri" w:hAnsi="Calibri" w:cs="Arial"/>
          <w:b/>
          <w:sz w:val="22"/>
          <w:szCs w:val="22"/>
        </w:rPr>
      </w:pPr>
    </w:p>
    <w:p w:rsidR="00DA2A80" w:rsidRDefault="00DA2A80" w:rsidP="00DA2A80">
      <w:pPr>
        <w:pStyle w:val="Standard"/>
        <w:spacing w:line="276" w:lineRule="auto"/>
        <w:jc w:val="both"/>
      </w:pPr>
      <w:r>
        <w:rPr>
          <w:rFonts w:ascii="Calibri" w:hAnsi="Calibri" w:cs="Arial"/>
          <w:bCs/>
          <w:sz w:val="22"/>
          <w:szCs w:val="22"/>
        </w:rPr>
        <w:t>De lunes a viernes: por ocho (8) horas diarias, horario que será definido una vez contratada la empresa.</w:t>
      </w:r>
    </w:p>
    <w:p w:rsidR="00DA2A80" w:rsidRDefault="00DA2A80" w:rsidP="00DA2A80">
      <w:pPr>
        <w:pStyle w:val="Standard"/>
        <w:spacing w:line="276" w:lineRule="auto"/>
        <w:jc w:val="both"/>
        <w:rPr>
          <w:rFonts w:ascii="Calibri" w:hAnsi="Calibri" w:cs="Arial"/>
          <w:bCs/>
          <w:sz w:val="22"/>
          <w:szCs w:val="22"/>
        </w:rPr>
      </w:pPr>
      <w:r>
        <w:rPr>
          <w:rFonts w:ascii="Calibri" w:hAnsi="Calibri" w:cs="Arial"/>
          <w:bCs/>
          <w:sz w:val="22"/>
          <w:szCs w:val="22"/>
        </w:rPr>
        <w:t>Sábados: De hrs. 8:00 a 12:00.</w:t>
      </w:r>
    </w:p>
    <w:p w:rsidR="00DA2A80" w:rsidRDefault="00DA2A80" w:rsidP="00DA2A80">
      <w:pPr>
        <w:pStyle w:val="Standard"/>
        <w:spacing w:line="276" w:lineRule="auto"/>
        <w:jc w:val="both"/>
        <w:rPr>
          <w:rFonts w:ascii="Calibri" w:hAnsi="Calibri" w:cs="Arial"/>
          <w:bCs/>
          <w:sz w:val="22"/>
          <w:szCs w:val="22"/>
        </w:rPr>
      </w:pPr>
    </w:p>
    <w:p w:rsidR="00DA2A80" w:rsidRDefault="006A0577" w:rsidP="00DA2A80">
      <w:pPr>
        <w:pStyle w:val="Standard"/>
        <w:spacing w:line="276" w:lineRule="auto"/>
        <w:jc w:val="both"/>
        <w:rPr>
          <w:rFonts w:ascii="Calibri" w:hAnsi="Calibri" w:cs="Arial"/>
          <w:sz w:val="22"/>
          <w:szCs w:val="22"/>
        </w:rPr>
      </w:pPr>
      <w:r>
        <w:rPr>
          <w:rFonts w:ascii="Calibri" w:hAnsi="Calibri" w:cs="Arial"/>
          <w:b/>
          <w:bCs/>
          <w:sz w:val="22"/>
          <w:szCs w:val="22"/>
        </w:rPr>
        <w:t>IIX</w:t>
      </w:r>
      <w:r w:rsidR="00DA2A80">
        <w:rPr>
          <w:rFonts w:ascii="Calibri" w:hAnsi="Calibri" w:cs="Arial"/>
          <w:b/>
          <w:bCs/>
          <w:sz w:val="22"/>
          <w:szCs w:val="22"/>
        </w:rPr>
        <w:t xml:space="preserve">. </w:t>
      </w:r>
      <w:r w:rsidR="00DA2A80">
        <w:rPr>
          <w:rFonts w:ascii="Calibri" w:hAnsi="Calibri" w:cs="Arial"/>
          <w:b/>
          <w:bCs/>
          <w:sz w:val="22"/>
          <w:szCs w:val="22"/>
        </w:rPr>
        <w:tab/>
      </w:r>
      <w:r w:rsidR="00DA2A80">
        <w:rPr>
          <w:rFonts w:ascii="Calibri" w:hAnsi="Calibri" w:cs="Arial"/>
          <w:b/>
          <w:sz w:val="22"/>
          <w:szCs w:val="22"/>
        </w:rPr>
        <w:t>PROVISION DE MATERIALES</w:t>
      </w:r>
    </w:p>
    <w:p w:rsidR="00DA2A80" w:rsidRDefault="00DA2A80" w:rsidP="00DA2A80">
      <w:pPr>
        <w:pStyle w:val="Standard"/>
        <w:spacing w:line="276" w:lineRule="auto"/>
        <w:jc w:val="both"/>
        <w:rPr>
          <w:rFonts w:ascii="Calibri" w:hAnsi="Calibri" w:cs="Arial"/>
          <w:b/>
          <w:sz w:val="22"/>
          <w:szCs w:val="22"/>
        </w:rPr>
      </w:pPr>
    </w:p>
    <w:p w:rsidR="00DA2A80" w:rsidRDefault="00DA2A80" w:rsidP="00DA2A80">
      <w:pPr>
        <w:pStyle w:val="Standard"/>
        <w:spacing w:line="276" w:lineRule="auto"/>
        <w:jc w:val="both"/>
        <w:rPr>
          <w:rFonts w:ascii="Calibri" w:hAnsi="Calibri" w:cs="Arial"/>
          <w:bCs/>
          <w:sz w:val="22"/>
          <w:szCs w:val="22"/>
        </w:rPr>
      </w:pPr>
      <w:r>
        <w:rPr>
          <w:rFonts w:ascii="Calibri" w:hAnsi="Calibri" w:cs="Arial"/>
          <w:bCs/>
          <w:sz w:val="22"/>
          <w:szCs w:val="22"/>
        </w:rPr>
        <w:t>La empresa proponente deberá proporcionar en forma mensual el siguiente material de limpieza:</w:t>
      </w:r>
    </w:p>
    <w:p w:rsidR="00DA2A80" w:rsidRDefault="00DA2A80" w:rsidP="00DA2A80">
      <w:pPr>
        <w:pStyle w:val="Standard"/>
        <w:spacing w:line="276" w:lineRule="auto"/>
        <w:jc w:val="both"/>
        <w:rPr>
          <w:rFonts w:ascii="Calibri" w:hAnsi="Calibri" w:cs="Arial"/>
          <w:bCs/>
          <w:sz w:val="22"/>
          <w:szCs w:val="22"/>
        </w:rPr>
      </w:pPr>
    </w:p>
    <w:p w:rsidR="00DA2A80" w:rsidRDefault="00DA2A80" w:rsidP="00996486">
      <w:pPr>
        <w:pStyle w:val="Standard"/>
        <w:numPr>
          <w:ilvl w:val="0"/>
          <w:numId w:val="49"/>
        </w:numPr>
        <w:tabs>
          <w:tab w:val="left" w:pos="1428"/>
        </w:tabs>
        <w:spacing w:line="276" w:lineRule="auto"/>
        <w:jc w:val="both"/>
        <w:rPr>
          <w:rFonts w:ascii="Calibri" w:hAnsi="Calibri" w:cs="Arial"/>
          <w:bCs/>
          <w:sz w:val="22"/>
          <w:szCs w:val="22"/>
        </w:rPr>
      </w:pPr>
      <w:r>
        <w:rPr>
          <w:rFonts w:ascii="Calibri" w:hAnsi="Calibri" w:cs="Arial"/>
          <w:bCs/>
          <w:sz w:val="22"/>
          <w:szCs w:val="22"/>
        </w:rPr>
        <w:t>6 ambientadores para las oficinas en spray.</w:t>
      </w:r>
    </w:p>
    <w:p w:rsidR="00DA2A80" w:rsidRDefault="00DA2A80" w:rsidP="00996486">
      <w:pPr>
        <w:pStyle w:val="Standard"/>
        <w:numPr>
          <w:ilvl w:val="0"/>
          <w:numId w:val="49"/>
        </w:numPr>
        <w:tabs>
          <w:tab w:val="left" w:pos="1428"/>
        </w:tabs>
        <w:spacing w:line="276" w:lineRule="auto"/>
        <w:jc w:val="both"/>
        <w:rPr>
          <w:rFonts w:ascii="Calibri" w:hAnsi="Calibri" w:cs="Arial"/>
          <w:bCs/>
          <w:sz w:val="22"/>
          <w:szCs w:val="22"/>
        </w:rPr>
      </w:pPr>
      <w:r>
        <w:rPr>
          <w:rFonts w:ascii="Calibri" w:hAnsi="Calibri" w:cs="Arial"/>
          <w:bCs/>
          <w:sz w:val="22"/>
          <w:szCs w:val="22"/>
        </w:rPr>
        <w:t>10 pastillas desodorizantes para los inodoros.</w:t>
      </w:r>
    </w:p>
    <w:p w:rsidR="00DA2A80" w:rsidRDefault="00DA2A80" w:rsidP="00996486">
      <w:pPr>
        <w:pStyle w:val="Standard"/>
        <w:numPr>
          <w:ilvl w:val="0"/>
          <w:numId w:val="49"/>
        </w:numPr>
        <w:tabs>
          <w:tab w:val="left" w:pos="1428"/>
        </w:tabs>
        <w:spacing w:line="276" w:lineRule="auto"/>
        <w:jc w:val="both"/>
        <w:rPr>
          <w:rFonts w:ascii="Calibri" w:hAnsi="Calibri" w:cs="Arial"/>
          <w:bCs/>
          <w:sz w:val="22"/>
          <w:szCs w:val="22"/>
        </w:rPr>
      </w:pPr>
      <w:r>
        <w:rPr>
          <w:rFonts w:ascii="Calibri" w:hAnsi="Calibri" w:cs="Arial"/>
          <w:bCs/>
          <w:sz w:val="22"/>
          <w:szCs w:val="22"/>
        </w:rPr>
        <w:t>70 rollos de papel higiénico color blanco de buena calidad (tipo scott de similar o mejor calidad).</w:t>
      </w:r>
    </w:p>
    <w:p w:rsidR="00DA2A80" w:rsidRDefault="00DA2A80" w:rsidP="00996486">
      <w:pPr>
        <w:pStyle w:val="Standard"/>
        <w:numPr>
          <w:ilvl w:val="0"/>
          <w:numId w:val="49"/>
        </w:numPr>
        <w:tabs>
          <w:tab w:val="left" w:pos="1428"/>
        </w:tabs>
        <w:spacing w:line="276" w:lineRule="auto"/>
        <w:jc w:val="both"/>
        <w:rPr>
          <w:rFonts w:ascii="Calibri" w:hAnsi="Calibri" w:cs="Arial"/>
          <w:bCs/>
          <w:sz w:val="22"/>
          <w:szCs w:val="22"/>
        </w:rPr>
      </w:pPr>
      <w:r>
        <w:rPr>
          <w:rFonts w:ascii="Calibri" w:hAnsi="Calibri" w:cs="Arial"/>
          <w:bCs/>
          <w:sz w:val="22"/>
          <w:szCs w:val="22"/>
        </w:rPr>
        <w:t>4 litros de Jaboncillo líquido para los baños.</w:t>
      </w:r>
    </w:p>
    <w:p w:rsidR="00DA2A80" w:rsidRDefault="00DA2A80" w:rsidP="00996486">
      <w:pPr>
        <w:pStyle w:val="Standard"/>
        <w:numPr>
          <w:ilvl w:val="0"/>
          <w:numId w:val="49"/>
        </w:numPr>
        <w:tabs>
          <w:tab w:val="left" w:pos="1428"/>
        </w:tabs>
        <w:spacing w:line="276" w:lineRule="auto"/>
        <w:jc w:val="both"/>
        <w:rPr>
          <w:rFonts w:ascii="Calibri" w:hAnsi="Calibri" w:cs="Arial"/>
          <w:bCs/>
          <w:sz w:val="22"/>
          <w:szCs w:val="22"/>
        </w:rPr>
      </w:pPr>
      <w:r>
        <w:rPr>
          <w:rFonts w:ascii="Calibri" w:hAnsi="Calibri" w:cs="Arial"/>
          <w:bCs/>
          <w:sz w:val="22"/>
          <w:szCs w:val="22"/>
        </w:rPr>
        <w:lastRenderedPageBreak/>
        <w:t>4 Lt. Lavandina</w:t>
      </w:r>
    </w:p>
    <w:p w:rsidR="00DA2A80" w:rsidRDefault="00DA2A80" w:rsidP="00996486">
      <w:pPr>
        <w:pStyle w:val="Standard"/>
        <w:numPr>
          <w:ilvl w:val="0"/>
          <w:numId w:val="49"/>
        </w:numPr>
        <w:tabs>
          <w:tab w:val="left" w:pos="1428"/>
        </w:tabs>
        <w:spacing w:line="276" w:lineRule="auto"/>
        <w:jc w:val="both"/>
      </w:pPr>
      <w:r>
        <w:rPr>
          <w:rFonts w:ascii="Calibri" w:hAnsi="Calibri" w:cs="Arial"/>
          <w:bCs/>
          <w:sz w:val="22"/>
          <w:szCs w:val="22"/>
          <w:lang w:val="es-BO"/>
        </w:rPr>
        <w:t>4</w:t>
      </w:r>
      <w:r>
        <w:rPr>
          <w:rFonts w:ascii="Calibri" w:hAnsi="Calibri" w:cs="Arial"/>
          <w:bCs/>
          <w:sz w:val="22"/>
          <w:szCs w:val="22"/>
        </w:rPr>
        <w:t xml:space="preserve"> envases de sanitizador de manos (alcohol en gel) de 350 ml. aproximado.</w:t>
      </w:r>
    </w:p>
    <w:p w:rsidR="00DA2A80" w:rsidRDefault="00DA2A80" w:rsidP="00996486">
      <w:pPr>
        <w:pStyle w:val="Standard"/>
        <w:numPr>
          <w:ilvl w:val="0"/>
          <w:numId w:val="49"/>
        </w:numPr>
        <w:tabs>
          <w:tab w:val="left" w:pos="1428"/>
        </w:tabs>
        <w:spacing w:line="276" w:lineRule="auto"/>
        <w:jc w:val="both"/>
        <w:rPr>
          <w:rFonts w:ascii="Calibri" w:hAnsi="Calibri" w:cs="Arial"/>
          <w:bCs/>
          <w:sz w:val="22"/>
          <w:szCs w:val="22"/>
        </w:rPr>
      </w:pPr>
      <w:r>
        <w:rPr>
          <w:rFonts w:ascii="Calibri" w:hAnsi="Calibri" w:cs="Arial"/>
          <w:bCs/>
          <w:sz w:val="22"/>
          <w:szCs w:val="22"/>
        </w:rPr>
        <w:t>5 litros de líquido de limpieza multiuso.</w:t>
      </w:r>
    </w:p>
    <w:p w:rsidR="00DA2A80" w:rsidRDefault="00DA2A80" w:rsidP="00996486">
      <w:pPr>
        <w:pStyle w:val="Standard"/>
        <w:numPr>
          <w:ilvl w:val="0"/>
          <w:numId w:val="49"/>
        </w:numPr>
        <w:tabs>
          <w:tab w:val="left" w:pos="1428"/>
        </w:tabs>
        <w:spacing w:line="276" w:lineRule="auto"/>
        <w:jc w:val="both"/>
        <w:rPr>
          <w:rFonts w:ascii="Calibri" w:hAnsi="Calibri" w:cs="Arial"/>
          <w:bCs/>
          <w:sz w:val="22"/>
          <w:szCs w:val="22"/>
        </w:rPr>
      </w:pPr>
      <w:r>
        <w:rPr>
          <w:rFonts w:ascii="Calibri" w:hAnsi="Calibri" w:cs="Arial"/>
          <w:bCs/>
          <w:sz w:val="22"/>
          <w:szCs w:val="22"/>
        </w:rPr>
        <w:t>5 litros de líquido limpia vidrio.</w:t>
      </w:r>
    </w:p>
    <w:p w:rsidR="00DA2A80" w:rsidRDefault="00DA2A80" w:rsidP="00996486">
      <w:pPr>
        <w:pStyle w:val="Standard"/>
        <w:numPr>
          <w:ilvl w:val="0"/>
          <w:numId w:val="49"/>
        </w:numPr>
        <w:tabs>
          <w:tab w:val="left" w:pos="1428"/>
        </w:tabs>
        <w:spacing w:line="276" w:lineRule="auto"/>
        <w:jc w:val="both"/>
        <w:rPr>
          <w:rFonts w:ascii="Calibri" w:hAnsi="Calibri" w:cs="Arial"/>
          <w:sz w:val="22"/>
          <w:szCs w:val="22"/>
        </w:rPr>
      </w:pPr>
      <w:r>
        <w:rPr>
          <w:rFonts w:ascii="Calibri" w:hAnsi="Calibri" w:cs="Arial"/>
          <w:sz w:val="22"/>
          <w:szCs w:val="22"/>
        </w:rPr>
        <w:t>4 bolsa de detergentes 250gr.</w:t>
      </w:r>
    </w:p>
    <w:p w:rsidR="00DA2A80" w:rsidRDefault="00DA2A80" w:rsidP="00996486">
      <w:pPr>
        <w:pStyle w:val="Standard"/>
        <w:numPr>
          <w:ilvl w:val="0"/>
          <w:numId w:val="49"/>
        </w:numPr>
        <w:tabs>
          <w:tab w:val="left" w:pos="1428"/>
        </w:tabs>
        <w:spacing w:line="276" w:lineRule="auto"/>
        <w:jc w:val="both"/>
        <w:rPr>
          <w:rFonts w:ascii="Calibri" w:hAnsi="Calibri" w:cs="Arial"/>
          <w:sz w:val="22"/>
          <w:szCs w:val="22"/>
        </w:rPr>
      </w:pPr>
      <w:r>
        <w:rPr>
          <w:rFonts w:ascii="Calibri" w:hAnsi="Calibri" w:cs="Arial"/>
          <w:sz w:val="22"/>
          <w:szCs w:val="22"/>
        </w:rPr>
        <w:t>3 Lts. de desinfectantes</w:t>
      </w:r>
    </w:p>
    <w:p w:rsidR="00DA2A80" w:rsidRDefault="00DA2A80" w:rsidP="00996486">
      <w:pPr>
        <w:pStyle w:val="Standard"/>
        <w:numPr>
          <w:ilvl w:val="0"/>
          <w:numId w:val="49"/>
        </w:numPr>
        <w:tabs>
          <w:tab w:val="left" w:pos="1428"/>
        </w:tabs>
        <w:spacing w:line="276" w:lineRule="auto"/>
        <w:jc w:val="both"/>
        <w:rPr>
          <w:rFonts w:ascii="Calibri" w:hAnsi="Calibri" w:cs="Arial"/>
          <w:bCs/>
          <w:sz w:val="22"/>
          <w:szCs w:val="22"/>
        </w:rPr>
      </w:pPr>
      <w:r>
        <w:rPr>
          <w:rFonts w:ascii="Calibri" w:hAnsi="Calibri" w:cs="Arial"/>
          <w:bCs/>
          <w:sz w:val="22"/>
          <w:szCs w:val="22"/>
        </w:rPr>
        <w:t>2 frascos de líquido desinfectante para baño</w:t>
      </w:r>
    </w:p>
    <w:p w:rsidR="00DA2A80" w:rsidRDefault="00DA2A80" w:rsidP="00996486">
      <w:pPr>
        <w:pStyle w:val="Standard"/>
        <w:numPr>
          <w:ilvl w:val="0"/>
          <w:numId w:val="49"/>
        </w:numPr>
        <w:tabs>
          <w:tab w:val="left" w:pos="1428"/>
        </w:tabs>
        <w:spacing w:line="276" w:lineRule="auto"/>
        <w:jc w:val="both"/>
        <w:rPr>
          <w:rFonts w:ascii="Calibri" w:hAnsi="Calibri" w:cs="Arial"/>
          <w:bCs/>
          <w:sz w:val="22"/>
          <w:szCs w:val="22"/>
        </w:rPr>
      </w:pPr>
      <w:r>
        <w:rPr>
          <w:rFonts w:ascii="Calibri" w:hAnsi="Calibri" w:cs="Arial"/>
          <w:bCs/>
          <w:sz w:val="22"/>
          <w:szCs w:val="22"/>
        </w:rPr>
        <w:t>2 frascos de lava vajillas (sellados) de 600 ml.</w:t>
      </w:r>
    </w:p>
    <w:p w:rsidR="00DA2A80" w:rsidRDefault="00DA2A80" w:rsidP="00996486">
      <w:pPr>
        <w:pStyle w:val="Standard"/>
        <w:numPr>
          <w:ilvl w:val="0"/>
          <w:numId w:val="49"/>
        </w:numPr>
        <w:tabs>
          <w:tab w:val="left" w:pos="1428"/>
        </w:tabs>
        <w:spacing w:line="276" w:lineRule="auto"/>
        <w:jc w:val="both"/>
        <w:rPr>
          <w:rFonts w:ascii="Calibri" w:hAnsi="Calibri" w:cs="Arial"/>
          <w:bCs/>
          <w:sz w:val="22"/>
          <w:szCs w:val="22"/>
        </w:rPr>
      </w:pPr>
      <w:r>
        <w:rPr>
          <w:rFonts w:ascii="Calibri" w:hAnsi="Calibri" w:cs="Arial"/>
          <w:bCs/>
          <w:sz w:val="22"/>
          <w:szCs w:val="22"/>
        </w:rPr>
        <w:t>4 esponjas</w:t>
      </w:r>
    </w:p>
    <w:p w:rsidR="00DA2A80" w:rsidRDefault="00DA2A80" w:rsidP="00996486">
      <w:pPr>
        <w:pStyle w:val="Standard"/>
        <w:numPr>
          <w:ilvl w:val="0"/>
          <w:numId w:val="49"/>
        </w:numPr>
        <w:tabs>
          <w:tab w:val="left" w:pos="1428"/>
        </w:tabs>
        <w:spacing w:line="276" w:lineRule="auto"/>
        <w:jc w:val="both"/>
        <w:rPr>
          <w:rFonts w:ascii="Calibri" w:hAnsi="Calibri" w:cs="Arial"/>
          <w:bCs/>
          <w:sz w:val="22"/>
          <w:szCs w:val="22"/>
        </w:rPr>
      </w:pPr>
      <w:r>
        <w:rPr>
          <w:rFonts w:ascii="Calibri" w:hAnsi="Calibri" w:cs="Arial"/>
          <w:bCs/>
          <w:sz w:val="22"/>
          <w:szCs w:val="22"/>
        </w:rPr>
        <w:t>4 rollos de papel toalla.</w:t>
      </w:r>
    </w:p>
    <w:p w:rsidR="00DA2A80" w:rsidRDefault="00DA2A80" w:rsidP="00996486">
      <w:pPr>
        <w:pStyle w:val="Standard"/>
        <w:numPr>
          <w:ilvl w:val="0"/>
          <w:numId w:val="49"/>
        </w:numPr>
        <w:tabs>
          <w:tab w:val="left" w:pos="1428"/>
        </w:tabs>
        <w:spacing w:line="276" w:lineRule="auto"/>
        <w:jc w:val="both"/>
      </w:pPr>
      <w:r>
        <w:rPr>
          <w:rFonts w:ascii="Calibri" w:hAnsi="Calibri" w:cs="Arial"/>
          <w:bCs/>
          <w:sz w:val="22"/>
          <w:szCs w:val="22"/>
        </w:rPr>
        <w:t>1 frascos de ¼ Lt (lustramuebles)</w:t>
      </w:r>
    </w:p>
    <w:p w:rsidR="00DA2A80" w:rsidRDefault="00DA2A80" w:rsidP="00996486">
      <w:pPr>
        <w:pStyle w:val="Standard"/>
        <w:numPr>
          <w:ilvl w:val="0"/>
          <w:numId w:val="49"/>
        </w:numPr>
        <w:tabs>
          <w:tab w:val="left" w:pos="1428"/>
        </w:tabs>
        <w:spacing w:line="276" w:lineRule="auto"/>
        <w:jc w:val="both"/>
        <w:rPr>
          <w:rFonts w:ascii="Calibri" w:hAnsi="Calibri" w:cs="Arial"/>
          <w:bCs/>
          <w:sz w:val="22"/>
          <w:szCs w:val="22"/>
        </w:rPr>
      </w:pPr>
      <w:r>
        <w:rPr>
          <w:rFonts w:ascii="Calibri" w:hAnsi="Calibri" w:cs="Arial"/>
          <w:bCs/>
          <w:sz w:val="22"/>
          <w:szCs w:val="22"/>
        </w:rPr>
        <w:t>2 Guantes de Goma</w:t>
      </w:r>
    </w:p>
    <w:p w:rsidR="00DA2A80" w:rsidRDefault="00DA2A80" w:rsidP="00996486">
      <w:pPr>
        <w:pStyle w:val="Standard"/>
        <w:numPr>
          <w:ilvl w:val="0"/>
          <w:numId w:val="49"/>
        </w:numPr>
        <w:tabs>
          <w:tab w:val="left" w:pos="1428"/>
        </w:tabs>
        <w:spacing w:line="276" w:lineRule="auto"/>
        <w:jc w:val="both"/>
        <w:rPr>
          <w:rFonts w:ascii="Calibri" w:hAnsi="Calibri" w:cs="Arial"/>
          <w:bCs/>
          <w:sz w:val="22"/>
          <w:szCs w:val="22"/>
        </w:rPr>
      </w:pPr>
      <w:r>
        <w:rPr>
          <w:rFonts w:ascii="Calibri" w:hAnsi="Calibri" w:cs="Arial"/>
          <w:bCs/>
          <w:sz w:val="22"/>
          <w:szCs w:val="22"/>
        </w:rPr>
        <w:t>¼  Lt. Cera para piso de Madera</w:t>
      </w:r>
    </w:p>
    <w:p w:rsidR="00DA2A80" w:rsidRDefault="00DA2A80" w:rsidP="00996486">
      <w:pPr>
        <w:pStyle w:val="Standard"/>
        <w:numPr>
          <w:ilvl w:val="0"/>
          <w:numId w:val="49"/>
        </w:numPr>
        <w:tabs>
          <w:tab w:val="left" w:pos="1428"/>
        </w:tabs>
        <w:spacing w:line="276" w:lineRule="auto"/>
        <w:jc w:val="both"/>
        <w:rPr>
          <w:rFonts w:ascii="Calibri" w:hAnsi="Calibri" w:cs="Arial"/>
          <w:bCs/>
          <w:sz w:val="22"/>
          <w:szCs w:val="22"/>
        </w:rPr>
      </w:pPr>
      <w:r>
        <w:rPr>
          <w:rFonts w:ascii="Calibri" w:hAnsi="Calibri" w:cs="Arial"/>
          <w:bCs/>
          <w:sz w:val="22"/>
          <w:szCs w:val="22"/>
        </w:rPr>
        <w:t>20 Bolsas de basura</w:t>
      </w:r>
    </w:p>
    <w:p w:rsidR="00DA2A80" w:rsidRDefault="00DA2A80" w:rsidP="00996486">
      <w:pPr>
        <w:pStyle w:val="Standard"/>
        <w:numPr>
          <w:ilvl w:val="0"/>
          <w:numId w:val="49"/>
        </w:numPr>
        <w:tabs>
          <w:tab w:val="left" w:pos="1428"/>
        </w:tabs>
        <w:spacing w:line="276" w:lineRule="auto"/>
        <w:jc w:val="both"/>
      </w:pPr>
      <w:r>
        <w:rPr>
          <w:rFonts w:ascii="Calibri" w:hAnsi="Calibri" w:cs="Arial"/>
          <w:bCs/>
          <w:sz w:val="22"/>
          <w:szCs w:val="22"/>
        </w:rPr>
        <w:t xml:space="preserve">Otro material limpieza </w:t>
      </w:r>
      <w:r>
        <w:rPr>
          <w:rFonts w:ascii="Calibri" w:hAnsi="Calibri" w:cs="Arial"/>
          <w:sz w:val="22"/>
          <w:szCs w:val="22"/>
        </w:rPr>
        <w:t xml:space="preserve">para máquinas, teléfonos y otros </w:t>
      </w:r>
      <w:r>
        <w:rPr>
          <w:rFonts w:ascii="Calibri" w:hAnsi="Calibri" w:cs="Arial"/>
          <w:bCs/>
          <w:sz w:val="22"/>
          <w:szCs w:val="22"/>
        </w:rPr>
        <w:t>que se considere necesario</w:t>
      </w:r>
    </w:p>
    <w:p w:rsidR="00DA2A80" w:rsidRDefault="00DA2A80" w:rsidP="00DA2A80">
      <w:pPr>
        <w:pStyle w:val="Standard"/>
        <w:spacing w:line="276" w:lineRule="auto"/>
        <w:jc w:val="both"/>
        <w:rPr>
          <w:rFonts w:ascii="Calibri" w:hAnsi="Calibri" w:cs="Arial"/>
          <w:bCs/>
          <w:sz w:val="22"/>
          <w:szCs w:val="22"/>
        </w:rPr>
      </w:pPr>
    </w:p>
    <w:p w:rsidR="00DA2A80" w:rsidRDefault="00DA2A80" w:rsidP="00DA2A80">
      <w:pPr>
        <w:pStyle w:val="Standard"/>
        <w:spacing w:line="276" w:lineRule="auto"/>
        <w:jc w:val="both"/>
        <w:rPr>
          <w:rFonts w:ascii="Calibri" w:hAnsi="Calibri" w:cs="Arial"/>
          <w:bCs/>
          <w:sz w:val="22"/>
          <w:szCs w:val="22"/>
        </w:rPr>
      </w:pPr>
      <w:r>
        <w:rPr>
          <w:rFonts w:ascii="Calibri" w:hAnsi="Calibri" w:cs="Arial"/>
          <w:bCs/>
          <w:sz w:val="22"/>
          <w:szCs w:val="22"/>
        </w:rPr>
        <w:t xml:space="preserve">La empresa adjudicada deberá presentar de forma física todos los productos a utilizar mensualmente al Supervisor de servicio designado por la institución, para que este último corrobore y controle la calidad y cantidad del material a utilizarse hasta el primer día hábil laboral del mes.  </w:t>
      </w:r>
    </w:p>
    <w:p w:rsidR="00DA2A80" w:rsidRDefault="00DA2A80" w:rsidP="00DA2A80">
      <w:pPr>
        <w:pStyle w:val="Standard"/>
        <w:spacing w:line="276" w:lineRule="auto"/>
        <w:jc w:val="both"/>
        <w:rPr>
          <w:rFonts w:ascii="Calibri" w:hAnsi="Calibri" w:cs="Arial"/>
          <w:bCs/>
          <w:sz w:val="22"/>
          <w:szCs w:val="22"/>
        </w:rPr>
      </w:pPr>
      <w:r>
        <w:rPr>
          <w:rFonts w:ascii="Calibri" w:hAnsi="Calibri" w:cs="Arial"/>
          <w:bCs/>
          <w:sz w:val="22"/>
          <w:szCs w:val="22"/>
        </w:rPr>
        <w:t xml:space="preserve"> </w:t>
      </w:r>
    </w:p>
    <w:p w:rsidR="00DA2A80" w:rsidRDefault="00DA2A80" w:rsidP="00DA2A80">
      <w:pPr>
        <w:pStyle w:val="Standard"/>
        <w:spacing w:line="276" w:lineRule="auto"/>
        <w:jc w:val="both"/>
      </w:pPr>
      <w:r>
        <w:rPr>
          <w:rFonts w:ascii="Calibri" w:hAnsi="Calibri" w:cs="Arial"/>
          <w:bCs/>
          <w:sz w:val="22"/>
          <w:szCs w:val="22"/>
        </w:rPr>
        <w:t xml:space="preserve">El material y los productos de limpieza que se utilicen deberán ser de reconocida calidad </w:t>
      </w:r>
      <w:r>
        <w:rPr>
          <w:rFonts w:ascii="Calibri" w:hAnsi="Calibri" w:cs="Arial"/>
          <w:b/>
          <w:bCs/>
          <w:sz w:val="22"/>
          <w:szCs w:val="22"/>
        </w:rPr>
        <w:t>(</w:t>
      </w:r>
      <w:r>
        <w:rPr>
          <w:rFonts w:ascii="Calibri" w:hAnsi="Calibri" w:cs="Arial"/>
          <w:b/>
          <w:bCs/>
          <w:sz w:val="22"/>
          <w:szCs w:val="22"/>
          <w:u w:val="single"/>
        </w:rPr>
        <w:t>detallar en la propuesta las marcas de cada producto</w:t>
      </w:r>
      <w:r>
        <w:rPr>
          <w:rFonts w:ascii="Calibri" w:hAnsi="Calibri" w:cs="Arial"/>
          <w:b/>
          <w:bCs/>
          <w:sz w:val="22"/>
          <w:szCs w:val="22"/>
        </w:rPr>
        <w:t>).</w:t>
      </w:r>
    </w:p>
    <w:p w:rsidR="00DA2A80" w:rsidRDefault="00DA2A80" w:rsidP="00DA2A80">
      <w:pPr>
        <w:pStyle w:val="Standard"/>
        <w:spacing w:line="276" w:lineRule="auto"/>
        <w:jc w:val="both"/>
      </w:pPr>
    </w:p>
    <w:p w:rsidR="00DA2A80" w:rsidRDefault="00DA2A80" w:rsidP="00DA2A80">
      <w:pPr>
        <w:pStyle w:val="Standard"/>
        <w:spacing w:line="276" w:lineRule="auto"/>
        <w:jc w:val="both"/>
      </w:pPr>
      <w:r>
        <w:rPr>
          <w:rFonts w:ascii="Calibri" w:hAnsi="Calibri" w:cs="Arial"/>
          <w:b/>
          <w:bCs/>
          <w:sz w:val="22"/>
          <w:szCs w:val="22"/>
        </w:rPr>
        <w:t xml:space="preserve">IX. </w:t>
      </w:r>
      <w:r>
        <w:rPr>
          <w:rFonts w:ascii="Calibri" w:hAnsi="Calibri" w:cs="Arial"/>
          <w:b/>
          <w:bCs/>
          <w:sz w:val="22"/>
          <w:szCs w:val="22"/>
        </w:rPr>
        <w:tab/>
      </w:r>
      <w:r>
        <w:rPr>
          <w:rFonts w:ascii="Calibri" w:hAnsi="Calibri" w:cs="Arial"/>
          <w:b/>
          <w:sz w:val="22"/>
          <w:szCs w:val="22"/>
        </w:rPr>
        <w:t>MAQUINARIA INDUSTRIAL Y ACCESORIOS DE LIMPIEZA.</w:t>
      </w:r>
    </w:p>
    <w:p w:rsidR="00DA2A80" w:rsidRDefault="00DA2A80" w:rsidP="00DA2A80">
      <w:pPr>
        <w:pStyle w:val="Standard"/>
        <w:spacing w:line="276" w:lineRule="auto"/>
        <w:jc w:val="both"/>
        <w:rPr>
          <w:rFonts w:ascii="Calibri" w:hAnsi="Calibri" w:cs="Arial"/>
          <w:b/>
          <w:sz w:val="22"/>
          <w:szCs w:val="22"/>
        </w:rPr>
      </w:pPr>
    </w:p>
    <w:p w:rsidR="00DA2A80" w:rsidRDefault="00DA2A80" w:rsidP="00DA2A80">
      <w:pPr>
        <w:pStyle w:val="Standard"/>
        <w:spacing w:line="276" w:lineRule="auto"/>
        <w:jc w:val="both"/>
        <w:rPr>
          <w:rFonts w:ascii="Calibri" w:hAnsi="Calibri" w:cs="Arial"/>
          <w:bCs/>
          <w:sz w:val="22"/>
          <w:szCs w:val="22"/>
        </w:rPr>
      </w:pPr>
      <w:r>
        <w:rPr>
          <w:rFonts w:ascii="Calibri" w:hAnsi="Calibri" w:cs="Arial"/>
          <w:bCs/>
          <w:sz w:val="22"/>
          <w:szCs w:val="22"/>
        </w:rPr>
        <w:t>Los siguientes equipos necesarios para el servicio de limpieza deben ser utilizados en forma exclusiva:</w:t>
      </w:r>
    </w:p>
    <w:p w:rsidR="00DA2A80" w:rsidRDefault="00DA2A80" w:rsidP="00DA2A80">
      <w:pPr>
        <w:pStyle w:val="Standard"/>
        <w:spacing w:line="276" w:lineRule="auto"/>
        <w:jc w:val="both"/>
        <w:rPr>
          <w:rFonts w:ascii="Calibri" w:hAnsi="Calibri" w:cs="Arial"/>
          <w:bCs/>
          <w:sz w:val="22"/>
          <w:szCs w:val="22"/>
        </w:rPr>
      </w:pPr>
    </w:p>
    <w:p w:rsidR="00DA2A80" w:rsidRDefault="00DA2A80" w:rsidP="00996486">
      <w:pPr>
        <w:pStyle w:val="Standard"/>
        <w:numPr>
          <w:ilvl w:val="0"/>
          <w:numId w:val="50"/>
        </w:numPr>
        <w:spacing w:line="276" w:lineRule="auto"/>
        <w:jc w:val="both"/>
        <w:rPr>
          <w:rFonts w:ascii="Calibri" w:hAnsi="Calibri" w:cs="Arial"/>
          <w:bCs/>
          <w:sz w:val="22"/>
          <w:szCs w:val="22"/>
        </w:rPr>
      </w:pPr>
      <w:r>
        <w:rPr>
          <w:rFonts w:ascii="Calibri" w:hAnsi="Calibri" w:cs="Arial"/>
          <w:bCs/>
          <w:sz w:val="22"/>
          <w:szCs w:val="22"/>
        </w:rPr>
        <w:t>Dos aspiradoras industriales una para cada edificio (con accesorios para aspirar sillones y rendijas de ventanas), la cual deberá estar en condiciones óptimas de funcionamiento de forma permanente.</w:t>
      </w:r>
    </w:p>
    <w:p w:rsidR="00DA2A80" w:rsidRDefault="00DA2A80" w:rsidP="00996486">
      <w:pPr>
        <w:pStyle w:val="Standard"/>
        <w:numPr>
          <w:ilvl w:val="0"/>
          <w:numId w:val="50"/>
        </w:numPr>
        <w:spacing w:line="276" w:lineRule="auto"/>
        <w:jc w:val="both"/>
        <w:rPr>
          <w:rFonts w:ascii="Calibri" w:hAnsi="Calibri" w:cs="Arial"/>
          <w:bCs/>
          <w:sz w:val="22"/>
          <w:szCs w:val="22"/>
        </w:rPr>
      </w:pPr>
      <w:r>
        <w:rPr>
          <w:rFonts w:ascii="Calibri" w:hAnsi="Calibri" w:cs="Arial"/>
          <w:bCs/>
          <w:sz w:val="22"/>
          <w:szCs w:val="22"/>
        </w:rPr>
        <w:t>Otros materiales: Baldes, basureros, escobas de plástico, cepillos, sopapas, gomas de escurrir, plumeros, guantes, trapos, toallas, franelas, escaleras plegables etc.</w:t>
      </w:r>
    </w:p>
    <w:p w:rsidR="00DA2A80" w:rsidRDefault="00DA2A80" w:rsidP="00996486">
      <w:pPr>
        <w:pStyle w:val="Standard"/>
        <w:numPr>
          <w:ilvl w:val="0"/>
          <w:numId w:val="50"/>
        </w:numPr>
        <w:spacing w:line="276" w:lineRule="auto"/>
        <w:jc w:val="both"/>
        <w:rPr>
          <w:rFonts w:ascii="Calibri" w:hAnsi="Calibri" w:cs="Arial"/>
          <w:sz w:val="22"/>
          <w:szCs w:val="22"/>
        </w:rPr>
      </w:pPr>
      <w:r>
        <w:rPr>
          <w:rFonts w:ascii="Calibri" w:hAnsi="Calibri" w:cs="Arial"/>
          <w:sz w:val="22"/>
          <w:szCs w:val="22"/>
        </w:rPr>
        <w:t>Otros que sean necesarios</w:t>
      </w:r>
    </w:p>
    <w:p w:rsidR="00DA2A80" w:rsidRDefault="00DA2A80" w:rsidP="00DA2A80">
      <w:pPr>
        <w:pStyle w:val="Standard"/>
        <w:spacing w:line="276" w:lineRule="auto"/>
        <w:jc w:val="both"/>
        <w:rPr>
          <w:rFonts w:ascii="Calibri" w:hAnsi="Calibri" w:cs="Arial"/>
          <w:sz w:val="22"/>
          <w:szCs w:val="22"/>
        </w:rPr>
      </w:pPr>
    </w:p>
    <w:p w:rsidR="00DA2A80" w:rsidRDefault="00DA2A80" w:rsidP="00DA2A80">
      <w:pPr>
        <w:pStyle w:val="Standard"/>
        <w:spacing w:line="276" w:lineRule="auto"/>
        <w:jc w:val="both"/>
        <w:rPr>
          <w:rFonts w:ascii="Calibri" w:hAnsi="Calibri" w:cs="Arial"/>
          <w:sz w:val="22"/>
          <w:szCs w:val="22"/>
        </w:rPr>
      </w:pPr>
      <w:r>
        <w:rPr>
          <w:rFonts w:ascii="Calibri" w:hAnsi="Calibri" w:cs="Arial"/>
          <w:sz w:val="22"/>
          <w:szCs w:val="22"/>
        </w:rPr>
        <w:t>El proponente adjudicado deberá depositar el equipo, herramientas y útiles ofertados en las instalaciones de la institución, los mismos serán de uso diario y permanente de su personal.</w:t>
      </w:r>
    </w:p>
    <w:p w:rsidR="00DA2A80" w:rsidRDefault="00DA2A80" w:rsidP="00DA2A80">
      <w:pPr>
        <w:pStyle w:val="Standard"/>
        <w:spacing w:line="276" w:lineRule="auto"/>
        <w:jc w:val="both"/>
      </w:pPr>
    </w:p>
    <w:p w:rsidR="00DA2A80" w:rsidRDefault="00DA2A80" w:rsidP="00DA2A80">
      <w:pPr>
        <w:pStyle w:val="Standard"/>
        <w:spacing w:line="276" w:lineRule="auto"/>
        <w:jc w:val="both"/>
      </w:pPr>
      <w:r>
        <w:rPr>
          <w:rFonts w:ascii="Calibri" w:hAnsi="Calibri" w:cs="Arial"/>
          <w:sz w:val="22"/>
          <w:szCs w:val="22"/>
        </w:rPr>
        <w:t xml:space="preserve">Los paños, franelas u otros materiales a utilizar en la limpieza, deben ser </w:t>
      </w:r>
      <w:r>
        <w:rPr>
          <w:rFonts w:ascii="Calibri" w:hAnsi="Calibri" w:cs="Arial"/>
          <w:b/>
          <w:sz w:val="22"/>
          <w:szCs w:val="22"/>
        </w:rPr>
        <w:t xml:space="preserve">renovados como máximo cada mes </w:t>
      </w:r>
      <w:r>
        <w:rPr>
          <w:rFonts w:ascii="Calibri" w:hAnsi="Calibri" w:cs="Arial"/>
          <w:sz w:val="22"/>
          <w:szCs w:val="22"/>
        </w:rPr>
        <w:t>a fin de evitar infecciones y partículas antihigiénicas.</w:t>
      </w:r>
    </w:p>
    <w:p w:rsidR="00DA2A80" w:rsidRDefault="00DA2A80" w:rsidP="00DA2A80">
      <w:pPr>
        <w:pStyle w:val="Standard"/>
        <w:spacing w:line="276" w:lineRule="auto"/>
        <w:jc w:val="both"/>
        <w:rPr>
          <w:rFonts w:ascii="Calibri" w:hAnsi="Calibri" w:cs="Arial"/>
          <w:bCs/>
          <w:sz w:val="22"/>
          <w:szCs w:val="22"/>
        </w:rPr>
      </w:pPr>
    </w:p>
    <w:p w:rsidR="006A0577" w:rsidRDefault="006A0577" w:rsidP="00DA2A80">
      <w:pPr>
        <w:pStyle w:val="Standard"/>
        <w:spacing w:line="276" w:lineRule="auto"/>
        <w:jc w:val="both"/>
        <w:rPr>
          <w:rFonts w:ascii="Calibri" w:hAnsi="Calibri" w:cs="Arial"/>
          <w:bCs/>
          <w:sz w:val="22"/>
          <w:szCs w:val="22"/>
        </w:rPr>
      </w:pPr>
    </w:p>
    <w:p w:rsidR="00DA2A80" w:rsidRDefault="00DA2A80" w:rsidP="00DA2A80">
      <w:pPr>
        <w:pStyle w:val="Standard"/>
        <w:spacing w:line="276" w:lineRule="auto"/>
        <w:jc w:val="both"/>
        <w:rPr>
          <w:rFonts w:ascii="Calibri" w:hAnsi="Calibri" w:cs="Arial"/>
          <w:b/>
          <w:sz w:val="22"/>
          <w:szCs w:val="22"/>
        </w:rPr>
      </w:pPr>
      <w:r>
        <w:rPr>
          <w:rFonts w:ascii="Calibri" w:hAnsi="Calibri" w:cs="Arial"/>
          <w:b/>
          <w:sz w:val="22"/>
          <w:szCs w:val="22"/>
        </w:rPr>
        <w:lastRenderedPageBreak/>
        <w:t>X.</w:t>
      </w:r>
      <w:r>
        <w:rPr>
          <w:rFonts w:ascii="Calibri" w:hAnsi="Calibri" w:cs="Arial"/>
          <w:b/>
          <w:sz w:val="22"/>
          <w:szCs w:val="22"/>
        </w:rPr>
        <w:tab/>
        <w:t>INSPECCIÓN PREVIA.</w:t>
      </w:r>
    </w:p>
    <w:p w:rsidR="00DA2A80" w:rsidRDefault="00DA2A80" w:rsidP="00DA2A80">
      <w:pPr>
        <w:pStyle w:val="Standard"/>
        <w:spacing w:line="276" w:lineRule="auto"/>
        <w:jc w:val="both"/>
        <w:rPr>
          <w:rFonts w:ascii="Calibri" w:hAnsi="Calibri" w:cs="Arial"/>
          <w:b/>
          <w:sz w:val="22"/>
          <w:szCs w:val="22"/>
        </w:rPr>
      </w:pPr>
    </w:p>
    <w:p w:rsidR="00DA2A80" w:rsidRDefault="00DA2A80" w:rsidP="00DA2A80">
      <w:pPr>
        <w:pStyle w:val="Standard"/>
        <w:spacing w:line="276" w:lineRule="auto"/>
        <w:jc w:val="both"/>
        <w:rPr>
          <w:rFonts w:ascii="Calibri" w:hAnsi="Calibri" w:cs="Arial"/>
          <w:bCs/>
          <w:sz w:val="22"/>
          <w:szCs w:val="22"/>
        </w:rPr>
      </w:pPr>
      <w:r>
        <w:rPr>
          <w:rFonts w:ascii="Calibri" w:hAnsi="Calibri" w:cs="Arial"/>
          <w:bCs/>
          <w:sz w:val="22"/>
          <w:szCs w:val="22"/>
        </w:rPr>
        <w:t>Los proponentes, si así lo deseen, podrán realizar visitas para inspeccionar los inmuebles, muebles y ambientes de las oficinas del FONDESIF. Esta visita deberá realizarse antes de la presentación de las propuestas. Por su parte el FONDESIF se reserva el derecho de visitar las oficinas de las proponentes una vez recibidas las propuestas.</w:t>
      </w:r>
    </w:p>
    <w:p w:rsidR="00DA2A80" w:rsidRDefault="00DA2A80" w:rsidP="00DA2A80">
      <w:pPr>
        <w:pStyle w:val="Standard"/>
        <w:spacing w:line="276" w:lineRule="auto"/>
        <w:jc w:val="both"/>
        <w:rPr>
          <w:rFonts w:ascii="Calibri" w:hAnsi="Calibri" w:cs="Arial"/>
          <w:bCs/>
          <w:sz w:val="22"/>
          <w:szCs w:val="22"/>
        </w:rPr>
      </w:pPr>
    </w:p>
    <w:p w:rsidR="00DA2A80" w:rsidRDefault="00DA2A80" w:rsidP="00DA2A80">
      <w:pPr>
        <w:pStyle w:val="Standard"/>
        <w:spacing w:line="276" w:lineRule="auto"/>
        <w:jc w:val="both"/>
        <w:rPr>
          <w:rFonts w:ascii="Calibri" w:hAnsi="Calibri" w:cs="Arial"/>
          <w:b/>
          <w:sz w:val="22"/>
          <w:szCs w:val="22"/>
        </w:rPr>
      </w:pPr>
      <w:r>
        <w:rPr>
          <w:rFonts w:ascii="Calibri" w:hAnsi="Calibri" w:cs="Arial"/>
          <w:b/>
          <w:sz w:val="22"/>
          <w:szCs w:val="22"/>
        </w:rPr>
        <w:t>XI.</w:t>
      </w:r>
      <w:r>
        <w:rPr>
          <w:rFonts w:ascii="Calibri" w:hAnsi="Calibri" w:cs="Arial"/>
          <w:b/>
          <w:sz w:val="22"/>
          <w:szCs w:val="22"/>
        </w:rPr>
        <w:tab/>
        <w:t>DURACIÓN DEL CONTRATO.</w:t>
      </w:r>
    </w:p>
    <w:p w:rsidR="00DA2A80" w:rsidRDefault="00DA2A80" w:rsidP="00DA2A80">
      <w:pPr>
        <w:pStyle w:val="Standard"/>
        <w:spacing w:line="276" w:lineRule="auto"/>
        <w:jc w:val="both"/>
        <w:rPr>
          <w:rFonts w:ascii="Calibri" w:hAnsi="Calibri" w:cs="Arial"/>
          <w:b/>
          <w:sz w:val="22"/>
          <w:szCs w:val="22"/>
        </w:rPr>
      </w:pPr>
    </w:p>
    <w:p w:rsidR="00DA2A80" w:rsidRDefault="00DA2A80" w:rsidP="00DA2A80">
      <w:pPr>
        <w:pStyle w:val="Standard"/>
        <w:spacing w:line="276" w:lineRule="auto"/>
        <w:jc w:val="both"/>
      </w:pPr>
      <w:r>
        <w:rPr>
          <w:rFonts w:ascii="Calibri" w:hAnsi="Calibri" w:cs="Arial"/>
          <w:bCs/>
          <w:sz w:val="22"/>
          <w:szCs w:val="22"/>
        </w:rPr>
        <w:t>El contrato tendrá una duración a partir de la firma del contrato hasta el 31 de diciembre de 2020</w:t>
      </w:r>
    </w:p>
    <w:p w:rsidR="00DA2A80" w:rsidRDefault="00DA2A80" w:rsidP="00DA2A80">
      <w:pPr>
        <w:pStyle w:val="Standard"/>
        <w:spacing w:line="276" w:lineRule="auto"/>
        <w:jc w:val="both"/>
        <w:rPr>
          <w:rFonts w:ascii="Calibri" w:hAnsi="Calibri" w:cs="Arial"/>
          <w:bCs/>
          <w:sz w:val="22"/>
          <w:szCs w:val="22"/>
        </w:rPr>
      </w:pPr>
    </w:p>
    <w:p w:rsidR="00DA2A80" w:rsidRDefault="00DA2A80" w:rsidP="00DA2A80">
      <w:pPr>
        <w:pStyle w:val="Prrafodelista"/>
        <w:spacing w:line="276" w:lineRule="auto"/>
        <w:ind w:left="0"/>
        <w:jc w:val="both"/>
        <w:rPr>
          <w:rFonts w:ascii="Calibri" w:hAnsi="Calibri" w:cs="Arial"/>
          <w:b/>
          <w:bCs/>
          <w:sz w:val="22"/>
          <w:szCs w:val="22"/>
        </w:rPr>
      </w:pPr>
      <w:r>
        <w:rPr>
          <w:rFonts w:ascii="Calibri" w:hAnsi="Calibri" w:cs="Arial"/>
          <w:b/>
          <w:bCs/>
          <w:sz w:val="22"/>
          <w:szCs w:val="22"/>
        </w:rPr>
        <w:t>XII.</w:t>
      </w:r>
      <w:r>
        <w:rPr>
          <w:rFonts w:ascii="Calibri" w:hAnsi="Calibri" w:cs="Arial"/>
          <w:b/>
          <w:bCs/>
          <w:sz w:val="22"/>
          <w:szCs w:val="22"/>
        </w:rPr>
        <w:tab/>
        <w:t>SANCIONES</w:t>
      </w:r>
    </w:p>
    <w:p w:rsidR="00DA2A80" w:rsidRDefault="00DA2A80" w:rsidP="00DA2A80">
      <w:pPr>
        <w:pStyle w:val="Standard"/>
        <w:spacing w:line="276" w:lineRule="auto"/>
        <w:jc w:val="both"/>
        <w:rPr>
          <w:rFonts w:ascii="Calibri" w:hAnsi="Calibri" w:cs="Arial"/>
          <w:bCs/>
          <w:sz w:val="22"/>
          <w:szCs w:val="22"/>
        </w:rPr>
      </w:pPr>
    </w:p>
    <w:p w:rsidR="00DA2A80" w:rsidRDefault="00DA2A80" w:rsidP="00996486">
      <w:pPr>
        <w:pStyle w:val="Prrafodelista"/>
        <w:numPr>
          <w:ilvl w:val="0"/>
          <w:numId w:val="51"/>
        </w:numPr>
        <w:suppressAutoHyphens/>
        <w:autoSpaceDN w:val="0"/>
        <w:spacing w:line="276" w:lineRule="auto"/>
        <w:jc w:val="both"/>
        <w:textAlignment w:val="baseline"/>
        <w:rPr>
          <w:rFonts w:ascii="Calibri" w:hAnsi="Calibri" w:cs="Arial"/>
          <w:sz w:val="22"/>
          <w:szCs w:val="22"/>
        </w:rPr>
      </w:pPr>
      <w:r>
        <w:rPr>
          <w:rFonts w:ascii="Calibri" w:hAnsi="Calibri" w:cs="Arial"/>
          <w:sz w:val="22"/>
          <w:szCs w:val="22"/>
        </w:rPr>
        <w:t>Uso de uniforme en condiciones deficientes, hecho verificado por el Supervisor de servicio, por primera vez Bs. 80.- (ochenta 00/100 bolivianos), si existiese una reincidencia, será de Bs. 100 (cien 00/100 bolivianos).</w:t>
      </w:r>
    </w:p>
    <w:p w:rsidR="00DA2A80" w:rsidRDefault="00DA2A80" w:rsidP="00996486">
      <w:pPr>
        <w:pStyle w:val="Prrafodelista"/>
        <w:numPr>
          <w:ilvl w:val="0"/>
          <w:numId w:val="51"/>
        </w:numPr>
        <w:suppressAutoHyphens/>
        <w:autoSpaceDN w:val="0"/>
        <w:spacing w:line="276" w:lineRule="auto"/>
        <w:jc w:val="both"/>
        <w:textAlignment w:val="baseline"/>
        <w:rPr>
          <w:rFonts w:ascii="Calibri" w:hAnsi="Calibri" w:cs="Arial"/>
          <w:sz w:val="22"/>
          <w:szCs w:val="22"/>
        </w:rPr>
      </w:pPr>
      <w:r>
        <w:rPr>
          <w:rFonts w:ascii="Calibri" w:hAnsi="Calibri" w:cs="Arial"/>
          <w:sz w:val="22"/>
          <w:szCs w:val="22"/>
        </w:rPr>
        <w:t>Ejecución de trabajos con material y utensilios inadecuados: Bs. 50.- (cincuenta 00/100 bolivianos)</w:t>
      </w:r>
    </w:p>
    <w:p w:rsidR="00DA2A80" w:rsidRDefault="00DA2A80" w:rsidP="00996486">
      <w:pPr>
        <w:pStyle w:val="Prrafodelista"/>
        <w:numPr>
          <w:ilvl w:val="0"/>
          <w:numId w:val="51"/>
        </w:numPr>
        <w:suppressAutoHyphens/>
        <w:autoSpaceDN w:val="0"/>
        <w:spacing w:line="276" w:lineRule="auto"/>
        <w:jc w:val="both"/>
        <w:textAlignment w:val="baseline"/>
        <w:rPr>
          <w:rFonts w:ascii="Calibri" w:hAnsi="Calibri" w:cs="Arial"/>
          <w:sz w:val="22"/>
          <w:szCs w:val="22"/>
        </w:rPr>
      </w:pPr>
      <w:r>
        <w:rPr>
          <w:rFonts w:ascii="Calibri" w:hAnsi="Calibri" w:cs="Arial"/>
          <w:sz w:val="22"/>
          <w:szCs w:val="22"/>
        </w:rPr>
        <w:t>Asistencia del personal bajo efectos de alcohol o estupefacientes: Bs. 300.- (trescientos 00/100 bolivianos), con el remplazo inmediato y definitivo del personal infractor.</w:t>
      </w:r>
    </w:p>
    <w:p w:rsidR="00DA2A80" w:rsidRDefault="00DA2A80" w:rsidP="00996486">
      <w:pPr>
        <w:pStyle w:val="Prrafodelista"/>
        <w:numPr>
          <w:ilvl w:val="0"/>
          <w:numId w:val="51"/>
        </w:numPr>
        <w:suppressAutoHyphens/>
        <w:autoSpaceDN w:val="0"/>
        <w:spacing w:line="276" w:lineRule="auto"/>
        <w:jc w:val="both"/>
        <w:textAlignment w:val="baseline"/>
        <w:rPr>
          <w:rFonts w:ascii="Calibri" w:hAnsi="Calibri" w:cs="Arial"/>
          <w:sz w:val="22"/>
          <w:szCs w:val="22"/>
        </w:rPr>
      </w:pPr>
      <w:r>
        <w:rPr>
          <w:rFonts w:ascii="Calibri" w:hAnsi="Calibri" w:cs="Arial"/>
          <w:sz w:val="22"/>
          <w:szCs w:val="22"/>
        </w:rPr>
        <w:t>Inasistencia del empleado asignado al servicio, sin reemplazo: Bs. 200.- (doscientos 00/100 bolivianos).</w:t>
      </w:r>
    </w:p>
    <w:p w:rsidR="00DA2A80" w:rsidRDefault="00DA2A80" w:rsidP="00996486">
      <w:pPr>
        <w:pStyle w:val="Standard"/>
        <w:numPr>
          <w:ilvl w:val="0"/>
          <w:numId w:val="51"/>
        </w:numPr>
        <w:spacing w:line="276" w:lineRule="auto"/>
        <w:jc w:val="both"/>
        <w:rPr>
          <w:rFonts w:ascii="Calibri" w:hAnsi="Calibri" w:cs="Arial"/>
          <w:sz w:val="22"/>
          <w:szCs w:val="22"/>
        </w:rPr>
      </w:pPr>
      <w:r>
        <w:rPr>
          <w:rFonts w:ascii="Calibri" w:hAnsi="Calibri" w:cs="Arial"/>
          <w:sz w:val="22"/>
          <w:szCs w:val="22"/>
        </w:rPr>
        <w:t>Quejas escritas de los funcionarios justificadas y comprobadas por el Supervisor de Servicio, valorable según lo acontecido.</w:t>
      </w:r>
    </w:p>
    <w:p w:rsidR="00DA2A80" w:rsidRDefault="00DA2A80" w:rsidP="00DA2A80">
      <w:pPr>
        <w:pStyle w:val="Standard"/>
        <w:spacing w:line="276" w:lineRule="auto"/>
        <w:jc w:val="both"/>
        <w:rPr>
          <w:rFonts w:ascii="Calibri" w:hAnsi="Calibri" w:cs="Arial"/>
          <w:sz w:val="22"/>
          <w:szCs w:val="22"/>
        </w:rPr>
      </w:pPr>
    </w:p>
    <w:p w:rsidR="00DA2A80" w:rsidRDefault="00DA2A80" w:rsidP="00DA2A80">
      <w:pPr>
        <w:pStyle w:val="Standard"/>
        <w:spacing w:line="276" w:lineRule="auto"/>
        <w:jc w:val="both"/>
        <w:rPr>
          <w:rFonts w:ascii="Calibri" w:hAnsi="Calibri" w:cs="Arial"/>
          <w:sz w:val="22"/>
          <w:szCs w:val="22"/>
        </w:rPr>
      </w:pPr>
      <w:r>
        <w:rPr>
          <w:rFonts w:ascii="Calibri" w:hAnsi="Calibri" w:cs="Arial"/>
          <w:sz w:val="22"/>
          <w:szCs w:val="22"/>
        </w:rPr>
        <w:t>En todos los casos, las multas serán impuestas por el Supervisor del servicio a través de la Dirección Asuntos Administrativos del FONDESIF.</w:t>
      </w:r>
    </w:p>
    <w:p w:rsidR="00DA2A80" w:rsidRDefault="00DA2A80" w:rsidP="00DA2A80">
      <w:pPr>
        <w:pStyle w:val="Standard"/>
        <w:spacing w:line="276" w:lineRule="auto"/>
        <w:jc w:val="both"/>
        <w:rPr>
          <w:rFonts w:ascii="Calibri" w:hAnsi="Calibri" w:cs="Arial"/>
          <w:bCs/>
          <w:sz w:val="22"/>
          <w:szCs w:val="22"/>
        </w:rPr>
      </w:pPr>
    </w:p>
    <w:p w:rsidR="00DA2A80" w:rsidRDefault="00DA2A80" w:rsidP="00DA2A80">
      <w:pPr>
        <w:pStyle w:val="Standard"/>
        <w:spacing w:line="276" w:lineRule="auto"/>
        <w:jc w:val="both"/>
        <w:rPr>
          <w:rFonts w:ascii="Calibri" w:hAnsi="Calibri" w:cs="Arial"/>
          <w:b/>
          <w:sz w:val="22"/>
          <w:szCs w:val="22"/>
        </w:rPr>
      </w:pPr>
      <w:r>
        <w:rPr>
          <w:rFonts w:ascii="Calibri" w:hAnsi="Calibri" w:cs="Arial"/>
          <w:b/>
          <w:sz w:val="22"/>
          <w:szCs w:val="22"/>
        </w:rPr>
        <w:t>XIII.</w:t>
      </w:r>
      <w:r>
        <w:rPr>
          <w:rFonts w:ascii="Calibri" w:hAnsi="Calibri" w:cs="Arial"/>
          <w:b/>
          <w:sz w:val="22"/>
          <w:szCs w:val="22"/>
        </w:rPr>
        <w:tab/>
        <w:t>ADMINISTRACIÓN, SEGUIMIENTO Y CONTROL DE LOS SERVICIOS.</w:t>
      </w:r>
    </w:p>
    <w:p w:rsidR="00DA2A80" w:rsidRDefault="00DA2A80" w:rsidP="00DA2A80">
      <w:pPr>
        <w:pStyle w:val="Standard"/>
        <w:spacing w:line="276" w:lineRule="auto"/>
        <w:jc w:val="both"/>
        <w:rPr>
          <w:rFonts w:ascii="Calibri" w:hAnsi="Calibri" w:cs="Arial"/>
          <w:b/>
          <w:sz w:val="22"/>
          <w:szCs w:val="22"/>
        </w:rPr>
      </w:pPr>
    </w:p>
    <w:p w:rsidR="00DA2A80" w:rsidRDefault="00DA2A80" w:rsidP="00DA2A80">
      <w:pPr>
        <w:pStyle w:val="Standard"/>
        <w:spacing w:line="276" w:lineRule="auto"/>
        <w:jc w:val="both"/>
        <w:rPr>
          <w:rFonts w:ascii="Calibri" w:hAnsi="Calibri" w:cs="Arial"/>
          <w:bCs/>
          <w:sz w:val="22"/>
          <w:szCs w:val="22"/>
        </w:rPr>
      </w:pPr>
      <w:r>
        <w:rPr>
          <w:rFonts w:ascii="Calibri" w:hAnsi="Calibri" w:cs="Arial"/>
          <w:bCs/>
          <w:sz w:val="22"/>
          <w:szCs w:val="22"/>
        </w:rPr>
        <w:t>La administración, seguimiento y control de los servicios desde el inicio del contrato hasta su conclusión serán realizadas por el FONDESIF a través de un Supervisor de Servicio designado y será el medio autorizado de comunicación, notificación y aprobación de todo cuanto corresponda a los asuntos relacionados con el servicio.</w:t>
      </w:r>
    </w:p>
    <w:p w:rsidR="00DA2A80" w:rsidRDefault="00DA2A80" w:rsidP="00DA2A80">
      <w:pPr>
        <w:pStyle w:val="Standard"/>
        <w:spacing w:line="276" w:lineRule="auto"/>
        <w:jc w:val="both"/>
        <w:rPr>
          <w:rFonts w:ascii="Calibri" w:hAnsi="Calibri" w:cs="Arial"/>
          <w:bCs/>
          <w:sz w:val="22"/>
          <w:szCs w:val="22"/>
        </w:rPr>
      </w:pPr>
    </w:p>
    <w:p w:rsidR="00DA2A80" w:rsidRDefault="00DA2A80" w:rsidP="00DA2A80">
      <w:pPr>
        <w:pStyle w:val="Standard"/>
        <w:spacing w:line="276" w:lineRule="auto"/>
        <w:jc w:val="both"/>
        <w:rPr>
          <w:rFonts w:ascii="Calibri" w:hAnsi="Calibri" w:cs="Arial"/>
          <w:bCs/>
          <w:sz w:val="22"/>
          <w:szCs w:val="22"/>
        </w:rPr>
      </w:pPr>
      <w:r>
        <w:rPr>
          <w:rFonts w:ascii="Calibri" w:hAnsi="Calibri" w:cs="Arial"/>
          <w:bCs/>
          <w:sz w:val="22"/>
          <w:szCs w:val="22"/>
        </w:rPr>
        <w:t>La empresa que se adjudique la contratación deberá estar representada por un Supervisor que coordine permanentemente con la institución a través del Supervisor de Servicio, para atender en forma satisfactoria el cumplimiento de las características del servicio y el contrato. Este Supervisor debe ser nombrado inmediatamente se adjudique el contrato y comunicada a la institución por escrito.</w:t>
      </w:r>
    </w:p>
    <w:p w:rsidR="00DA2A80" w:rsidRDefault="00DA2A80" w:rsidP="00DA2A80">
      <w:pPr>
        <w:pStyle w:val="Standard"/>
        <w:spacing w:line="276" w:lineRule="auto"/>
        <w:jc w:val="both"/>
        <w:rPr>
          <w:rFonts w:ascii="Calibri" w:hAnsi="Calibri" w:cs="Arial"/>
          <w:sz w:val="22"/>
          <w:szCs w:val="22"/>
        </w:rPr>
      </w:pPr>
    </w:p>
    <w:p w:rsidR="006A0577" w:rsidRDefault="006A0577" w:rsidP="00DA2A80">
      <w:pPr>
        <w:pStyle w:val="Standard"/>
        <w:spacing w:line="276" w:lineRule="auto"/>
        <w:jc w:val="both"/>
        <w:rPr>
          <w:rFonts w:ascii="Calibri" w:hAnsi="Calibri" w:cs="Arial"/>
          <w:sz w:val="22"/>
          <w:szCs w:val="22"/>
        </w:rPr>
      </w:pPr>
    </w:p>
    <w:p w:rsidR="006A0577" w:rsidRDefault="006A0577" w:rsidP="00DA2A80">
      <w:pPr>
        <w:pStyle w:val="Standard"/>
        <w:spacing w:line="276" w:lineRule="auto"/>
        <w:jc w:val="both"/>
        <w:rPr>
          <w:rFonts w:ascii="Calibri" w:hAnsi="Calibri" w:cs="Arial"/>
          <w:sz w:val="22"/>
          <w:szCs w:val="22"/>
        </w:rPr>
      </w:pPr>
    </w:p>
    <w:p w:rsidR="00DA2A80" w:rsidRDefault="00DA2A80" w:rsidP="00DA2A80">
      <w:pPr>
        <w:pStyle w:val="Sangra2detindependiente"/>
        <w:spacing w:after="0" w:line="276" w:lineRule="auto"/>
        <w:ind w:left="0"/>
        <w:jc w:val="both"/>
        <w:rPr>
          <w:rFonts w:ascii="Calibri" w:hAnsi="Calibri" w:cs="Arial"/>
          <w:b/>
          <w:sz w:val="22"/>
          <w:szCs w:val="22"/>
        </w:rPr>
      </w:pPr>
      <w:r>
        <w:rPr>
          <w:rFonts w:ascii="Calibri" w:hAnsi="Calibri" w:cs="Arial"/>
          <w:b/>
          <w:sz w:val="22"/>
          <w:szCs w:val="22"/>
        </w:rPr>
        <w:lastRenderedPageBreak/>
        <w:t>XIV.</w:t>
      </w:r>
      <w:r>
        <w:rPr>
          <w:rFonts w:ascii="Calibri" w:hAnsi="Calibri" w:cs="Arial"/>
          <w:b/>
          <w:sz w:val="22"/>
          <w:szCs w:val="22"/>
        </w:rPr>
        <w:tab/>
        <w:t>REQUISITOS.</w:t>
      </w:r>
    </w:p>
    <w:p w:rsidR="00DA2A80" w:rsidRDefault="00DA2A80" w:rsidP="00DA2A80">
      <w:pPr>
        <w:pStyle w:val="Standard"/>
        <w:spacing w:line="276" w:lineRule="auto"/>
        <w:jc w:val="both"/>
        <w:rPr>
          <w:rFonts w:ascii="Calibri" w:hAnsi="Calibri" w:cs="Arial"/>
          <w:sz w:val="22"/>
          <w:szCs w:val="22"/>
        </w:rPr>
      </w:pPr>
    </w:p>
    <w:p w:rsidR="00DA2A80" w:rsidRDefault="00DA2A80" w:rsidP="00DA2A80">
      <w:pPr>
        <w:pStyle w:val="Standard"/>
        <w:spacing w:line="276" w:lineRule="auto"/>
        <w:jc w:val="both"/>
        <w:rPr>
          <w:rFonts w:ascii="Calibri" w:hAnsi="Calibri" w:cs="Arial"/>
          <w:bCs/>
          <w:sz w:val="22"/>
          <w:szCs w:val="22"/>
        </w:rPr>
      </w:pPr>
      <w:r>
        <w:rPr>
          <w:rFonts w:ascii="Calibri" w:hAnsi="Calibri" w:cs="Arial"/>
          <w:bCs/>
          <w:sz w:val="22"/>
          <w:szCs w:val="22"/>
        </w:rPr>
        <w:t>Las empresas proponentes deben remitir una carta de presentación que demuestre la capacidad para realizar el servicio solicitado, adjuntando los documentos mencionados y respaldados con fotocopias simples que avalen los aspectos citados anteriormente.</w:t>
      </w:r>
    </w:p>
    <w:p w:rsidR="00DA2A80" w:rsidRDefault="00DA2A80" w:rsidP="00DA2A80">
      <w:pPr>
        <w:pStyle w:val="Standard"/>
        <w:spacing w:line="276" w:lineRule="auto"/>
        <w:jc w:val="both"/>
        <w:rPr>
          <w:rFonts w:ascii="Calibri" w:hAnsi="Calibri" w:cs="Arial"/>
          <w:b/>
          <w:sz w:val="22"/>
          <w:szCs w:val="22"/>
        </w:rPr>
      </w:pPr>
    </w:p>
    <w:p w:rsidR="00DA2A80" w:rsidRDefault="00DA2A80" w:rsidP="00DA2A80">
      <w:pPr>
        <w:pStyle w:val="Standard"/>
        <w:spacing w:line="276" w:lineRule="auto"/>
        <w:jc w:val="both"/>
        <w:rPr>
          <w:rFonts w:ascii="Calibri" w:hAnsi="Calibri" w:cs="Arial"/>
          <w:b/>
          <w:bCs/>
          <w:sz w:val="22"/>
          <w:szCs w:val="22"/>
        </w:rPr>
      </w:pPr>
      <w:r>
        <w:rPr>
          <w:rFonts w:ascii="Calibri" w:hAnsi="Calibri" w:cs="Arial"/>
          <w:b/>
          <w:bCs/>
          <w:sz w:val="22"/>
          <w:szCs w:val="22"/>
        </w:rPr>
        <w:t>XV.</w:t>
      </w:r>
      <w:r>
        <w:rPr>
          <w:rFonts w:ascii="Calibri" w:hAnsi="Calibri" w:cs="Arial"/>
          <w:b/>
          <w:bCs/>
          <w:sz w:val="22"/>
          <w:szCs w:val="22"/>
        </w:rPr>
        <w:tab/>
        <w:t>COSTO DEL SERVICIO.</w:t>
      </w:r>
    </w:p>
    <w:p w:rsidR="00DA2A80" w:rsidRDefault="00DA2A80" w:rsidP="00DA2A80">
      <w:pPr>
        <w:pStyle w:val="Standard"/>
        <w:spacing w:line="276" w:lineRule="auto"/>
        <w:jc w:val="both"/>
        <w:rPr>
          <w:rFonts w:ascii="Calibri" w:hAnsi="Calibri" w:cs="Arial"/>
          <w:sz w:val="22"/>
          <w:szCs w:val="22"/>
        </w:rPr>
      </w:pPr>
    </w:p>
    <w:p w:rsidR="00DA2A80" w:rsidRDefault="00DA2A80" w:rsidP="00DA2A80">
      <w:pPr>
        <w:pStyle w:val="Standard"/>
        <w:spacing w:line="276" w:lineRule="auto"/>
        <w:jc w:val="both"/>
        <w:rPr>
          <w:rFonts w:ascii="Calibri" w:hAnsi="Calibri" w:cs="Arial"/>
          <w:sz w:val="22"/>
          <w:szCs w:val="22"/>
        </w:rPr>
      </w:pPr>
      <w:r>
        <w:rPr>
          <w:rFonts w:ascii="Calibri" w:hAnsi="Calibri" w:cs="Arial"/>
          <w:sz w:val="22"/>
          <w:szCs w:val="22"/>
        </w:rPr>
        <w:t>El precio mensual que la empresa cotice por los servicios señalados incluye todos los gastos en que incurra, por lo cual el FONDESIF no efectuará pagos adicionales sea por contratación de terceros u otros gastos en los que deba incurrir la empresa contratada.</w:t>
      </w:r>
    </w:p>
    <w:p w:rsidR="00DA2A80" w:rsidRDefault="00DA2A80" w:rsidP="00DA2A80">
      <w:pPr>
        <w:pStyle w:val="Standard"/>
        <w:spacing w:line="276" w:lineRule="auto"/>
        <w:jc w:val="both"/>
        <w:rPr>
          <w:rFonts w:ascii="Calibri" w:hAnsi="Calibri" w:cs="Arial"/>
          <w:sz w:val="22"/>
          <w:szCs w:val="22"/>
        </w:rPr>
      </w:pPr>
    </w:p>
    <w:p w:rsidR="00DA2A80" w:rsidRDefault="00DA2A80" w:rsidP="00DA2A80">
      <w:pPr>
        <w:pStyle w:val="Standard"/>
        <w:spacing w:line="276" w:lineRule="auto"/>
        <w:jc w:val="both"/>
        <w:rPr>
          <w:rFonts w:ascii="Calibri" w:hAnsi="Calibri" w:cs="Arial"/>
          <w:b/>
          <w:sz w:val="22"/>
          <w:szCs w:val="22"/>
        </w:rPr>
      </w:pPr>
      <w:r>
        <w:rPr>
          <w:rFonts w:ascii="Calibri" w:hAnsi="Calibri" w:cs="Arial"/>
          <w:b/>
          <w:sz w:val="22"/>
          <w:szCs w:val="22"/>
        </w:rPr>
        <w:t>XVI.</w:t>
      </w:r>
      <w:r>
        <w:rPr>
          <w:rFonts w:ascii="Calibri" w:hAnsi="Calibri" w:cs="Arial"/>
          <w:b/>
          <w:sz w:val="22"/>
          <w:szCs w:val="22"/>
        </w:rPr>
        <w:tab/>
        <w:t>FORMA DE PAGO.</w:t>
      </w:r>
    </w:p>
    <w:p w:rsidR="00DA2A80" w:rsidRDefault="00DA2A80" w:rsidP="00DA2A80">
      <w:pPr>
        <w:pStyle w:val="Standard"/>
        <w:spacing w:line="276" w:lineRule="auto"/>
        <w:jc w:val="both"/>
        <w:rPr>
          <w:rFonts w:ascii="Calibri" w:hAnsi="Calibri" w:cs="Arial"/>
          <w:sz w:val="22"/>
          <w:szCs w:val="22"/>
        </w:rPr>
      </w:pPr>
    </w:p>
    <w:p w:rsidR="00DA2A80" w:rsidRDefault="00DA2A80" w:rsidP="00DA2A80">
      <w:pPr>
        <w:pStyle w:val="Standard"/>
        <w:spacing w:line="276" w:lineRule="auto"/>
        <w:ind w:left="708" w:hanging="708"/>
        <w:jc w:val="both"/>
        <w:rPr>
          <w:rFonts w:ascii="Calibri" w:hAnsi="Calibri" w:cs="Arial"/>
          <w:sz w:val="22"/>
          <w:szCs w:val="22"/>
        </w:rPr>
      </w:pPr>
      <w:r>
        <w:rPr>
          <w:rFonts w:ascii="Calibri" w:hAnsi="Calibri" w:cs="Arial"/>
          <w:sz w:val="22"/>
          <w:szCs w:val="22"/>
        </w:rPr>
        <w:t>Los pagos por el servicio prestado por la empresa adjudicada se realizarán mediante pagos parciales</w:t>
      </w:r>
    </w:p>
    <w:p w:rsidR="00DA2A80" w:rsidRDefault="00DA2A80" w:rsidP="00DA2A80">
      <w:pPr>
        <w:pStyle w:val="Standard"/>
        <w:spacing w:line="276" w:lineRule="auto"/>
        <w:ind w:left="708" w:hanging="708"/>
        <w:jc w:val="both"/>
        <w:rPr>
          <w:rFonts w:ascii="Calibri" w:hAnsi="Calibri" w:cs="Arial"/>
          <w:sz w:val="22"/>
          <w:szCs w:val="22"/>
        </w:rPr>
      </w:pPr>
      <w:r>
        <w:rPr>
          <w:rFonts w:ascii="Calibri" w:hAnsi="Calibri" w:cs="Arial"/>
          <w:sz w:val="22"/>
          <w:szCs w:val="22"/>
        </w:rPr>
        <w:t xml:space="preserve">(mensuales) previo informe de conformidad del servicio aprobado por el Director de Asuntos </w:t>
      </w:r>
    </w:p>
    <w:p w:rsidR="00DA2A80" w:rsidRDefault="00DA2A80" w:rsidP="00DA2A80">
      <w:pPr>
        <w:pStyle w:val="Standard"/>
        <w:spacing w:line="276" w:lineRule="auto"/>
        <w:ind w:left="708" w:hanging="708"/>
        <w:jc w:val="both"/>
        <w:rPr>
          <w:rFonts w:ascii="Calibri" w:hAnsi="Calibri" w:cs="Arial"/>
          <w:sz w:val="22"/>
          <w:szCs w:val="22"/>
        </w:rPr>
      </w:pPr>
      <w:r>
        <w:rPr>
          <w:rFonts w:ascii="Calibri" w:hAnsi="Calibri" w:cs="Arial"/>
          <w:sz w:val="22"/>
          <w:szCs w:val="22"/>
        </w:rPr>
        <w:t>Administrativo</w:t>
      </w:r>
    </w:p>
    <w:p w:rsidR="00DA2A80" w:rsidRDefault="00DA2A80" w:rsidP="00DA2A80">
      <w:pPr>
        <w:pStyle w:val="Standard"/>
        <w:spacing w:line="276" w:lineRule="auto"/>
        <w:jc w:val="both"/>
        <w:rPr>
          <w:rFonts w:ascii="Calibri" w:hAnsi="Calibri" w:cs="Arial"/>
          <w:sz w:val="22"/>
          <w:szCs w:val="22"/>
        </w:rPr>
      </w:pPr>
    </w:p>
    <w:p w:rsidR="00DA2A80" w:rsidRDefault="00DA2A80" w:rsidP="00DA2A80">
      <w:pPr>
        <w:pStyle w:val="Standard"/>
        <w:spacing w:line="276" w:lineRule="auto"/>
        <w:jc w:val="both"/>
      </w:pPr>
      <w:r>
        <w:rPr>
          <w:rFonts w:ascii="Calibri" w:hAnsi="Calibri" w:cs="Arial"/>
          <w:sz w:val="22"/>
          <w:szCs w:val="22"/>
          <w:lang w:val="es-BO"/>
        </w:rPr>
        <w:t>El FONDESIF realizará una retención del 7% cada mes en calidad de garantía, el mismo será devuelto al finalizar la gestión 2020, siempre y cuando no se haya cometido ninguna falta.</w:t>
      </w:r>
    </w:p>
    <w:p w:rsidR="00DA2A80" w:rsidRDefault="00DA2A80" w:rsidP="00DA2A80">
      <w:pPr>
        <w:pStyle w:val="Standard"/>
        <w:spacing w:line="276" w:lineRule="auto"/>
        <w:jc w:val="both"/>
        <w:rPr>
          <w:rFonts w:ascii="Calibri" w:hAnsi="Calibri"/>
          <w:sz w:val="22"/>
          <w:szCs w:val="22"/>
          <w:lang w:val="es-BO"/>
        </w:rPr>
      </w:pPr>
    </w:p>
    <w:p w:rsidR="00DA2A80" w:rsidRPr="00780825" w:rsidRDefault="00DA2A80" w:rsidP="00F32849">
      <w:pPr>
        <w:ind w:left="709"/>
        <w:jc w:val="both"/>
        <w:rPr>
          <w:rFonts w:cs="Arial"/>
          <w:sz w:val="18"/>
          <w:szCs w:val="18"/>
          <w:lang w:val="es-BO"/>
        </w:rPr>
      </w:pPr>
    </w:p>
    <w:p w:rsidR="006A1F58" w:rsidRPr="00780825" w:rsidRDefault="006A1F58" w:rsidP="00F32849">
      <w:pPr>
        <w:ind w:left="709"/>
        <w:jc w:val="both"/>
        <w:rPr>
          <w:rFonts w:cs="Arial"/>
          <w:b/>
          <w:sz w:val="18"/>
          <w:szCs w:val="18"/>
          <w:lang w:val="es-BO"/>
        </w:rPr>
      </w:pPr>
    </w:p>
    <w:p w:rsidR="0052444A" w:rsidRPr="00780825" w:rsidRDefault="00F32849" w:rsidP="00A72FB0">
      <w:pPr>
        <w:jc w:val="center"/>
        <w:rPr>
          <w:rFonts w:cs="Arial"/>
          <w:b/>
          <w:sz w:val="18"/>
          <w:szCs w:val="18"/>
          <w:lang w:val="es-BO"/>
        </w:rPr>
      </w:pPr>
      <w:r w:rsidRPr="00780825">
        <w:rPr>
          <w:lang w:val="es-BO"/>
        </w:rPr>
        <w:br w:type="page"/>
      </w:r>
      <w:r w:rsidR="0052444A" w:rsidRPr="00780825">
        <w:rPr>
          <w:rFonts w:cs="Arial"/>
          <w:b/>
          <w:sz w:val="18"/>
          <w:szCs w:val="18"/>
          <w:lang w:val="es-BO"/>
        </w:rPr>
        <w:lastRenderedPageBreak/>
        <w:t>PARTE III</w:t>
      </w:r>
    </w:p>
    <w:p w:rsidR="00A72FB0" w:rsidRPr="00780825" w:rsidRDefault="00A72FB0" w:rsidP="00A72FB0">
      <w:pPr>
        <w:jc w:val="center"/>
        <w:rPr>
          <w:rFonts w:cs="Arial"/>
          <w:b/>
          <w:sz w:val="18"/>
          <w:szCs w:val="18"/>
          <w:lang w:val="es-BO"/>
        </w:rPr>
      </w:pPr>
      <w:r w:rsidRPr="00780825">
        <w:rPr>
          <w:rFonts w:cs="Arial"/>
          <w:b/>
          <w:sz w:val="18"/>
          <w:szCs w:val="18"/>
          <w:lang w:val="es-BO"/>
        </w:rPr>
        <w:t>ANEXO 1</w:t>
      </w:r>
    </w:p>
    <w:p w:rsidR="00702FFE" w:rsidRPr="00780825" w:rsidRDefault="00821F9D" w:rsidP="00A72FB0">
      <w:pPr>
        <w:jc w:val="center"/>
        <w:rPr>
          <w:rFonts w:cs="Arial"/>
          <w:b/>
          <w:sz w:val="18"/>
          <w:szCs w:val="18"/>
          <w:lang w:val="es-BO"/>
        </w:rPr>
      </w:pPr>
      <w:r w:rsidRPr="00780825">
        <w:rPr>
          <w:rFonts w:cs="Arial"/>
          <w:b/>
          <w:sz w:val="18"/>
          <w:szCs w:val="18"/>
          <w:lang w:val="es-BO"/>
        </w:rPr>
        <w:t xml:space="preserve">FORMULARIO </w:t>
      </w:r>
      <w:r w:rsidR="0068206F" w:rsidRPr="00780825">
        <w:rPr>
          <w:rFonts w:cs="Arial"/>
          <w:b/>
          <w:sz w:val="18"/>
          <w:szCs w:val="18"/>
          <w:lang w:val="es-BO"/>
        </w:rPr>
        <w:t>A-</w:t>
      </w:r>
      <w:r w:rsidRPr="00780825">
        <w:rPr>
          <w:rFonts w:cs="Arial"/>
          <w:b/>
          <w:sz w:val="18"/>
          <w:szCs w:val="18"/>
          <w:lang w:val="es-BO"/>
        </w:rPr>
        <w:t>1</w:t>
      </w:r>
    </w:p>
    <w:p w:rsidR="00A72FB0" w:rsidRPr="00780825" w:rsidRDefault="00A72FB0" w:rsidP="00A72FB0">
      <w:pPr>
        <w:jc w:val="center"/>
        <w:rPr>
          <w:rFonts w:cs="Arial"/>
          <w:b/>
          <w:color w:val="FF0000"/>
          <w:sz w:val="18"/>
          <w:szCs w:val="18"/>
          <w:lang w:val="es-BO"/>
        </w:rPr>
      </w:pPr>
      <w:r w:rsidRPr="00780825">
        <w:rPr>
          <w:rFonts w:cs="Arial"/>
          <w:b/>
          <w:sz w:val="18"/>
          <w:szCs w:val="18"/>
          <w:lang w:val="es-BO"/>
        </w:rPr>
        <w:t>PRESENTACIÓN DE PROPUESTA</w:t>
      </w:r>
    </w:p>
    <w:p w:rsidR="00F90802" w:rsidRPr="00780825" w:rsidRDefault="00F90802" w:rsidP="00F90802">
      <w:pPr>
        <w:jc w:val="center"/>
        <w:rPr>
          <w:rFonts w:cs="Arial"/>
          <w:b/>
          <w:sz w:val="18"/>
          <w:szCs w:val="18"/>
          <w:lang w:val="es-BO"/>
        </w:rPr>
      </w:pPr>
      <w:r w:rsidRPr="00780825">
        <w:rPr>
          <w:rFonts w:cs="Arial"/>
          <w:b/>
          <w:sz w:val="18"/>
          <w:szCs w:val="18"/>
          <w:lang w:val="es-BO"/>
        </w:rPr>
        <w:t>(Para Personas Naturales, Empresas o Asociaci</w:t>
      </w:r>
      <w:r w:rsidR="001F0B9A" w:rsidRPr="00780825">
        <w:rPr>
          <w:rFonts w:cs="Arial"/>
          <w:b/>
          <w:sz w:val="18"/>
          <w:szCs w:val="18"/>
          <w:lang w:val="es-BO"/>
        </w:rPr>
        <w:t>ones</w:t>
      </w:r>
      <w:r w:rsidRPr="00780825">
        <w:rPr>
          <w:rFonts w:cs="Arial"/>
          <w:b/>
          <w:sz w:val="18"/>
          <w:szCs w:val="18"/>
          <w:lang w:val="es-BO"/>
        </w:rPr>
        <w:t xml:space="preserve"> Accidental</w:t>
      </w:r>
      <w:r w:rsidR="001F0B9A" w:rsidRPr="00780825">
        <w:rPr>
          <w:rFonts w:cs="Arial"/>
          <w:b/>
          <w:sz w:val="18"/>
          <w:szCs w:val="18"/>
          <w:lang w:val="es-BO"/>
        </w:rPr>
        <w:t>es</w:t>
      </w:r>
      <w:r w:rsidRPr="00780825">
        <w:rPr>
          <w:rFonts w:cs="Arial"/>
          <w:b/>
          <w:sz w:val="18"/>
          <w:szCs w:val="18"/>
          <w:lang w:val="es-BO"/>
        </w:rPr>
        <w:t>)</w:t>
      </w:r>
    </w:p>
    <w:p w:rsidR="007277A5" w:rsidRPr="00780825" w:rsidRDefault="007277A5" w:rsidP="00F90802">
      <w:pPr>
        <w:jc w:val="center"/>
        <w:rPr>
          <w:rFonts w:cs="Arial"/>
          <w:sz w:val="18"/>
          <w:szCs w:val="18"/>
          <w:lang w:val="es-BO"/>
        </w:rPr>
      </w:pPr>
    </w:p>
    <w:tbl>
      <w:tblPr>
        <w:tblW w:w="10986" w:type="dxa"/>
        <w:jc w:val="center"/>
        <w:tblLayout w:type="fixed"/>
        <w:tblLook w:val="04A0" w:firstRow="1" w:lastRow="0" w:firstColumn="1" w:lastColumn="0" w:noHBand="0" w:noVBand="1"/>
      </w:tblPr>
      <w:tblGrid>
        <w:gridCol w:w="253"/>
        <w:gridCol w:w="1170"/>
        <w:gridCol w:w="429"/>
        <w:gridCol w:w="430"/>
        <w:gridCol w:w="430"/>
        <w:gridCol w:w="429"/>
        <w:gridCol w:w="430"/>
        <w:gridCol w:w="126"/>
        <w:gridCol w:w="236"/>
        <w:gridCol w:w="68"/>
        <w:gridCol w:w="42"/>
        <w:gridCol w:w="387"/>
        <w:gridCol w:w="430"/>
        <w:gridCol w:w="430"/>
        <w:gridCol w:w="429"/>
        <w:gridCol w:w="430"/>
        <w:gridCol w:w="190"/>
        <w:gridCol w:w="240"/>
        <w:gridCol w:w="431"/>
        <w:gridCol w:w="430"/>
        <w:gridCol w:w="430"/>
        <w:gridCol w:w="429"/>
        <w:gridCol w:w="430"/>
        <w:gridCol w:w="391"/>
        <w:gridCol w:w="39"/>
        <w:gridCol w:w="248"/>
        <w:gridCol w:w="196"/>
        <w:gridCol w:w="467"/>
        <w:gridCol w:w="466"/>
        <w:gridCol w:w="214"/>
        <w:gridCol w:w="236"/>
      </w:tblGrid>
      <w:tr w:rsidR="007277A5" w:rsidRPr="00780825" w:rsidTr="003B46C3">
        <w:trPr>
          <w:trHeight w:val="284"/>
          <w:jc w:val="center"/>
        </w:trPr>
        <w:tc>
          <w:tcPr>
            <w:tcW w:w="10986" w:type="dxa"/>
            <w:gridSpan w:val="31"/>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rsidR="007277A5" w:rsidRPr="00780825" w:rsidRDefault="007277A5" w:rsidP="00996486">
            <w:pPr>
              <w:pStyle w:val="Prrafodelista"/>
              <w:numPr>
                <w:ilvl w:val="0"/>
                <w:numId w:val="28"/>
              </w:numPr>
              <w:ind w:left="299" w:hanging="283"/>
              <w:rPr>
                <w:rFonts w:ascii="Arial" w:hAnsi="Arial" w:cs="Arial"/>
                <w:b/>
                <w:bCs/>
                <w:sz w:val="16"/>
                <w:szCs w:val="16"/>
                <w:lang w:val="es-BO"/>
              </w:rPr>
            </w:pPr>
            <w:r w:rsidRPr="00780825">
              <w:rPr>
                <w:rFonts w:ascii="Arial" w:hAnsi="Arial" w:cs="Arial"/>
                <w:b/>
                <w:bCs/>
                <w:sz w:val="16"/>
                <w:szCs w:val="16"/>
                <w:lang w:val="es-BO"/>
              </w:rPr>
              <w:t>DATOS DEL OBJETO DE LA CONTRATACIÓN</w:t>
            </w:r>
          </w:p>
        </w:tc>
      </w:tr>
      <w:tr w:rsidR="007277A5" w:rsidRPr="00780825" w:rsidTr="003B46C3">
        <w:trPr>
          <w:trHeight w:val="33"/>
          <w:jc w:val="center"/>
        </w:trPr>
        <w:tc>
          <w:tcPr>
            <w:tcW w:w="10986" w:type="dxa"/>
            <w:gridSpan w:val="31"/>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rsidR="007277A5" w:rsidRPr="00780825" w:rsidRDefault="007277A5" w:rsidP="003B46C3">
            <w:pPr>
              <w:rPr>
                <w:sz w:val="8"/>
                <w:lang w:val="es-BO"/>
              </w:rPr>
            </w:pPr>
            <w:r w:rsidRPr="00780825">
              <w:rPr>
                <w:rFonts w:ascii="Calibri" w:hAnsi="Calibri" w:cs="Calibri"/>
                <w:sz w:val="8"/>
                <w:lang w:val="es-BO"/>
              </w:rPr>
              <w:t> </w:t>
            </w:r>
            <w:r w:rsidRPr="00780825">
              <w:rPr>
                <w:sz w:val="8"/>
                <w:lang w:val="es-BO"/>
              </w:rPr>
              <w:t> </w:t>
            </w:r>
          </w:p>
        </w:tc>
      </w:tr>
      <w:tr w:rsidR="007277A5" w:rsidRPr="00780825" w:rsidTr="003B46C3">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rsidR="007277A5" w:rsidRPr="00780825" w:rsidRDefault="007277A5" w:rsidP="003B46C3">
            <w:pPr>
              <w:jc w:val="right"/>
              <w:rPr>
                <w:rFonts w:ascii="Arial" w:hAnsi="Arial" w:cs="Arial"/>
                <w:lang w:val="es-BO"/>
              </w:rPr>
            </w:pPr>
            <w:r w:rsidRPr="00780825">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7277A5" w:rsidRPr="00780825" w:rsidRDefault="007277A5" w:rsidP="003B46C3">
            <w:pPr>
              <w:jc w:val="center"/>
              <w:rPr>
                <w:rFonts w:ascii="Arial" w:hAnsi="Arial" w:cs="Arial"/>
                <w:lang w:val="es-BO"/>
              </w:rPr>
            </w:pPr>
            <w:r w:rsidRPr="00780825">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7277A5" w:rsidRPr="00780825" w:rsidRDefault="007277A5" w:rsidP="003B46C3">
            <w:pPr>
              <w:jc w:val="center"/>
              <w:rPr>
                <w:rFonts w:ascii="Arial" w:hAnsi="Arial" w:cs="Arial"/>
                <w:lang w:val="es-BO"/>
              </w:rPr>
            </w:pPr>
            <w:r w:rsidRPr="00780825">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7277A5" w:rsidRPr="00780825" w:rsidRDefault="007277A5" w:rsidP="003B46C3">
            <w:pPr>
              <w:jc w:val="center"/>
              <w:rPr>
                <w:rFonts w:ascii="Arial" w:hAnsi="Arial" w:cs="Arial"/>
                <w:lang w:val="es-BO"/>
              </w:rPr>
            </w:pPr>
            <w:r w:rsidRPr="00780825">
              <w:rPr>
                <w:rFonts w:ascii="Arial" w:hAnsi="Arial" w:cs="Arial"/>
                <w:lang w:val="es-BO"/>
              </w:rPr>
              <w:t>-</w:t>
            </w: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rsidR="007277A5" w:rsidRPr="00780825" w:rsidRDefault="007277A5" w:rsidP="003B46C3">
            <w:pPr>
              <w:jc w:val="center"/>
              <w:rPr>
                <w:rFonts w:ascii="Arial" w:hAnsi="Arial" w:cs="Arial"/>
                <w:lang w:val="es-BO"/>
              </w:rPr>
            </w:pPr>
            <w:r w:rsidRPr="00780825">
              <w:rPr>
                <w:rFonts w:ascii="Arial" w:hAnsi="Arial" w:cs="Arial"/>
                <w:lang w:val="es-BO"/>
              </w:rPr>
              <w:t>-</w:t>
            </w:r>
          </w:p>
        </w:tc>
        <w:tc>
          <w:tcPr>
            <w:tcW w:w="444"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rsidR="007277A5" w:rsidRPr="00780825" w:rsidRDefault="007277A5" w:rsidP="003B46C3">
            <w:pPr>
              <w:jc w:val="center"/>
              <w:rPr>
                <w:rFonts w:ascii="Arial" w:hAnsi="Arial" w:cs="Arial"/>
                <w:lang w:val="es-BO"/>
              </w:rPr>
            </w:pPr>
            <w:r w:rsidRPr="00780825">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rsidR="007277A5" w:rsidRPr="00780825" w:rsidRDefault="007277A5" w:rsidP="003B46C3">
            <w:pPr>
              <w:rPr>
                <w:rFonts w:ascii="Arial" w:hAnsi="Arial" w:cs="Arial"/>
                <w:lang w:val="es-BO"/>
              </w:rPr>
            </w:pPr>
          </w:p>
        </w:tc>
      </w:tr>
      <w:tr w:rsidR="007277A5" w:rsidRPr="00780825" w:rsidTr="003B46C3">
        <w:trPr>
          <w:trHeight w:val="148"/>
          <w:jc w:val="center"/>
        </w:trPr>
        <w:tc>
          <w:tcPr>
            <w:tcW w:w="10750" w:type="dxa"/>
            <w:gridSpan w:val="30"/>
            <w:tcBorders>
              <w:top w:val="nil"/>
              <w:left w:val="single" w:sz="12" w:space="0" w:color="244061" w:themeColor="accent1" w:themeShade="80"/>
              <w:bottom w:val="nil"/>
              <w:right w:val="nil"/>
            </w:tcBorders>
            <w:shd w:val="clear" w:color="auto" w:fill="auto"/>
            <w:noWrap/>
            <w:vAlign w:val="center"/>
            <w:hideMark/>
          </w:tcPr>
          <w:p w:rsidR="007277A5" w:rsidRPr="00780825" w:rsidRDefault="007277A5" w:rsidP="003B46C3">
            <w:pPr>
              <w:rPr>
                <w:sz w:val="8"/>
                <w:lang w:val="es-BO"/>
              </w:rPr>
            </w:pPr>
            <w:r w:rsidRPr="00780825">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rsidR="007277A5" w:rsidRPr="00780825" w:rsidRDefault="007277A5" w:rsidP="003B46C3">
            <w:pPr>
              <w:rPr>
                <w:sz w:val="8"/>
                <w:lang w:val="es-BO"/>
              </w:rPr>
            </w:pPr>
            <w:r w:rsidRPr="00780825">
              <w:rPr>
                <w:sz w:val="8"/>
                <w:lang w:val="es-BO"/>
              </w:rPr>
              <w:t> </w:t>
            </w:r>
          </w:p>
        </w:tc>
      </w:tr>
      <w:tr w:rsidR="007277A5" w:rsidRPr="00780825" w:rsidTr="003B46C3">
        <w:trPr>
          <w:trHeight w:val="284"/>
          <w:jc w:val="center"/>
        </w:trPr>
        <w:tc>
          <w:tcPr>
            <w:tcW w:w="4043" w:type="dxa"/>
            <w:gridSpan w:val="11"/>
            <w:tcBorders>
              <w:top w:val="nil"/>
              <w:left w:val="single" w:sz="12" w:space="0" w:color="244061" w:themeColor="accent1" w:themeShade="80"/>
              <w:bottom w:val="nil"/>
              <w:right w:val="single" w:sz="8" w:space="0" w:color="000000"/>
            </w:tcBorders>
            <w:shd w:val="clear" w:color="auto" w:fill="auto"/>
            <w:vAlign w:val="center"/>
            <w:hideMark/>
          </w:tcPr>
          <w:p w:rsidR="007277A5" w:rsidRPr="00780825" w:rsidRDefault="007277A5" w:rsidP="003B46C3">
            <w:pPr>
              <w:jc w:val="center"/>
              <w:rPr>
                <w:rFonts w:ascii="Arial" w:hAnsi="Arial" w:cs="Arial"/>
                <w:b/>
                <w:bCs/>
                <w:lang w:val="es-BO"/>
              </w:rPr>
            </w:pPr>
            <w:r w:rsidRPr="00780825">
              <w:rPr>
                <w:rFonts w:ascii="Arial" w:hAnsi="Arial" w:cs="Arial"/>
                <w:b/>
                <w:bCs/>
                <w:lang w:val="es-BO"/>
              </w:rPr>
              <w:t>SEÑALAR EL OBJETO DE LA CONTRATACIÓN:</w:t>
            </w:r>
          </w:p>
        </w:tc>
        <w:tc>
          <w:tcPr>
            <w:tcW w:w="6707" w:type="dxa"/>
            <w:gridSpan w:val="19"/>
            <w:tcBorders>
              <w:top w:val="single" w:sz="8" w:space="0" w:color="000000"/>
              <w:left w:val="single" w:sz="8" w:space="0" w:color="000000"/>
              <w:bottom w:val="single" w:sz="8" w:space="0" w:color="000000"/>
              <w:right w:val="single" w:sz="8" w:space="0" w:color="000000"/>
            </w:tcBorders>
            <w:shd w:val="clear" w:color="auto" w:fill="DBE5F1"/>
            <w:vAlign w:val="center"/>
          </w:tcPr>
          <w:p w:rsidR="007277A5" w:rsidRPr="00780825" w:rsidRDefault="007277A5" w:rsidP="003B46C3">
            <w:pPr>
              <w:jc w:val="center"/>
              <w:rPr>
                <w:rFonts w:ascii="Arial" w:hAnsi="Arial" w:cs="Arial"/>
                <w:b/>
                <w:bCs/>
                <w:lang w:val="es-BO"/>
              </w:rPr>
            </w:pPr>
            <w:r w:rsidRPr="00780825">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rsidR="007277A5" w:rsidRPr="00780825" w:rsidRDefault="007277A5" w:rsidP="003B46C3">
            <w:pPr>
              <w:rPr>
                <w:rFonts w:ascii="Arial" w:hAnsi="Arial" w:cs="Arial"/>
                <w:b/>
                <w:bCs/>
                <w:lang w:val="es-BO"/>
              </w:rPr>
            </w:pPr>
            <w:r w:rsidRPr="00780825">
              <w:rPr>
                <w:rFonts w:ascii="Arial" w:hAnsi="Arial" w:cs="Arial"/>
                <w:b/>
                <w:bCs/>
                <w:lang w:val="es-BO"/>
              </w:rPr>
              <w:t> </w:t>
            </w:r>
          </w:p>
        </w:tc>
      </w:tr>
      <w:tr w:rsidR="007277A5" w:rsidRPr="00780825" w:rsidTr="003B46C3">
        <w:trPr>
          <w:trHeight w:val="43"/>
          <w:jc w:val="center"/>
        </w:trPr>
        <w:tc>
          <w:tcPr>
            <w:tcW w:w="10986" w:type="dxa"/>
            <w:gridSpan w:val="31"/>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rsidR="007277A5" w:rsidRPr="00780825" w:rsidRDefault="007277A5" w:rsidP="003B46C3">
            <w:pPr>
              <w:rPr>
                <w:rFonts w:ascii="Arial" w:hAnsi="Arial" w:cs="Arial"/>
                <w:sz w:val="8"/>
                <w:lang w:val="es-BO"/>
              </w:rPr>
            </w:pPr>
          </w:p>
        </w:tc>
      </w:tr>
      <w:tr w:rsidR="007277A5" w:rsidRPr="00780825" w:rsidTr="003B46C3">
        <w:trPr>
          <w:trHeight w:val="284"/>
          <w:jc w:val="center"/>
        </w:trPr>
        <w:tc>
          <w:tcPr>
            <w:tcW w:w="10986" w:type="dxa"/>
            <w:gridSpan w:val="31"/>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rsidR="007277A5" w:rsidRPr="00780825" w:rsidRDefault="007277A5" w:rsidP="00996486">
            <w:pPr>
              <w:pStyle w:val="Prrafodelista"/>
              <w:numPr>
                <w:ilvl w:val="0"/>
                <w:numId w:val="28"/>
              </w:numPr>
              <w:ind w:left="299" w:hanging="283"/>
              <w:rPr>
                <w:rFonts w:ascii="Arial" w:hAnsi="Arial" w:cs="Arial"/>
                <w:b/>
                <w:bCs/>
                <w:sz w:val="16"/>
                <w:szCs w:val="16"/>
                <w:lang w:val="es-BO"/>
              </w:rPr>
            </w:pPr>
            <w:r w:rsidRPr="00780825">
              <w:rPr>
                <w:rFonts w:ascii="Arial" w:hAnsi="Arial" w:cs="Arial"/>
                <w:b/>
                <w:bCs/>
                <w:sz w:val="16"/>
                <w:szCs w:val="16"/>
                <w:lang w:val="es-BO"/>
              </w:rPr>
              <w:t xml:space="preserve">MONTO Y PLAZO DE VALIDEZ DE LA PROPUESTA (EN DÍAS CALENDARIO) </w:t>
            </w:r>
          </w:p>
        </w:tc>
      </w:tr>
      <w:tr w:rsidR="007277A5" w:rsidRPr="00780825" w:rsidTr="003B46C3">
        <w:trPr>
          <w:trHeight w:val="33"/>
          <w:jc w:val="center"/>
        </w:trPr>
        <w:tc>
          <w:tcPr>
            <w:tcW w:w="10986" w:type="dxa"/>
            <w:gridSpan w:val="31"/>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7277A5" w:rsidRPr="00780825" w:rsidRDefault="007277A5" w:rsidP="003B46C3">
            <w:pPr>
              <w:rPr>
                <w:rFonts w:ascii="Arial" w:hAnsi="Arial" w:cs="Arial"/>
                <w:sz w:val="8"/>
                <w:lang w:val="es-BO"/>
              </w:rPr>
            </w:pPr>
          </w:p>
        </w:tc>
      </w:tr>
      <w:tr w:rsidR="007277A5" w:rsidRPr="00780825" w:rsidTr="003B46C3">
        <w:trPr>
          <w:trHeight w:val="284"/>
          <w:jc w:val="center"/>
        </w:trPr>
        <w:tc>
          <w:tcPr>
            <w:tcW w:w="253" w:type="dxa"/>
            <w:tcBorders>
              <w:top w:val="nil"/>
              <w:left w:val="single" w:sz="12" w:space="0" w:color="244061" w:themeColor="accent1" w:themeShade="80"/>
              <w:bottom w:val="nil"/>
              <w:right w:val="nil"/>
            </w:tcBorders>
            <w:shd w:val="clear" w:color="auto" w:fill="auto"/>
            <w:noWrap/>
            <w:vAlign w:val="center"/>
            <w:hideMark/>
          </w:tcPr>
          <w:p w:rsidR="007277A5" w:rsidRPr="00780825" w:rsidRDefault="007277A5" w:rsidP="003B46C3">
            <w:pPr>
              <w:jc w:val="both"/>
              <w:rPr>
                <w:rFonts w:ascii="Calibri" w:hAnsi="Calibri" w:cs="Calibri"/>
                <w:lang w:val="es-BO"/>
              </w:rPr>
            </w:pPr>
          </w:p>
        </w:tc>
        <w:tc>
          <w:tcPr>
            <w:tcW w:w="10497" w:type="dxa"/>
            <w:gridSpan w:val="29"/>
            <w:vMerge w:val="restart"/>
            <w:tcBorders>
              <w:top w:val="nil"/>
              <w:left w:val="nil"/>
              <w:right w:val="nil"/>
            </w:tcBorders>
            <w:shd w:val="clear" w:color="auto" w:fill="auto"/>
            <w:noWrap/>
            <w:vAlign w:val="center"/>
            <w:hideMark/>
          </w:tcPr>
          <w:p w:rsidR="007277A5" w:rsidRPr="00780825" w:rsidRDefault="007277A5" w:rsidP="003B46C3">
            <w:pPr>
              <w:jc w:val="both"/>
              <w:rPr>
                <w:rFonts w:ascii="Arial" w:hAnsi="Arial" w:cs="Arial"/>
                <w:b/>
                <w:i/>
                <w:lang w:val="es-BO"/>
              </w:rPr>
            </w:pPr>
            <w:r w:rsidRPr="00780825">
              <w:rPr>
                <w:rFonts w:ascii="Arial" w:hAnsi="Arial" w:cs="Arial"/>
                <w:b/>
                <w:i/>
                <w:lang w:val="es-BO"/>
              </w:rPr>
              <w:t>(El proponente debe registrar el monto total que ofrece por la prestación del servicio y el plazo de validez de la propuesta)</w:t>
            </w:r>
          </w:p>
          <w:p w:rsidR="007277A5" w:rsidRPr="00780825" w:rsidRDefault="007277A5" w:rsidP="003B46C3">
            <w:pPr>
              <w:jc w:val="both"/>
              <w:rPr>
                <w:rFonts w:ascii="Arial" w:hAnsi="Arial" w:cs="Arial"/>
                <w:b/>
                <w:i/>
                <w:lang w:val="es-BO"/>
              </w:rPr>
            </w:pPr>
            <w:r w:rsidRPr="00780825">
              <w:rPr>
                <w:rFonts w:ascii="Arial" w:hAnsi="Arial" w:cs="Arial"/>
                <w:b/>
                <w:i/>
                <w:lang w:val="es-BO"/>
              </w:rPr>
              <w:t>(Para procesos por Ítems o Lotes, se debe detallar los precios de cada Ítem o Lote al que se presente el proponente y el plazo de validez de la propuesta)</w:t>
            </w:r>
          </w:p>
        </w:tc>
        <w:tc>
          <w:tcPr>
            <w:tcW w:w="236" w:type="dxa"/>
            <w:tcBorders>
              <w:top w:val="nil"/>
              <w:left w:val="nil"/>
              <w:bottom w:val="nil"/>
              <w:right w:val="single" w:sz="12" w:space="0" w:color="244061" w:themeColor="accent1" w:themeShade="80"/>
            </w:tcBorders>
            <w:shd w:val="clear" w:color="auto" w:fill="auto"/>
            <w:vAlign w:val="center"/>
            <w:hideMark/>
          </w:tcPr>
          <w:p w:rsidR="007277A5" w:rsidRPr="00780825" w:rsidRDefault="007277A5" w:rsidP="003B46C3">
            <w:pPr>
              <w:rPr>
                <w:rFonts w:ascii="Arial" w:hAnsi="Arial" w:cs="Arial"/>
                <w:lang w:val="es-BO"/>
              </w:rPr>
            </w:pPr>
          </w:p>
        </w:tc>
      </w:tr>
      <w:tr w:rsidR="007277A5" w:rsidRPr="00780825" w:rsidTr="003B46C3">
        <w:trPr>
          <w:trHeight w:val="284"/>
          <w:jc w:val="center"/>
        </w:trPr>
        <w:tc>
          <w:tcPr>
            <w:tcW w:w="253" w:type="dxa"/>
            <w:tcBorders>
              <w:top w:val="nil"/>
              <w:left w:val="single" w:sz="12" w:space="0" w:color="244061" w:themeColor="accent1" w:themeShade="80"/>
              <w:bottom w:val="nil"/>
              <w:right w:val="nil"/>
            </w:tcBorders>
            <w:shd w:val="clear" w:color="auto" w:fill="auto"/>
            <w:noWrap/>
            <w:vAlign w:val="center"/>
            <w:hideMark/>
          </w:tcPr>
          <w:p w:rsidR="007277A5" w:rsidRPr="00780825" w:rsidRDefault="007277A5" w:rsidP="003B46C3">
            <w:pPr>
              <w:rPr>
                <w:rFonts w:ascii="Calibri" w:hAnsi="Calibri" w:cs="Calibri"/>
                <w:lang w:val="es-BO"/>
              </w:rPr>
            </w:pPr>
          </w:p>
        </w:tc>
        <w:tc>
          <w:tcPr>
            <w:tcW w:w="10497" w:type="dxa"/>
            <w:gridSpan w:val="29"/>
            <w:vMerge/>
            <w:tcBorders>
              <w:left w:val="nil"/>
              <w:bottom w:val="nil"/>
              <w:right w:val="nil"/>
            </w:tcBorders>
            <w:shd w:val="clear" w:color="auto" w:fill="auto"/>
            <w:noWrap/>
            <w:vAlign w:val="center"/>
            <w:hideMark/>
          </w:tcPr>
          <w:p w:rsidR="007277A5" w:rsidRPr="00780825" w:rsidRDefault="007277A5" w:rsidP="003B46C3">
            <w:pPr>
              <w:rPr>
                <w:rFonts w:ascii="Arial" w:hAnsi="Arial" w:cs="Arial"/>
                <w:b/>
                <w:i/>
                <w:lang w:val="es-BO"/>
              </w:rPr>
            </w:pPr>
          </w:p>
        </w:tc>
        <w:tc>
          <w:tcPr>
            <w:tcW w:w="236" w:type="dxa"/>
            <w:tcBorders>
              <w:top w:val="nil"/>
              <w:left w:val="nil"/>
              <w:bottom w:val="nil"/>
              <w:right w:val="single" w:sz="12" w:space="0" w:color="244061" w:themeColor="accent1" w:themeShade="80"/>
            </w:tcBorders>
            <w:shd w:val="clear" w:color="auto" w:fill="auto"/>
            <w:vAlign w:val="center"/>
            <w:hideMark/>
          </w:tcPr>
          <w:p w:rsidR="007277A5" w:rsidRPr="00780825" w:rsidRDefault="007277A5" w:rsidP="003B46C3">
            <w:pPr>
              <w:rPr>
                <w:rFonts w:ascii="Arial" w:hAnsi="Arial" w:cs="Arial"/>
                <w:lang w:val="es-BO"/>
              </w:rPr>
            </w:pPr>
          </w:p>
        </w:tc>
      </w:tr>
      <w:tr w:rsidR="007277A5" w:rsidRPr="00780825" w:rsidTr="003B46C3">
        <w:trPr>
          <w:trHeight w:val="63"/>
          <w:jc w:val="center"/>
        </w:trPr>
        <w:tc>
          <w:tcPr>
            <w:tcW w:w="10986" w:type="dxa"/>
            <w:gridSpan w:val="31"/>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7277A5" w:rsidRPr="00780825" w:rsidRDefault="007277A5" w:rsidP="003B46C3">
            <w:pPr>
              <w:rPr>
                <w:rFonts w:ascii="Arial" w:hAnsi="Arial" w:cs="Arial"/>
                <w:lang w:val="es-BO"/>
              </w:rPr>
            </w:pPr>
          </w:p>
        </w:tc>
      </w:tr>
      <w:tr w:rsidR="007277A5" w:rsidRPr="00780825" w:rsidTr="003B46C3">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rsidR="007277A5" w:rsidRPr="00780825" w:rsidRDefault="007277A5" w:rsidP="003B46C3">
            <w:pPr>
              <w:jc w:val="center"/>
              <w:rPr>
                <w:rFonts w:ascii="Calibri" w:hAnsi="Calibri" w:cs="Calibri"/>
                <w:lang w:val="es-BO"/>
              </w:rPr>
            </w:pPr>
          </w:p>
        </w:tc>
        <w:tc>
          <w:tcPr>
            <w:tcW w:w="3444" w:type="dxa"/>
            <w:gridSpan w:val="7"/>
            <w:tcBorders>
              <w:top w:val="single" w:sz="8" w:space="0" w:color="auto"/>
              <w:left w:val="single" w:sz="8" w:space="0" w:color="auto"/>
              <w:bottom w:val="single" w:sz="8" w:space="0" w:color="auto"/>
              <w:right w:val="single" w:sz="8" w:space="0" w:color="auto"/>
            </w:tcBorders>
            <w:shd w:val="clear" w:color="auto" w:fill="0F243E"/>
            <w:noWrap/>
            <w:vAlign w:val="center"/>
            <w:hideMark/>
          </w:tcPr>
          <w:p w:rsidR="007277A5" w:rsidRPr="00780825" w:rsidRDefault="007277A5" w:rsidP="003B46C3">
            <w:pPr>
              <w:jc w:val="center"/>
              <w:rPr>
                <w:rFonts w:ascii="Arial" w:hAnsi="Arial" w:cs="Arial"/>
                <w:lang w:val="es-BO"/>
              </w:rPr>
            </w:pPr>
            <w:r w:rsidRPr="00780825">
              <w:rPr>
                <w:rFonts w:ascii="Arial" w:hAnsi="Arial" w:cs="Arial"/>
                <w:b/>
                <w:bCs/>
                <w:lang w:val="es-BO"/>
              </w:rPr>
              <w:t>DESCRIPCIÓN</w:t>
            </w:r>
          </w:p>
        </w:tc>
        <w:tc>
          <w:tcPr>
            <w:tcW w:w="236" w:type="dxa"/>
            <w:tcBorders>
              <w:top w:val="nil"/>
              <w:left w:val="single" w:sz="8" w:space="0" w:color="auto"/>
              <w:bottom w:val="nil"/>
              <w:right w:val="nil"/>
            </w:tcBorders>
            <w:shd w:val="clear" w:color="auto" w:fill="auto"/>
            <w:vAlign w:val="center"/>
          </w:tcPr>
          <w:p w:rsidR="007277A5" w:rsidRPr="00780825" w:rsidRDefault="007277A5" w:rsidP="003B46C3">
            <w:pPr>
              <w:jc w:val="center"/>
              <w:rPr>
                <w:rFonts w:ascii="Arial" w:hAnsi="Arial" w:cs="Arial"/>
                <w:lang w:val="es-BO"/>
              </w:rPr>
            </w:pPr>
          </w:p>
        </w:tc>
        <w:tc>
          <w:tcPr>
            <w:tcW w:w="2406" w:type="dxa"/>
            <w:gridSpan w:val="8"/>
            <w:tcBorders>
              <w:top w:val="single" w:sz="8" w:space="0" w:color="auto"/>
              <w:left w:val="single" w:sz="8" w:space="0" w:color="auto"/>
              <w:bottom w:val="single" w:sz="8" w:space="0" w:color="auto"/>
              <w:right w:val="single" w:sz="8" w:space="0" w:color="auto"/>
            </w:tcBorders>
            <w:shd w:val="clear" w:color="auto" w:fill="0F243E"/>
            <w:vAlign w:val="center"/>
          </w:tcPr>
          <w:p w:rsidR="007277A5" w:rsidRPr="00780825" w:rsidRDefault="007277A5" w:rsidP="003B46C3">
            <w:pPr>
              <w:jc w:val="center"/>
              <w:rPr>
                <w:rFonts w:ascii="Arial" w:hAnsi="Arial" w:cs="Arial"/>
                <w:lang w:val="es-BO"/>
              </w:rPr>
            </w:pPr>
            <w:r w:rsidRPr="00780825">
              <w:rPr>
                <w:rFonts w:ascii="Arial" w:hAnsi="Arial" w:cs="Arial"/>
                <w:b/>
                <w:bCs/>
                <w:lang w:val="es-BO"/>
              </w:rPr>
              <w:t>MONTO NUMERAL (Bs.)</w:t>
            </w:r>
          </w:p>
        </w:tc>
        <w:tc>
          <w:tcPr>
            <w:tcW w:w="240" w:type="dxa"/>
            <w:tcBorders>
              <w:left w:val="single" w:sz="8" w:space="0" w:color="auto"/>
              <w:right w:val="single" w:sz="8" w:space="0" w:color="auto"/>
            </w:tcBorders>
            <w:shd w:val="clear" w:color="auto" w:fill="FFFFFF"/>
            <w:vAlign w:val="center"/>
          </w:tcPr>
          <w:p w:rsidR="007277A5" w:rsidRPr="00780825" w:rsidRDefault="007277A5" w:rsidP="003B46C3">
            <w:pPr>
              <w:jc w:val="center"/>
              <w:rPr>
                <w:rFonts w:ascii="Arial" w:hAnsi="Arial" w:cs="Arial"/>
                <w:lang w:val="es-BO"/>
              </w:rPr>
            </w:pPr>
          </w:p>
        </w:tc>
        <w:tc>
          <w:tcPr>
            <w:tcW w:w="2541" w:type="dxa"/>
            <w:gridSpan w:val="6"/>
            <w:tcBorders>
              <w:top w:val="single" w:sz="8" w:space="0" w:color="auto"/>
              <w:left w:val="single" w:sz="8" w:space="0" w:color="auto"/>
              <w:bottom w:val="single" w:sz="8" w:space="0" w:color="auto"/>
              <w:right w:val="single" w:sz="8" w:space="0" w:color="auto"/>
            </w:tcBorders>
            <w:shd w:val="clear" w:color="auto" w:fill="0F243E"/>
            <w:vAlign w:val="center"/>
          </w:tcPr>
          <w:p w:rsidR="007277A5" w:rsidRPr="00780825" w:rsidRDefault="007277A5" w:rsidP="003B46C3">
            <w:pPr>
              <w:jc w:val="center"/>
              <w:rPr>
                <w:rFonts w:ascii="Arial" w:hAnsi="Arial" w:cs="Arial"/>
                <w:lang w:val="es-BO"/>
              </w:rPr>
            </w:pPr>
            <w:r w:rsidRPr="00780825">
              <w:rPr>
                <w:rFonts w:ascii="Arial" w:hAnsi="Arial" w:cs="Arial"/>
                <w:b/>
                <w:bCs/>
                <w:lang w:val="es-BO"/>
              </w:rPr>
              <w:t>MONTO LITERAL</w:t>
            </w:r>
          </w:p>
        </w:tc>
        <w:tc>
          <w:tcPr>
            <w:tcW w:w="287" w:type="dxa"/>
            <w:gridSpan w:val="2"/>
            <w:tcBorders>
              <w:top w:val="nil"/>
              <w:left w:val="single" w:sz="8" w:space="0" w:color="auto"/>
              <w:bottom w:val="nil"/>
              <w:right w:val="nil"/>
            </w:tcBorders>
            <w:shd w:val="clear" w:color="auto" w:fill="auto"/>
            <w:vAlign w:val="center"/>
          </w:tcPr>
          <w:p w:rsidR="007277A5" w:rsidRPr="00780825" w:rsidRDefault="007277A5" w:rsidP="003B46C3">
            <w:pPr>
              <w:jc w:val="center"/>
              <w:rPr>
                <w:rFonts w:ascii="Arial" w:hAnsi="Arial" w:cs="Arial"/>
                <w:lang w:val="es-BO"/>
              </w:rPr>
            </w:pPr>
          </w:p>
        </w:tc>
        <w:tc>
          <w:tcPr>
            <w:tcW w:w="1343" w:type="dxa"/>
            <w:gridSpan w:val="4"/>
            <w:tcBorders>
              <w:top w:val="single" w:sz="8" w:space="0" w:color="auto"/>
              <w:left w:val="single" w:sz="8" w:space="0" w:color="auto"/>
              <w:bottom w:val="single" w:sz="8" w:space="0" w:color="auto"/>
              <w:right w:val="single" w:sz="8" w:space="0" w:color="auto"/>
            </w:tcBorders>
            <w:shd w:val="clear" w:color="auto" w:fill="0F243E"/>
            <w:vAlign w:val="center"/>
          </w:tcPr>
          <w:p w:rsidR="007277A5" w:rsidRPr="00780825" w:rsidRDefault="007277A5" w:rsidP="003B46C3">
            <w:pPr>
              <w:jc w:val="center"/>
              <w:rPr>
                <w:rFonts w:ascii="Arial" w:hAnsi="Arial" w:cs="Arial"/>
                <w:b/>
                <w:bCs/>
                <w:lang w:val="es-BO"/>
              </w:rPr>
            </w:pPr>
            <w:r w:rsidRPr="00780825">
              <w:rPr>
                <w:rFonts w:ascii="Arial" w:hAnsi="Arial" w:cs="Arial"/>
                <w:b/>
                <w:bCs/>
                <w:lang w:val="es-BO"/>
              </w:rPr>
              <w:t>PLAZO DE VALIDEZ</w:t>
            </w:r>
          </w:p>
          <w:p w:rsidR="007277A5" w:rsidRPr="00780825" w:rsidRDefault="007277A5" w:rsidP="003B46C3">
            <w:pPr>
              <w:jc w:val="center"/>
              <w:rPr>
                <w:rFonts w:ascii="Arial" w:hAnsi="Arial" w:cs="Arial"/>
                <w:lang w:val="es-BO"/>
              </w:rPr>
            </w:pPr>
            <w:r w:rsidRPr="00780825">
              <w:rPr>
                <w:rFonts w:ascii="Arial" w:hAnsi="Arial" w:cs="Arial"/>
                <w:b/>
                <w:bCs/>
                <w:lang w:val="es-BO"/>
              </w:rPr>
              <w:t>(en días calendario)</w:t>
            </w: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7277A5" w:rsidRPr="00780825" w:rsidRDefault="007277A5" w:rsidP="003B46C3">
            <w:pPr>
              <w:jc w:val="center"/>
              <w:rPr>
                <w:rFonts w:ascii="Arial" w:hAnsi="Arial" w:cs="Arial"/>
                <w:lang w:val="es-BO"/>
              </w:rPr>
            </w:pPr>
          </w:p>
        </w:tc>
      </w:tr>
      <w:tr w:rsidR="007277A5" w:rsidRPr="00780825" w:rsidTr="003B46C3">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rsidR="007277A5" w:rsidRPr="00780825" w:rsidRDefault="007277A5" w:rsidP="003B46C3">
            <w:pPr>
              <w:jc w:val="center"/>
              <w:rPr>
                <w:rFonts w:ascii="Calibri" w:hAnsi="Calibri" w:cs="Calibri"/>
                <w:lang w:val="es-BO"/>
              </w:rPr>
            </w:pPr>
          </w:p>
        </w:tc>
        <w:tc>
          <w:tcPr>
            <w:tcW w:w="3444" w:type="dxa"/>
            <w:gridSpan w:val="7"/>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7277A5" w:rsidRPr="00780825" w:rsidRDefault="007277A5" w:rsidP="003B46C3">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rsidR="007277A5" w:rsidRPr="00780825" w:rsidRDefault="007277A5" w:rsidP="003B46C3">
            <w:pPr>
              <w:jc w:val="center"/>
              <w:rPr>
                <w:rFonts w:ascii="Arial" w:hAnsi="Arial" w:cs="Arial"/>
                <w:lang w:val="es-BO"/>
              </w:rPr>
            </w:pPr>
          </w:p>
        </w:tc>
        <w:tc>
          <w:tcPr>
            <w:tcW w:w="2406" w:type="dxa"/>
            <w:gridSpan w:val="8"/>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rsidR="007277A5" w:rsidRPr="00780825" w:rsidRDefault="007277A5" w:rsidP="003B46C3">
            <w:pPr>
              <w:jc w:val="center"/>
              <w:rPr>
                <w:rFonts w:ascii="Arial" w:hAnsi="Arial" w:cs="Arial"/>
                <w:lang w:val="es-BO"/>
              </w:rPr>
            </w:pPr>
          </w:p>
        </w:tc>
        <w:tc>
          <w:tcPr>
            <w:tcW w:w="254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b/>
                <w:bCs/>
                <w:lang w:val="es-BO"/>
              </w:rPr>
            </w:pPr>
          </w:p>
        </w:tc>
        <w:tc>
          <w:tcPr>
            <w:tcW w:w="287" w:type="dxa"/>
            <w:gridSpan w:val="2"/>
            <w:tcBorders>
              <w:top w:val="nil"/>
              <w:left w:val="single" w:sz="8" w:space="0" w:color="auto"/>
              <w:bottom w:val="nil"/>
              <w:right w:val="nil"/>
            </w:tcBorders>
            <w:shd w:val="clear" w:color="auto" w:fill="auto"/>
            <w:vAlign w:val="center"/>
          </w:tcPr>
          <w:p w:rsidR="007277A5" w:rsidRPr="00780825" w:rsidRDefault="007277A5" w:rsidP="003B46C3">
            <w:pPr>
              <w:jc w:val="center"/>
              <w:rPr>
                <w:rFonts w:ascii="Arial" w:hAnsi="Arial" w:cs="Arial"/>
                <w:lang w:val="es-BO"/>
              </w:rPr>
            </w:pPr>
          </w:p>
        </w:tc>
        <w:tc>
          <w:tcPr>
            <w:tcW w:w="1343"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7277A5" w:rsidRPr="00780825" w:rsidRDefault="007277A5" w:rsidP="003B46C3">
            <w:pPr>
              <w:jc w:val="center"/>
              <w:rPr>
                <w:rFonts w:ascii="Arial" w:hAnsi="Arial" w:cs="Arial"/>
                <w:lang w:val="es-BO"/>
              </w:rPr>
            </w:pPr>
          </w:p>
        </w:tc>
      </w:tr>
      <w:tr w:rsidR="007277A5" w:rsidRPr="00780825" w:rsidTr="003B46C3">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rsidR="007277A5" w:rsidRPr="00780825" w:rsidRDefault="007277A5" w:rsidP="003B46C3">
            <w:pPr>
              <w:jc w:val="center"/>
              <w:rPr>
                <w:rFonts w:ascii="Calibri" w:hAnsi="Calibri" w:cs="Calibri"/>
                <w:lang w:val="es-BO"/>
              </w:rPr>
            </w:pPr>
          </w:p>
        </w:tc>
        <w:tc>
          <w:tcPr>
            <w:tcW w:w="3444" w:type="dxa"/>
            <w:gridSpan w:val="7"/>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7277A5" w:rsidRPr="00780825" w:rsidRDefault="007277A5" w:rsidP="003B46C3">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rsidR="007277A5" w:rsidRPr="00780825" w:rsidRDefault="007277A5" w:rsidP="003B46C3">
            <w:pPr>
              <w:jc w:val="center"/>
              <w:rPr>
                <w:rFonts w:ascii="Arial" w:hAnsi="Arial" w:cs="Arial"/>
                <w:lang w:val="es-BO"/>
              </w:rPr>
            </w:pPr>
          </w:p>
        </w:tc>
        <w:tc>
          <w:tcPr>
            <w:tcW w:w="2406" w:type="dxa"/>
            <w:gridSpan w:val="8"/>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rsidR="007277A5" w:rsidRPr="00780825" w:rsidRDefault="007277A5" w:rsidP="003B46C3">
            <w:pPr>
              <w:jc w:val="center"/>
              <w:rPr>
                <w:rFonts w:ascii="Arial" w:hAnsi="Arial" w:cs="Arial"/>
                <w:lang w:val="es-BO"/>
              </w:rPr>
            </w:pPr>
          </w:p>
        </w:tc>
        <w:tc>
          <w:tcPr>
            <w:tcW w:w="254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b/>
                <w:bCs/>
                <w:lang w:val="es-BO"/>
              </w:rPr>
            </w:pPr>
          </w:p>
        </w:tc>
        <w:tc>
          <w:tcPr>
            <w:tcW w:w="287" w:type="dxa"/>
            <w:gridSpan w:val="2"/>
            <w:tcBorders>
              <w:top w:val="nil"/>
              <w:left w:val="single" w:sz="8" w:space="0" w:color="auto"/>
              <w:bottom w:val="nil"/>
              <w:right w:val="nil"/>
            </w:tcBorders>
            <w:shd w:val="clear" w:color="auto" w:fill="auto"/>
            <w:vAlign w:val="center"/>
          </w:tcPr>
          <w:p w:rsidR="007277A5" w:rsidRPr="00780825" w:rsidRDefault="007277A5" w:rsidP="003B46C3">
            <w:pPr>
              <w:jc w:val="center"/>
              <w:rPr>
                <w:rFonts w:ascii="Arial" w:hAnsi="Arial" w:cs="Arial"/>
                <w:lang w:val="es-BO"/>
              </w:rPr>
            </w:pPr>
          </w:p>
        </w:tc>
        <w:tc>
          <w:tcPr>
            <w:tcW w:w="1343"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7277A5" w:rsidRPr="00780825" w:rsidRDefault="007277A5" w:rsidP="003B46C3">
            <w:pPr>
              <w:jc w:val="center"/>
              <w:rPr>
                <w:rFonts w:ascii="Arial" w:hAnsi="Arial" w:cs="Arial"/>
                <w:lang w:val="es-BO"/>
              </w:rPr>
            </w:pPr>
          </w:p>
        </w:tc>
      </w:tr>
      <w:tr w:rsidR="007277A5" w:rsidRPr="00780825" w:rsidTr="003B46C3">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rsidR="007277A5" w:rsidRPr="00780825" w:rsidRDefault="007277A5" w:rsidP="003B46C3">
            <w:pPr>
              <w:jc w:val="center"/>
              <w:rPr>
                <w:rFonts w:ascii="Calibri" w:hAnsi="Calibri" w:cs="Calibri"/>
                <w:lang w:val="es-BO"/>
              </w:rPr>
            </w:pPr>
          </w:p>
        </w:tc>
        <w:tc>
          <w:tcPr>
            <w:tcW w:w="3444" w:type="dxa"/>
            <w:gridSpan w:val="7"/>
            <w:tcBorders>
              <w:top w:val="single" w:sz="8" w:space="0" w:color="auto"/>
              <w:left w:val="single" w:sz="8" w:space="0" w:color="auto"/>
              <w:bottom w:val="single" w:sz="8" w:space="0" w:color="auto"/>
              <w:right w:val="single" w:sz="8" w:space="0" w:color="auto"/>
            </w:tcBorders>
            <w:shd w:val="clear" w:color="auto" w:fill="DBE5F1"/>
            <w:noWrap/>
            <w:vAlign w:val="center"/>
          </w:tcPr>
          <w:p w:rsidR="007277A5" w:rsidRPr="00780825" w:rsidRDefault="007277A5" w:rsidP="003B46C3">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rsidR="007277A5" w:rsidRPr="00780825" w:rsidRDefault="007277A5" w:rsidP="003B46C3">
            <w:pPr>
              <w:jc w:val="center"/>
              <w:rPr>
                <w:rFonts w:ascii="Arial" w:hAnsi="Arial" w:cs="Arial"/>
                <w:lang w:val="es-BO"/>
              </w:rPr>
            </w:pPr>
          </w:p>
        </w:tc>
        <w:tc>
          <w:tcPr>
            <w:tcW w:w="2406" w:type="dxa"/>
            <w:gridSpan w:val="8"/>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rsidR="007277A5" w:rsidRPr="00780825" w:rsidRDefault="007277A5" w:rsidP="003B46C3">
            <w:pPr>
              <w:jc w:val="center"/>
              <w:rPr>
                <w:rFonts w:ascii="Arial" w:hAnsi="Arial" w:cs="Arial"/>
                <w:lang w:val="es-BO"/>
              </w:rPr>
            </w:pPr>
          </w:p>
        </w:tc>
        <w:tc>
          <w:tcPr>
            <w:tcW w:w="254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b/>
                <w:bCs/>
                <w:lang w:val="es-BO"/>
              </w:rPr>
            </w:pPr>
          </w:p>
        </w:tc>
        <w:tc>
          <w:tcPr>
            <w:tcW w:w="287" w:type="dxa"/>
            <w:gridSpan w:val="2"/>
            <w:tcBorders>
              <w:top w:val="nil"/>
              <w:left w:val="single" w:sz="8" w:space="0" w:color="auto"/>
              <w:bottom w:val="nil"/>
              <w:right w:val="nil"/>
            </w:tcBorders>
            <w:shd w:val="clear" w:color="auto" w:fill="auto"/>
            <w:vAlign w:val="center"/>
          </w:tcPr>
          <w:p w:rsidR="007277A5" w:rsidRPr="00780825" w:rsidRDefault="007277A5" w:rsidP="003B46C3">
            <w:pPr>
              <w:jc w:val="center"/>
              <w:rPr>
                <w:rFonts w:ascii="Arial" w:hAnsi="Arial" w:cs="Arial"/>
                <w:lang w:val="es-BO"/>
              </w:rPr>
            </w:pPr>
          </w:p>
        </w:tc>
        <w:tc>
          <w:tcPr>
            <w:tcW w:w="1343"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rsidR="007277A5" w:rsidRPr="00780825" w:rsidRDefault="007277A5" w:rsidP="003B46C3">
            <w:pPr>
              <w:jc w:val="center"/>
              <w:rPr>
                <w:rFonts w:ascii="Arial" w:hAnsi="Arial" w:cs="Arial"/>
                <w:lang w:val="es-BO"/>
              </w:rPr>
            </w:pPr>
          </w:p>
        </w:tc>
      </w:tr>
      <w:tr w:rsidR="007277A5" w:rsidRPr="00780825" w:rsidTr="003B46C3">
        <w:trPr>
          <w:trHeight w:val="284"/>
          <w:jc w:val="center"/>
        </w:trPr>
        <w:tc>
          <w:tcPr>
            <w:tcW w:w="10986" w:type="dxa"/>
            <w:gridSpan w:val="31"/>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rsidR="007277A5" w:rsidRPr="00780825" w:rsidRDefault="007277A5" w:rsidP="003B46C3">
            <w:pPr>
              <w:jc w:val="both"/>
              <w:rPr>
                <w:b/>
                <w:strike/>
                <w:sz w:val="14"/>
                <w:lang w:val="es-BO"/>
              </w:rPr>
            </w:pPr>
          </w:p>
        </w:tc>
      </w:tr>
    </w:tbl>
    <w:p w:rsidR="007277A5" w:rsidRPr="00780825" w:rsidRDefault="007277A5" w:rsidP="00F90802">
      <w:pPr>
        <w:jc w:val="center"/>
        <w:rPr>
          <w:rFonts w:cs="Arial"/>
          <w:sz w:val="18"/>
          <w:szCs w:val="18"/>
          <w:lang w:val="es-BO"/>
        </w:rPr>
      </w:pPr>
    </w:p>
    <w:p w:rsidR="00F90802" w:rsidRPr="00780825" w:rsidRDefault="00F90802" w:rsidP="00A72FB0">
      <w:pPr>
        <w:jc w:val="center"/>
        <w:rPr>
          <w:rFonts w:cs="Arial"/>
          <w:b/>
          <w:sz w:val="18"/>
          <w:szCs w:val="18"/>
          <w:lang w:val="es-BO"/>
        </w:rPr>
      </w:pPr>
    </w:p>
    <w:p w:rsidR="00034706" w:rsidRPr="00780825" w:rsidRDefault="00034706" w:rsidP="00034706">
      <w:pPr>
        <w:jc w:val="both"/>
        <w:rPr>
          <w:rFonts w:cs="Arial"/>
          <w:sz w:val="18"/>
          <w:lang w:val="es-BO"/>
        </w:rPr>
      </w:pPr>
      <w:r w:rsidRPr="00780825">
        <w:rPr>
          <w:rFonts w:cs="Arial"/>
          <w:sz w:val="18"/>
          <w:lang w:val="es-BO"/>
        </w:rPr>
        <w:t xml:space="preserve">A nombre de </w:t>
      </w:r>
      <w:r w:rsidRPr="00780825">
        <w:rPr>
          <w:rFonts w:cs="Arial"/>
          <w:b/>
          <w:i/>
          <w:sz w:val="18"/>
          <w:lang w:val="es-BO"/>
        </w:rPr>
        <w:t>(Nombre del</w:t>
      </w:r>
      <w:r w:rsidR="00240325" w:rsidRPr="00780825">
        <w:rPr>
          <w:rFonts w:cs="Arial"/>
          <w:b/>
          <w:i/>
          <w:sz w:val="18"/>
          <w:lang w:val="es-BO"/>
        </w:rPr>
        <w:t xml:space="preserve"> proponente) </w:t>
      </w:r>
      <w:r w:rsidR="00240325" w:rsidRPr="00780825">
        <w:rPr>
          <w:rFonts w:cs="Arial"/>
          <w:sz w:val="18"/>
          <w:lang w:val="es-BO"/>
        </w:rPr>
        <w:t>a</w:t>
      </w:r>
      <w:r w:rsidRPr="00780825">
        <w:rPr>
          <w:rFonts w:cs="Arial"/>
          <w:sz w:val="18"/>
          <w:lang w:val="es-BO"/>
        </w:rPr>
        <w:t xml:space="preserve"> la cual represento, remito la presente propuesta, declarando expresamente mi conformidad y compromiso de cumplimiento conforme con los siguientes puntos:</w:t>
      </w:r>
    </w:p>
    <w:p w:rsidR="00034706" w:rsidRPr="00780825" w:rsidRDefault="00034706" w:rsidP="00875E1B">
      <w:pPr>
        <w:suppressAutoHyphens/>
        <w:jc w:val="both"/>
        <w:rPr>
          <w:rFonts w:cs="Arial"/>
          <w:b/>
          <w:sz w:val="18"/>
          <w:szCs w:val="18"/>
          <w:lang w:val="es-BO"/>
        </w:rPr>
      </w:pPr>
    </w:p>
    <w:p w:rsidR="00875E1B" w:rsidRPr="00780825" w:rsidRDefault="00875E1B" w:rsidP="00875E1B">
      <w:pPr>
        <w:suppressAutoHyphens/>
        <w:jc w:val="both"/>
        <w:rPr>
          <w:rFonts w:cs="Arial"/>
          <w:b/>
          <w:sz w:val="18"/>
          <w:szCs w:val="18"/>
          <w:lang w:val="es-BO"/>
        </w:rPr>
      </w:pPr>
      <w:r w:rsidRPr="00780825">
        <w:rPr>
          <w:rFonts w:cs="Arial"/>
          <w:b/>
          <w:sz w:val="18"/>
          <w:szCs w:val="18"/>
          <w:lang w:val="es-BO"/>
        </w:rPr>
        <w:t>I.- De las Condiciones del Proceso</w:t>
      </w:r>
    </w:p>
    <w:p w:rsidR="00875E1B" w:rsidRPr="00780825" w:rsidRDefault="00875E1B" w:rsidP="00875E1B">
      <w:pPr>
        <w:suppressAutoHyphens/>
        <w:ind w:left="360"/>
        <w:jc w:val="both"/>
        <w:rPr>
          <w:rFonts w:cs="Arial"/>
          <w:b/>
          <w:sz w:val="18"/>
          <w:szCs w:val="18"/>
          <w:lang w:val="es-BO"/>
        </w:rPr>
      </w:pPr>
    </w:p>
    <w:p w:rsidR="00F93CB8" w:rsidRPr="00780825" w:rsidRDefault="00F93CB8" w:rsidP="00996486">
      <w:pPr>
        <w:numPr>
          <w:ilvl w:val="0"/>
          <w:numId w:val="20"/>
        </w:numPr>
        <w:jc w:val="both"/>
        <w:rPr>
          <w:rFonts w:cs="Arial"/>
          <w:color w:val="000000" w:themeColor="text1"/>
          <w:sz w:val="18"/>
          <w:szCs w:val="18"/>
          <w:lang w:val="es-BO"/>
        </w:rPr>
      </w:pPr>
      <w:r w:rsidRPr="00780825">
        <w:rPr>
          <w:rFonts w:cs="Arial"/>
          <w:sz w:val="18"/>
          <w:szCs w:val="18"/>
          <w:lang w:val="es-BO"/>
        </w:rPr>
        <w:t xml:space="preserve">Declaro cumplir estrictamente la normativa de la Ley N° 1178, de Administración y Control Gubernamentales, lo establecido en las </w:t>
      </w:r>
      <w:r w:rsidRPr="00780825">
        <w:rPr>
          <w:rFonts w:cs="Arial"/>
          <w:color w:val="000000" w:themeColor="text1"/>
          <w:sz w:val="18"/>
          <w:szCs w:val="18"/>
          <w:lang w:val="es-BO"/>
        </w:rPr>
        <w:t>NB-SABS y el presente DBC.</w:t>
      </w:r>
    </w:p>
    <w:p w:rsidR="00F93CB8" w:rsidRPr="00780825" w:rsidRDefault="00F93CB8" w:rsidP="00996486">
      <w:pPr>
        <w:numPr>
          <w:ilvl w:val="0"/>
          <w:numId w:val="20"/>
        </w:numPr>
        <w:jc w:val="both"/>
        <w:rPr>
          <w:rFonts w:cs="Arial"/>
          <w:color w:val="000000" w:themeColor="text1"/>
          <w:sz w:val="18"/>
          <w:szCs w:val="18"/>
          <w:lang w:val="es-BO"/>
        </w:rPr>
      </w:pPr>
      <w:r w:rsidRPr="00780825">
        <w:rPr>
          <w:rFonts w:cs="Arial"/>
          <w:sz w:val="18"/>
          <w:szCs w:val="18"/>
          <w:lang w:val="es-BO"/>
        </w:rPr>
        <w:t>Declaro no tener conflicto de intereses para el presente proceso de contratación.</w:t>
      </w:r>
    </w:p>
    <w:p w:rsidR="00F93CB8" w:rsidRPr="00780825" w:rsidRDefault="00F93CB8" w:rsidP="00996486">
      <w:pPr>
        <w:numPr>
          <w:ilvl w:val="0"/>
          <w:numId w:val="20"/>
        </w:numPr>
        <w:jc w:val="both"/>
        <w:rPr>
          <w:rFonts w:cs="Arial"/>
          <w:sz w:val="18"/>
          <w:szCs w:val="18"/>
          <w:lang w:val="es-BO"/>
        </w:rPr>
      </w:pPr>
      <w:r w:rsidRPr="00780825">
        <w:rPr>
          <w:rFonts w:cs="Arial"/>
          <w:sz w:val="18"/>
          <w:szCs w:val="18"/>
          <w:lang w:val="es-BO"/>
        </w:rPr>
        <w:t>Declaro, que como proponente, no me encuentro en las causales de impedimento, establecidas en el Artículo 43 de las NB-SABS, para participar en el proceso de contratación.</w:t>
      </w:r>
    </w:p>
    <w:p w:rsidR="00875E1B" w:rsidRPr="00780825" w:rsidRDefault="00875E1B" w:rsidP="00996486">
      <w:pPr>
        <w:numPr>
          <w:ilvl w:val="0"/>
          <w:numId w:val="20"/>
        </w:numPr>
        <w:jc w:val="both"/>
        <w:rPr>
          <w:rFonts w:cs="Arial"/>
          <w:sz w:val="18"/>
          <w:szCs w:val="18"/>
          <w:lang w:val="es-BO"/>
        </w:rPr>
      </w:pPr>
      <w:r w:rsidRPr="00780825">
        <w:rPr>
          <w:rFonts w:cs="Arial"/>
          <w:sz w:val="18"/>
          <w:szCs w:val="18"/>
          <w:lang w:val="es-BO"/>
        </w:rPr>
        <w:t xml:space="preserve">Declaro y garantizo haber examinado el DBC, así como los Formularios para la presentación de la propuesta, aceptando sin reservas todas las estipulaciones </w:t>
      </w:r>
      <w:r w:rsidR="003F276D" w:rsidRPr="00780825">
        <w:rPr>
          <w:rFonts w:cs="Arial"/>
          <w:sz w:val="18"/>
          <w:szCs w:val="18"/>
          <w:lang w:val="es-BO"/>
        </w:rPr>
        <w:t>en</w:t>
      </w:r>
      <w:r w:rsidRPr="00780825">
        <w:rPr>
          <w:rFonts w:cs="Arial"/>
          <w:sz w:val="18"/>
          <w:szCs w:val="18"/>
          <w:lang w:val="es-BO"/>
        </w:rPr>
        <w:t xml:space="preserve"> dichos documentos y la adhesión al texto del </w:t>
      </w:r>
      <w:r w:rsidR="00D146C6" w:rsidRPr="00780825">
        <w:rPr>
          <w:rFonts w:cs="Arial"/>
          <w:sz w:val="18"/>
          <w:szCs w:val="18"/>
          <w:lang w:val="es-BO"/>
        </w:rPr>
        <w:t>C</w:t>
      </w:r>
      <w:r w:rsidRPr="00780825">
        <w:rPr>
          <w:rFonts w:cs="Arial"/>
          <w:sz w:val="18"/>
          <w:szCs w:val="18"/>
          <w:lang w:val="es-BO"/>
        </w:rPr>
        <w:t>ontrato</w:t>
      </w:r>
      <w:r w:rsidR="00D146C6" w:rsidRPr="00780825">
        <w:rPr>
          <w:rFonts w:cs="Arial"/>
          <w:sz w:val="18"/>
          <w:szCs w:val="18"/>
          <w:lang w:val="es-BO"/>
        </w:rPr>
        <w:t xml:space="preserve"> u Orden de Servicio</w:t>
      </w:r>
      <w:r w:rsidRPr="00780825">
        <w:rPr>
          <w:rFonts w:cs="Arial"/>
          <w:sz w:val="18"/>
          <w:szCs w:val="18"/>
          <w:lang w:val="es-BO"/>
        </w:rPr>
        <w:t>.</w:t>
      </w:r>
    </w:p>
    <w:p w:rsidR="00F93CB8" w:rsidRPr="00780825" w:rsidRDefault="00F93CB8" w:rsidP="00996486">
      <w:pPr>
        <w:numPr>
          <w:ilvl w:val="0"/>
          <w:numId w:val="20"/>
        </w:numPr>
        <w:jc w:val="both"/>
        <w:rPr>
          <w:rFonts w:cs="Arial"/>
          <w:sz w:val="18"/>
          <w:szCs w:val="18"/>
          <w:lang w:val="es-BO"/>
        </w:rPr>
      </w:pPr>
      <w:r w:rsidRPr="00780825">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780825" w:rsidRDefault="00875E1B" w:rsidP="00996486">
      <w:pPr>
        <w:numPr>
          <w:ilvl w:val="0"/>
          <w:numId w:val="20"/>
        </w:numPr>
        <w:jc w:val="both"/>
        <w:rPr>
          <w:rFonts w:cs="Arial"/>
          <w:b/>
          <w:sz w:val="18"/>
          <w:szCs w:val="18"/>
          <w:lang w:val="es-BO"/>
        </w:rPr>
      </w:pPr>
      <w:r w:rsidRPr="00780825">
        <w:rPr>
          <w:rFonts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780825">
        <w:rPr>
          <w:rFonts w:cs="Arial"/>
          <w:sz w:val="18"/>
          <w:szCs w:val="18"/>
          <w:lang w:val="es-BO"/>
        </w:rPr>
        <w:t>,</w:t>
      </w:r>
      <w:r w:rsidR="008E2650" w:rsidRPr="00780825">
        <w:rPr>
          <w:rFonts w:cs="Arial"/>
          <w:sz w:val="18"/>
          <w:szCs w:val="18"/>
          <w:lang w:val="es-BO"/>
        </w:rPr>
        <w:t xml:space="preserve"> </w:t>
      </w:r>
      <w:r w:rsidR="00604287" w:rsidRPr="00780825">
        <w:rPr>
          <w:rFonts w:cs="Arial"/>
          <w:sz w:val="18"/>
          <w:szCs w:val="18"/>
          <w:lang w:val="es-BO"/>
        </w:rPr>
        <w:t>si esta fue</w:t>
      </w:r>
      <w:r w:rsidR="00240325" w:rsidRPr="00780825">
        <w:rPr>
          <w:rFonts w:cs="Arial"/>
          <w:sz w:val="18"/>
          <w:szCs w:val="18"/>
          <w:lang w:val="es-BO"/>
        </w:rPr>
        <w:t>se presentada</w:t>
      </w:r>
      <w:r w:rsidR="00604287" w:rsidRPr="00780825">
        <w:rPr>
          <w:rFonts w:cs="Arial"/>
          <w:sz w:val="18"/>
          <w:szCs w:val="18"/>
          <w:lang w:val="es-BO"/>
        </w:rPr>
        <w:t>, sin perjuicio de lo dispuesto en normativa específica.</w:t>
      </w:r>
    </w:p>
    <w:p w:rsidR="003F276D" w:rsidRPr="00780825" w:rsidRDefault="003F276D" w:rsidP="00996486">
      <w:pPr>
        <w:numPr>
          <w:ilvl w:val="0"/>
          <w:numId w:val="20"/>
        </w:numPr>
        <w:jc w:val="both"/>
        <w:rPr>
          <w:rFonts w:cs="Arial"/>
          <w:color w:val="FF0000"/>
          <w:sz w:val="18"/>
          <w:szCs w:val="18"/>
          <w:lang w:val="es-BO"/>
        </w:rPr>
      </w:pPr>
      <w:r w:rsidRPr="00780825">
        <w:rPr>
          <w:rFonts w:cs="Arial"/>
          <w:sz w:val="18"/>
          <w:szCs w:val="18"/>
          <w:lang w:val="es-BO"/>
        </w:rPr>
        <w:t xml:space="preserve">Declaro la </w:t>
      </w:r>
      <w:r w:rsidR="00215A16" w:rsidRPr="00780825">
        <w:rPr>
          <w:rFonts w:cs="Arial"/>
          <w:sz w:val="18"/>
          <w:szCs w:val="18"/>
          <w:lang w:val="es-BO"/>
        </w:rPr>
        <w:t>autenticidad</w:t>
      </w:r>
      <w:r w:rsidRPr="00780825">
        <w:rPr>
          <w:rFonts w:cs="Arial"/>
          <w:sz w:val="18"/>
          <w:szCs w:val="18"/>
          <w:lang w:val="es-BO"/>
        </w:rPr>
        <w:t xml:space="preserve"> de las garantías presentadas en el proceso de contratación, autorizando su verificación en las instancias correspondientes.</w:t>
      </w:r>
    </w:p>
    <w:p w:rsidR="00240325" w:rsidRPr="00780825" w:rsidRDefault="00240325" w:rsidP="00996486">
      <w:pPr>
        <w:numPr>
          <w:ilvl w:val="0"/>
          <w:numId w:val="20"/>
        </w:numPr>
        <w:jc w:val="both"/>
        <w:rPr>
          <w:rFonts w:cs="Arial"/>
          <w:sz w:val="18"/>
          <w:szCs w:val="18"/>
          <w:lang w:val="es-BO"/>
        </w:rPr>
      </w:pPr>
      <w:r w:rsidRPr="00780825">
        <w:rPr>
          <w:rFonts w:cs="Arial"/>
          <w:sz w:val="18"/>
          <w:szCs w:val="18"/>
          <w:lang w:val="es-BO"/>
        </w:rPr>
        <w:t xml:space="preserve">Me comprometo a denunciar, posibles actos de corrupción en el presente proceso de contratación, en el marco de lo dispuesto por la Ley N° </w:t>
      </w:r>
      <w:r w:rsidR="008E0289">
        <w:rPr>
          <w:rFonts w:cs="Arial"/>
          <w:sz w:val="18"/>
          <w:szCs w:val="18"/>
          <w:lang w:val="es-BO"/>
        </w:rPr>
        <w:t>974</w:t>
      </w:r>
      <w:r w:rsidRPr="00780825">
        <w:rPr>
          <w:rFonts w:cs="Arial"/>
          <w:sz w:val="18"/>
          <w:szCs w:val="18"/>
          <w:lang w:val="es-BO"/>
        </w:rPr>
        <w:t xml:space="preserve"> de Unidades de Transparencia.</w:t>
      </w:r>
    </w:p>
    <w:p w:rsidR="007963FF" w:rsidRPr="00780825" w:rsidRDefault="00387B2F" w:rsidP="00996486">
      <w:pPr>
        <w:numPr>
          <w:ilvl w:val="0"/>
          <w:numId w:val="20"/>
        </w:numPr>
        <w:jc w:val="both"/>
        <w:rPr>
          <w:rFonts w:cs="Arial"/>
          <w:sz w:val="18"/>
          <w:szCs w:val="18"/>
          <w:lang w:val="es-BO"/>
        </w:rPr>
      </w:pPr>
      <w:r w:rsidRPr="00780825">
        <w:rPr>
          <w:rFonts w:cs="Arial"/>
          <w:sz w:val="18"/>
          <w:szCs w:val="18"/>
          <w:lang w:val="es-BO"/>
        </w:rPr>
        <w:t>Acepto a sola firma de este documento, que todas l</w:t>
      </w:r>
      <w:r w:rsidR="007963FF" w:rsidRPr="00780825">
        <w:rPr>
          <w:rFonts w:cs="Arial"/>
          <w:sz w:val="18"/>
          <w:szCs w:val="18"/>
          <w:lang w:val="es-BO"/>
        </w:rPr>
        <w:t>os Formulario</w:t>
      </w:r>
      <w:r w:rsidRPr="00780825">
        <w:rPr>
          <w:rFonts w:cs="Arial"/>
          <w:sz w:val="18"/>
          <w:szCs w:val="18"/>
          <w:lang w:val="es-BO"/>
        </w:rPr>
        <w:t xml:space="preserve"> presentad</w:t>
      </w:r>
      <w:r w:rsidR="007963FF" w:rsidRPr="00780825">
        <w:rPr>
          <w:rFonts w:cs="Arial"/>
          <w:sz w:val="18"/>
          <w:szCs w:val="18"/>
          <w:lang w:val="es-BO"/>
        </w:rPr>
        <w:t>os</w:t>
      </w:r>
      <w:r w:rsidRPr="00780825">
        <w:rPr>
          <w:rFonts w:cs="Arial"/>
          <w:sz w:val="18"/>
          <w:szCs w:val="18"/>
          <w:lang w:val="es-BO"/>
        </w:rPr>
        <w:t xml:space="preserve"> se tienen por suscrit</w:t>
      </w:r>
      <w:r w:rsidR="007963FF" w:rsidRPr="00780825">
        <w:rPr>
          <w:rFonts w:cs="Arial"/>
          <w:sz w:val="18"/>
          <w:szCs w:val="18"/>
          <w:lang w:val="es-BO"/>
        </w:rPr>
        <w:t>o</w:t>
      </w:r>
      <w:r w:rsidRPr="00780825">
        <w:rPr>
          <w:rFonts w:cs="Arial"/>
          <w:sz w:val="18"/>
          <w:szCs w:val="18"/>
          <w:lang w:val="es-BO"/>
        </w:rPr>
        <w:t>s.</w:t>
      </w:r>
    </w:p>
    <w:p w:rsidR="00875E1B" w:rsidRPr="00780825" w:rsidRDefault="00875E1B" w:rsidP="00F93CB8">
      <w:pPr>
        <w:ind w:left="360"/>
        <w:jc w:val="both"/>
        <w:rPr>
          <w:rFonts w:cs="Arial"/>
          <w:sz w:val="18"/>
          <w:szCs w:val="18"/>
          <w:lang w:val="es-BO"/>
        </w:rPr>
      </w:pPr>
    </w:p>
    <w:p w:rsidR="00875E1B" w:rsidRPr="00780825" w:rsidRDefault="000A180D" w:rsidP="00875E1B">
      <w:pPr>
        <w:jc w:val="both"/>
        <w:rPr>
          <w:rFonts w:cs="Arial"/>
          <w:b/>
          <w:sz w:val="18"/>
          <w:szCs w:val="18"/>
          <w:lang w:val="es-BO"/>
        </w:rPr>
      </w:pPr>
      <w:r w:rsidRPr="00780825">
        <w:rPr>
          <w:rFonts w:cs="Arial"/>
          <w:b/>
          <w:sz w:val="18"/>
          <w:szCs w:val="18"/>
          <w:lang w:val="es-BO"/>
        </w:rPr>
        <w:t>I</w:t>
      </w:r>
      <w:r w:rsidR="00875E1B" w:rsidRPr="00780825">
        <w:rPr>
          <w:rFonts w:cs="Arial"/>
          <w:b/>
          <w:sz w:val="18"/>
          <w:szCs w:val="18"/>
          <w:lang w:val="es-BO"/>
        </w:rPr>
        <w:t>I.- De la Presentación de Documentos</w:t>
      </w:r>
    </w:p>
    <w:p w:rsidR="00875E1B" w:rsidRPr="00780825" w:rsidRDefault="00875E1B" w:rsidP="00875E1B">
      <w:pPr>
        <w:jc w:val="both"/>
        <w:rPr>
          <w:rFonts w:cs="Arial"/>
          <w:b/>
          <w:sz w:val="18"/>
          <w:szCs w:val="18"/>
          <w:lang w:val="es-BO"/>
        </w:rPr>
      </w:pPr>
    </w:p>
    <w:p w:rsidR="00875E1B" w:rsidRPr="00780825" w:rsidRDefault="00875E1B" w:rsidP="00875E1B">
      <w:pPr>
        <w:jc w:val="both"/>
        <w:rPr>
          <w:rFonts w:cs="Arial"/>
          <w:sz w:val="18"/>
          <w:szCs w:val="18"/>
          <w:lang w:val="es-BO"/>
        </w:rPr>
      </w:pPr>
      <w:r w:rsidRPr="00780825">
        <w:rPr>
          <w:rFonts w:cs="Arial"/>
          <w:sz w:val="18"/>
          <w:szCs w:val="18"/>
          <w:lang w:val="es-BO"/>
        </w:rPr>
        <w:t xml:space="preserve">En caso de ser adjudicado, </w:t>
      </w:r>
      <w:r w:rsidR="00965764" w:rsidRPr="00780825">
        <w:rPr>
          <w:rFonts w:cs="Arial"/>
          <w:sz w:val="18"/>
          <w:szCs w:val="18"/>
          <w:lang w:val="es-BO"/>
        </w:rPr>
        <w:t>para la formalización de la contratación</w:t>
      </w:r>
      <w:r w:rsidRPr="00780825">
        <w:rPr>
          <w:rFonts w:cs="Arial"/>
          <w:sz w:val="18"/>
          <w:szCs w:val="18"/>
          <w:lang w:val="es-BO"/>
        </w:rPr>
        <w:t xml:space="preserve">, </w:t>
      </w:r>
      <w:r w:rsidR="00474E1F" w:rsidRPr="00780825">
        <w:rPr>
          <w:rFonts w:cs="Arial"/>
          <w:sz w:val="18"/>
          <w:szCs w:val="18"/>
          <w:lang w:val="es-BO"/>
        </w:rPr>
        <w:t xml:space="preserve">me comprometo a presentar </w:t>
      </w:r>
      <w:r w:rsidR="00623C56" w:rsidRPr="00780825">
        <w:rPr>
          <w:rFonts w:cs="Arial"/>
          <w:sz w:val="18"/>
          <w:szCs w:val="18"/>
          <w:lang w:val="es-BO"/>
        </w:rPr>
        <w:t>la si</w:t>
      </w:r>
      <w:r w:rsidR="00FE53A8" w:rsidRPr="00780825">
        <w:rPr>
          <w:rFonts w:cs="Arial"/>
          <w:sz w:val="18"/>
          <w:szCs w:val="18"/>
          <w:lang w:val="es-BO"/>
        </w:rPr>
        <w:t>guiente documentación,</w:t>
      </w:r>
      <w:r w:rsidR="008E2650" w:rsidRPr="00780825">
        <w:rPr>
          <w:rFonts w:cs="Arial"/>
          <w:sz w:val="18"/>
          <w:szCs w:val="18"/>
          <w:lang w:val="es-BO"/>
        </w:rPr>
        <w:t xml:space="preserve"> </w:t>
      </w:r>
      <w:r w:rsidR="00FE53A8" w:rsidRPr="00780825">
        <w:rPr>
          <w:rFonts w:cs="Arial"/>
          <w:sz w:val="18"/>
          <w:szCs w:val="18"/>
          <w:lang w:val="es-BO"/>
        </w:rPr>
        <w:t>en original o fotocopia legalizada, salvo aquella documentación cuya información se encuentr</w:t>
      </w:r>
      <w:r w:rsidR="00310B88" w:rsidRPr="00780825">
        <w:rPr>
          <w:rFonts w:cs="Arial"/>
          <w:sz w:val="18"/>
          <w:szCs w:val="18"/>
          <w:lang w:val="es-BO"/>
        </w:rPr>
        <w:t>e consignada</w:t>
      </w:r>
      <w:r w:rsidR="00FE53A8" w:rsidRPr="00780825">
        <w:rPr>
          <w:rFonts w:cs="Arial"/>
          <w:sz w:val="18"/>
          <w:szCs w:val="18"/>
          <w:lang w:val="es-BO"/>
        </w:rPr>
        <w:t xml:space="preserve"> en el Certificado RUPE, aceptando que el incumplimiento es causal de descalificación de la propuesta. En </w:t>
      </w:r>
      <w:r w:rsidR="001A11FF" w:rsidRPr="00780825">
        <w:rPr>
          <w:rFonts w:cs="Arial"/>
          <w:sz w:val="18"/>
          <w:szCs w:val="18"/>
          <w:lang w:val="es-BO"/>
        </w:rPr>
        <w:t>c</w:t>
      </w:r>
      <w:r w:rsidR="00FE53A8" w:rsidRPr="00780825">
        <w:rPr>
          <w:rFonts w:cs="Arial"/>
          <w:sz w:val="18"/>
          <w:szCs w:val="18"/>
          <w:lang w:val="es-BO"/>
        </w:rPr>
        <w:t xml:space="preserve">aso de </w:t>
      </w:r>
      <w:r w:rsidR="001A11FF" w:rsidRPr="00780825">
        <w:rPr>
          <w:rFonts w:cs="Arial"/>
          <w:sz w:val="18"/>
          <w:szCs w:val="18"/>
          <w:lang w:val="es-BO"/>
        </w:rPr>
        <w:t>Asociaciones Accidentales</w:t>
      </w:r>
      <w:r w:rsidR="00FE53A8" w:rsidRPr="00780825">
        <w:rPr>
          <w:rFonts w:cs="Arial"/>
          <w:sz w:val="18"/>
          <w:szCs w:val="18"/>
          <w:lang w:val="es-BO"/>
        </w:rPr>
        <w:t xml:space="preserve">, la </w:t>
      </w:r>
      <w:r w:rsidR="00310B88" w:rsidRPr="00780825">
        <w:rPr>
          <w:rFonts w:cs="Arial"/>
          <w:sz w:val="18"/>
          <w:szCs w:val="18"/>
          <w:lang w:val="es-BO"/>
        </w:rPr>
        <w:t>documentación</w:t>
      </w:r>
      <w:r w:rsidR="00FE53A8" w:rsidRPr="00780825">
        <w:rPr>
          <w:rFonts w:cs="Arial"/>
          <w:sz w:val="18"/>
          <w:szCs w:val="18"/>
          <w:lang w:val="es-BO"/>
        </w:rPr>
        <w:t xml:space="preserve"> conjunta a presentar es la señalada en los incisos: a), </w:t>
      </w:r>
      <w:r w:rsidR="00FA078F" w:rsidRPr="00780825">
        <w:rPr>
          <w:rFonts w:cs="Arial"/>
          <w:sz w:val="18"/>
          <w:szCs w:val="18"/>
          <w:lang w:val="es-BO"/>
        </w:rPr>
        <w:t>e</w:t>
      </w:r>
      <w:r w:rsidR="00FE53A8" w:rsidRPr="00780825">
        <w:rPr>
          <w:rFonts w:cs="Arial"/>
          <w:sz w:val="18"/>
          <w:szCs w:val="18"/>
          <w:lang w:val="es-BO"/>
        </w:rPr>
        <w:t>)</w:t>
      </w:r>
      <w:r w:rsidR="00824000" w:rsidRPr="00780825">
        <w:rPr>
          <w:rFonts w:cs="Arial"/>
          <w:sz w:val="18"/>
          <w:szCs w:val="18"/>
          <w:lang w:val="es-BO"/>
        </w:rPr>
        <w:t xml:space="preserve">, h), </w:t>
      </w:r>
      <w:r w:rsidR="00FA078F" w:rsidRPr="00780825">
        <w:rPr>
          <w:rFonts w:cs="Arial"/>
          <w:sz w:val="18"/>
          <w:szCs w:val="18"/>
          <w:lang w:val="es-BO"/>
        </w:rPr>
        <w:t>j</w:t>
      </w:r>
      <w:r w:rsidR="00FE53A8" w:rsidRPr="00780825">
        <w:rPr>
          <w:rFonts w:cs="Arial"/>
          <w:sz w:val="18"/>
          <w:szCs w:val="18"/>
          <w:lang w:val="es-BO"/>
        </w:rPr>
        <w:t>)</w:t>
      </w:r>
      <w:r w:rsidR="001E46EC" w:rsidRPr="00780825">
        <w:rPr>
          <w:rFonts w:cs="Arial"/>
          <w:sz w:val="18"/>
          <w:szCs w:val="18"/>
          <w:lang w:val="es-BO"/>
        </w:rPr>
        <w:t xml:space="preserve"> y cuando corresponda k)</w:t>
      </w:r>
      <w:r w:rsidR="00FE53A8" w:rsidRPr="00780825">
        <w:rPr>
          <w:rFonts w:cs="Arial"/>
          <w:sz w:val="18"/>
          <w:szCs w:val="18"/>
          <w:lang w:val="es-BO"/>
        </w:rPr>
        <w:t>.</w:t>
      </w:r>
    </w:p>
    <w:p w:rsidR="00FE53A8" w:rsidRPr="00780825" w:rsidRDefault="00FE53A8" w:rsidP="00875E1B">
      <w:pPr>
        <w:jc w:val="both"/>
        <w:rPr>
          <w:rFonts w:cs="Arial"/>
          <w:sz w:val="18"/>
          <w:szCs w:val="18"/>
          <w:lang w:val="es-BO"/>
        </w:rPr>
      </w:pPr>
    </w:p>
    <w:p w:rsidR="00875E1B" w:rsidRPr="00780825" w:rsidRDefault="00875E1B" w:rsidP="00996486">
      <w:pPr>
        <w:numPr>
          <w:ilvl w:val="0"/>
          <w:numId w:val="14"/>
        </w:numPr>
        <w:jc w:val="both"/>
        <w:rPr>
          <w:rFonts w:cs="Arial"/>
          <w:sz w:val="18"/>
          <w:szCs w:val="18"/>
          <w:lang w:val="es-BO"/>
        </w:rPr>
      </w:pPr>
      <w:r w:rsidRPr="00780825">
        <w:rPr>
          <w:rFonts w:cs="Arial"/>
          <w:sz w:val="18"/>
          <w:szCs w:val="18"/>
          <w:lang w:val="es-BO"/>
        </w:rPr>
        <w:t>Certificado</w:t>
      </w:r>
      <w:r w:rsidR="00310B88" w:rsidRPr="00780825">
        <w:rPr>
          <w:rFonts w:cs="Arial"/>
          <w:sz w:val="18"/>
          <w:szCs w:val="18"/>
          <w:lang w:val="es-BO"/>
        </w:rPr>
        <w:t xml:space="preserve"> </w:t>
      </w:r>
      <w:r w:rsidRPr="00780825">
        <w:rPr>
          <w:rFonts w:cs="Arial"/>
          <w:sz w:val="18"/>
          <w:szCs w:val="18"/>
          <w:lang w:val="es-BO"/>
        </w:rPr>
        <w:t>RUPE que respalde la inform</w:t>
      </w:r>
      <w:r w:rsidR="00D146C6" w:rsidRPr="00780825">
        <w:rPr>
          <w:rFonts w:cs="Arial"/>
          <w:sz w:val="18"/>
          <w:szCs w:val="18"/>
          <w:lang w:val="es-BO"/>
        </w:rPr>
        <w:t>ación declarada en su propuesta</w:t>
      </w:r>
      <w:r w:rsidRPr="00780825">
        <w:rPr>
          <w:rFonts w:cs="Arial"/>
          <w:sz w:val="18"/>
          <w:szCs w:val="18"/>
          <w:lang w:val="es-BO"/>
        </w:rPr>
        <w:t>.</w:t>
      </w:r>
    </w:p>
    <w:p w:rsidR="00F26271" w:rsidRPr="00780825" w:rsidRDefault="00F26271" w:rsidP="00996486">
      <w:pPr>
        <w:numPr>
          <w:ilvl w:val="0"/>
          <w:numId w:val="14"/>
        </w:numPr>
        <w:jc w:val="both"/>
        <w:rPr>
          <w:rFonts w:cs="Arial"/>
          <w:sz w:val="18"/>
          <w:szCs w:val="18"/>
          <w:lang w:val="es-BO"/>
        </w:rPr>
      </w:pPr>
      <w:r w:rsidRPr="00780825">
        <w:rPr>
          <w:rFonts w:cs="Arial"/>
          <w:sz w:val="18"/>
          <w:szCs w:val="18"/>
          <w:lang w:val="es-BO"/>
        </w:rPr>
        <w:t>Carnet de identidad para personas naturales.</w:t>
      </w:r>
    </w:p>
    <w:p w:rsidR="00F26271" w:rsidRPr="00780825" w:rsidRDefault="00F26271" w:rsidP="00996486">
      <w:pPr>
        <w:numPr>
          <w:ilvl w:val="0"/>
          <w:numId w:val="14"/>
        </w:numPr>
        <w:jc w:val="both"/>
        <w:rPr>
          <w:rFonts w:cs="Arial"/>
          <w:sz w:val="18"/>
          <w:szCs w:val="18"/>
          <w:lang w:val="es-BO"/>
        </w:rPr>
      </w:pPr>
      <w:r w:rsidRPr="00780825">
        <w:rPr>
          <w:rFonts w:cs="Arial"/>
          <w:sz w:val="18"/>
          <w:szCs w:val="18"/>
          <w:lang w:val="es-BO"/>
        </w:rPr>
        <w:t>Documento de Constitución de la empresa</w:t>
      </w:r>
      <w:r w:rsidR="003B46C3" w:rsidRPr="00780825">
        <w:rPr>
          <w:rFonts w:cs="Arial"/>
          <w:sz w:val="18"/>
          <w:szCs w:val="18"/>
          <w:lang w:val="es-BO"/>
        </w:rPr>
        <w:t>.</w:t>
      </w:r>
    </w:p>
    <w:p w:rsidR="00F26271" w:rsidRPr="00780825" w:rsidRDefault="00F26271" w:rsidP="00996486">
      <w:pPr>
        <w:numPr>
          <w:ilvl w:val="0"/>
          <w:numId w:val="14"/>
        </w:numPr>
        <w:jc w:val="both"/>
        <w:rPr>
          <w:rFonts w:cs="Arial"/>
          <w:sz w:val="18"/>
          <w:szCs w:val="18"/>
          <w:lang w:val="es-BO"/>
        </w:rPr>
      </w:pPr>
      <w:r w:rsidRPr="00780825">
        <w:rPr>
          <w:rFonts w:cs="Arial"/>
          <w:sz w:val="18"/>
          <w:szCs w:val="18"/>
          <w:lang w:val="es-BO"/>
        </w:rPr>
        <w:t>Matricula de Comercio actualizada</w:t>
      </w:r>
      <w:r w:rsidR="00D146C6" w:rsidRPr="00780825">
        <w:rPr>
          <w:rFonts w:cs="Arial"/>
          <w:sz w:val="18"/>
          <w:szCs w:val="18"/>
          <w:lang w:val="es-BO"/>
        </w:rPr>
        <w:t>,</w:t>
      </w:r>
      <w:r w:rsidRPr="00780825">
        <w:rPr>
          <w:rFonts w:cs="Arial"/>
          <w:sz w:val="18"/>
          <w:szCs w:val="18"/>
          <w:lang w:val="es-BO"/>
        </w:rPr>
        <w:t xml:space="preserve"> excepto para proponentes cuya normativa legal inherente a su constitución así lo prevea.</w:t>
      </w:r>
    </w:p>
    <w:p w:rsidR="00F26271" w:rsidRPr="00780825" w:rsidRDefault="00F26271" w:rsidP="00996486">
      <w:pPr>
        <w:numPr>
          <w:ilvl w:val="0"/>
          <w:numId w:val="14"/>
        </w:numPr>
        <w:jc w:val="both"/>
        <w:rPr>
          <w:rFonts w:cs="Arial"/>
          <w:sz w:val="18"/>
          <w:szCs w:val="18"/>
          <w:lang w:val="es-BO"/>
        </w:rPr>
      </w:pPr>
      <w:r w:rsidRPr="00780825">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D59F1" w:rsidRPr="00780825" w:rsidRDefault="00DD59F1" w:rsidP="00996486">
      <w:pPr>
        <w:numPr>
          <w:ilvl w:val="0"/>
          <w:numId w:val="14"/>
        </w:numPr>
        <w:jc w:val="both"/>
        <w:rPr>
          <w:rFonts w:cs="Arial"/>
          <w:sz w:val="18"/>
          <w:szCs w:val="18"/>
          <w:lang w:val="es-BO"/>
        </w:rPr>
      </w:pPr>
      <w:r w:rsidRPr="00780825">
        <w:rPr>
          <w:rFonts w:cs="Arial"/>
          <w:sz w:val="18"/>
          <w:szCs w:val="18"/>
          <w:lang w:val="es-BO"/>
        </w:rPr>
        <w:t>Certificado de Inscripción en el Padrón Nacional de Contribuyentes (NIT)</w:t>
      </w:r>
      <w:r w:rsidR="00E3465E" w:rsidRPr="00780825">
        <w:rPr>
          <w:rFonts w:cs="Arial"/>
          <w:sz w:val="18"/>
          <w:szCs w:val="18"/>
          <w:lang w:val="es-BO"/>
        </w:rPr>
        <w:t xml:space="preserve"> válid</w:t>
      </w:r>
      <w:r w:rsidR="00B5144D" w:rsidRPr="00780825">
        <w:rPr>
          <w:rFonts w:cs="Arial"/>
          <w:sz w:val="18"/>
          <w:szCs w:val="18"/>
          <w:lang w:val="es-BO"/>
        </w:rPr>
        <w:t>o</w:t>
      </w:r>
      <w:r w:rsidR="00E3465E" w:rsidRPr="00780825">
        <w:rPr>
          <w:rFonts w:cs="Arial"/>
          <w:sz w:val="18"/>
          <w:szCs w:val="18"/>
          <w:lang w:val="es-BO"/>
        </w:rPr>
        <w:t xml:space="preserve"> y activ</w:t>
      </w:r>
      <w:r w:rsidR="00B5144D" w:rsidRPr="00780825">
        <w:rPr>
          <w:rFonts w:cs="Arial"/>
          <w:sz w:val="18"/>
          <w:szCs w:val="18"/>
          <w:lang w:val="es-BO"/>
        </w:rPr>
        <w:t>o</w:t>
      </w:r>
      <w:r w:rsidRPr="00780825">
        <w:rPr>
          <w:rFonts w:cs="Arial"/>
          <w:sz w:val="18"/>
          <w:szCs w:val="18"/>
          <w:lang w:val="es-BO"/>
        </w:rPr>
        <w:t xml:space="preserve">, </w:t>
      </w:r>
      <w:r w:rsidR="00980D67" w:rsidRPr="00780825">
        <w:rPr>
          <w:rFonts w:cs="Arial"/>
          <w:sz w:val="18"/>
          <w:szCs w:val="18"/>
          <w:lang w:val="es-BO"/>
        </w:rPr>
        <w:t>s</w:t>
      </w:r>
      <w:r w:rsidRPr="00780825">
        <w:rPr>
          <w:rFonts w:cs="Arial"/>
          <w:sz w:val="18"/>
          <w:szCs w:val="18"/>
          <w:lang w:val="es-BO"/>
        </w:rPr>
        <w:t xml:space="preserve">alvo lo previsto en el </w:t>
      </w:r>
      <w:r w:rsidR="00B5144D" w:rsidRPr="00780825">
        <w:rPr>
          <w:rFonts w:cs="Arial"/>
          <w:sz w:val="18"/>
          <w:szCs w:val="18"/>
          <w:lang w:val="es-BO"/>
        </w:rPr>
        <w:t>sub</w:t>
      </w:r>
      <w:r w:rsidRPr="00780825">
        <w:rPr>
          <w:rFonts w:cs="Arial"/>
          <w:sz w:val="18"/>
          <w:szCs w:val="18"/>
          <w:lang w:val="es-BO"/>
        </w:rPr>
        <w:t>numeral 2</w:t>
      </w:r>
      <w:r w:rsidR="00B5144D" w:rsidRPr="00780825">
        <w:rPr>
          <w:rFonts w:cs="Arial"/>
          <w:sz w:val="18"/>
          <w:szCs w:val="18"/>
          <w:lang w:val="es-BO"/>
        </w:rPr>
        <w:t>5</w:t>
      </w:r>
      <w:r w:rsidRPr="00780825">
        <w:rPr>
          <w:rFonts w:cs="Arial"/>
          <w:sz w:val="18"/>
          <w:szCs w:val="18"/>
          <w:lang w:val="es-BO"/>
        </w:rPr>
        <w:t>.</w:t>
      </w:r>
      <w:r w:rsidR="00B5144D" w:rsidRPr="00780825">
        <w:rPr>
          <w:rFonts w:cs="Arial"/>
          <w:sz w:val="18"/>
          <w:szCs w:val="18"/>
          <w:lang w:val="es-BO"/>
        </w:rPr>
        <w:t>4</w:t>
      </w:r>
      <w:r w:rsidRPr="00780825">
        <w:rPr>
          <w:rFonts w:cs="Arial"/>
          <w:sz w:val="18"/>
          <w:szCs w:val="18"/>
          <w:lang w:val="es-BO"/>
        </w:rPr>
        <w:t xml:space="preserve"> del presente DBC. </w:t>
      </w:r>
    </w:p>
    <w:p w:rsidR="00D10465" w:rsidRPr="00780825" w:rsidRDefault="00F936B0" w:rsidP="00996486">
      <w:pPr>
        <w:numPr>
          <w:ilvl w:val="0"/>
          <w:numId w:val="14"/>
        </w:numPr>
        <w:jc w:val="both"/>
        <w:rPr>
          <w:rFonts w:cs="Arial"/>
          <w:sz w:val="18"/>
          <w:szCs w:val="18"/>
          <w:lang w:val="es-BO"/>
        </w:rPr>
      </w:pPr>
      <w:r w:rsidRPr="00780825">
        <w:rPr>
          <w:rFonts w:cs="Arial"/>
          <w:sz w:val="18"/>
          <w:szCs w:val="18"/>
          <w:lang w:val="es-BO"/>
        </w:rPr>
        <w:t>Certificado de No Adeudo por Contribuciones al Seguro Social Obligatorio de Largo Plazo y al Sistema Integral de Pensiones</w:t>
      </w:r>
      <w:r w:rsidR="00980D67" w:rsidRPr="00780825">
        <w:rPr>
          <w:rFonts w:cs="Arial"/>
          <w:sz w:val="18"/>
          <w:szCs w:val="18"/>
          <w:lang w:val="es-BO"/>
        </w:rPr>
        <w:t xml:space="preserve">, </w:t>
      </w:r>
      <w:r w:rsidR="001A11FF" w:rsidRPr="00780825">
        <w:rPr>
          <w:rFonts w:cs="Arial"/>
          <w:sz w:val="18"/>
          <w:szCs w:val="18"/>
          <w:lang w:val="es-BO"/>
        </w:rPr>
        <w:t>excepto personas naturales</w:t>
      </w:r>
      <w:r w:rsidRPr="00780825">
        <w:rPr>
          <w:rFonts w:cs="Arial"/>
          <w:sz w:val="18"/>
          <w:szCs w:val="18"/>
          <w:lang w:val="es-BO"/>
        </w:rPr>
        <w:t xml:space="preserve">. </w:t>
      </w:r>
      <w:r w:rsidR="009E4EC7" w:rsidRPr="00780825">
        <w:rPr>
          <w:rFonts w:cs="Arial"/>
          <w:sz w:val="18"/>
          <w:szCs w:val="18"/>
          <w:lang w:val="es-BO"/>
        </w:rPr>
        <w:t>Si corresponde, e</w:t>
      </w:r>
      <w:r w:rsidR="00D10465" w:rsidRPr="00780825">
        <w:rPr>
          <w:rFonts w:cs="Arial"/>
          <w:sz w:val="18"/>
          <w:szCs w:val="18"/>
          <w:lang w:val="es-BO"/>
        </w:rPr>
        <w:t>n el caso de empresas unipersonales, que no cuenten con dependientes, deberá presentar el Formulario de Inscripción de Empresas Unipersonales sin Dependientes - FIEUD.</w:t>
      </w:r>
    </w:p>
    <w:p w:rsidR="002D0164" w:rsidRPr="00780825" w:rsidRDefault="002D0164" w:rsidP="002D0164">
      <w:pPr>
        <w:ind w:left="360"/>
        <w:jc w:val="both"/>
        <w:rPr>
          <w:rFonts w:cs="Arial"/>
          <w:b/>
          <w:i/>
          <w:sz w:val="18"/>
          <w:szCs w:val="18"/>
          <w:lang w:val="es-BO"/>
        </w:rPr>
      </w:pPr>
      <w:r w:rsidRPr="00780825">
        <w:rPr>
          <w:rFonts w:cs="Arial"/>
          <w:b/>
          <w:i/>
          <w:sz w:val="18"/>
          <w:szCs w:val="18"/>
          <w:lang w:val="es-BO"/>
        </w:rPr>
        <w:t>(Incluir este inciso solo en caso de servicios generales continuos. En caso de no solicitar la garantía, mantener el inciso y reemplazar el texto indicando: no aplica garantía de cumplimiento)</w:t>
      </w:r>
    </w:p>
    <w:p w:rsidR="002D0164" w:rsidRPr="00780825" w:rsidRDefault="002D0164" w:rsidP="00996486">
      <w:pPr>
        <w:numPr>
          <w:ilvl w:val="0"/>
          <w:numId w:val="14"/>
        </w:numPr>
        <w:jc w:val="both"/>
        <w:rPr>
          <w:rFonts w:cs="Arial"/>
          <w:sz w:val="18"/>
          <w:szCs w:val="18"/>
          <w:lang w:val="es-BO"/>
        </w:rPr>
      </w:pPr>
      <w:r w:rsidRPr="00780825">
        <w:rPr>
          <w:rFonts w:cs="Arial"/>
          <w:sz w:val="18"/>
          <w:szCs w:val="18"/>
          <w:lang w:val="es-BO"/>
        </w:rPr>
        <w:t>Garantía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p>
    <w:p w:rsidR="001A11FF" w:rsidRPr="00780825" w:rsidRDefault="00980D67" w:rsidP="00996486">
      <w:pPr>
        <w:numPr>
          <w:ilvl w:val="0"/>
          <w:numId w:val="14"/>
        </w:numPr>
        <w:jc w:val="both"/>
        <w:rPr>
          <w:rFonts w:cs="Arial"/>
          <w:sz w:val="18"/>
          <w:szCs w:val="18"/>
          <w:lang w:val="es-BO"/>
        </w:rPr>
      </w:pPr>
      <w:r w:rsidRPr="00780825">
        <w:rPr>
          <w:rFonts w:cs="Arial"/>
          <w:sz w:val="18"/>
          <w:szCs w:val="18"/>
          <w:lang w:val="es-BO"/>
        </w:rPr>
        <w:t>Certificado</w:t>
      </w:r>
      <w:r w:rsidR="001A11FF" w:rsidRPr="00780825">
        <w:rPr>
          <w:rFonts w:cs="Arial"/>
          <w:sz w:val="18"/>
          <w:szCs w:val="18"/>
          <w:lang w:val="es-BO"/>
        </w:rPr>
        <w:t xml:space="preserve"> que acredite la condición de Micro y Pequeña Empresa</w:t>
      </w:r>
      <w:r w:rsidR="001A7B75" w:rsidRPr="00780825">
        <w:rPr>
          <w:rFonts w:cs="Arial"/>
          <w:sz w:val="18"/>
          <w:szCs w:val="18"/>
          <w:lang w:val="es-BO"/>
        </w:rPr>
        <w:t xml:space="preserve"> (cuando el proponente hubiese declarado esta condición)</w:t>
      </w:r>
      <w:r w:rsidR="001A11FF" w:rsidRPr="00780825">
        <w:rPr>
          <w:rFonts w:cs="Arial"/>
          <w:sz w:val="18"/>
          <w:szCs w:val="18"/>
          <w:lang w:val="es-BO"/>
        </w:rPr>
        <w:t>.</w:t>
      </w:r>
    </w:p>
    <w:p w:rsidR="001A11FF" w:rsidRPr="00780825" w:rsidRDefault="001A11FF" w:rsidP="00996486">
      <w:pPr>
        <w:numPr>
          <w:ilvl w:val="0"/>
          <w:numId w:val="14"/>
        </w:numPr>
        <w:jc w:val="both"/>
        <w:rPr>
          <w:rFonts w:cs="Arial"/>
          <w:sz w:val="18"/>
          <w:szCs w:val="18"/>
          <w:lang w:val="es-BO"/>
        </w:rPr>
      </w:pPr>
      <w:r w:rsidRPr="00780825">
        <w:rPr>
          <w:rFonts w:cs="Arial"/>
          <w:sz w:val="18"/>
          <w:szCs w:val="18"/>
          <w:lang w:val="es-BO"/>
        </w:rPr>
        <w:t>Testimonio de Contrato de Asociación Accidental.</w:t>
      </w:r>
    </w:p>
    <w:p w:rsidR="009F4CE8" w:rsidRPr="00780825" w:rsidRDefault="009F4CE8" w:rsidP="00996486">
      <w:pPr>
        <w:numPr>
          <w:ilvl w:val="0"/>
          <w:numId w:val="14"/>
        </w:numPr>
        <w:jc w:val="both"/>
        <w:rPr>
          <w:rFonts w:cs="Arial"/>
          <w:b/>
          <w:i/>
          <w:sz w:val="18"/>
          <w:szCs w:val="18"/>
          <w:lang w:val="es-BO"/>
        </w:rPr>
      </w:pPr>
      <w:r w:rsidRPr="00780825">
        <w:rPr>
          <w:rFonts w:cs="Arial"/>
          <w:b/>
          <w:i/>
          <w:sz w:val="18"/>
          <w:szCs w:val="18"/>
          <w:lang w:val="es-BO"/>
        </w:rPr>
        <w:t>(La entidad contratante deberá especificar la documentación requerida en las especificaciones técnicas y/o condiciones técnicas, caso contrario suprimir el inciso).</w:t>
      </w:r>
    </w:p>
    <w:p w:rsidR="00604287" w:rsidRPr="00780825" w:rsidRDefault="00604287" w:rsidP="009F4CE8">
      <w:pPr>
        <w:ind w:left="360"/>
        <w:jc w:val="both"/>
        <w:rPr>
          <w:rFonts w:cs="Arial"/>
          <w:sz w:val="18"/>
          <w:szCs w:val="18"/>
          <w:lang w:val="es-BO"/>
        </w:rPr>
      </w:pPr>
    </w:p>
    <w:p w:rsidR="00604287" w:rsidRPr="00780825" w:rsidRDefault="00604287" w:rsidP="00604287">
      <w:pPr>
        <w:ind w:left="360"/>
        <w:jc w:val="both"/>
        <w:rPr>
          <w:rFonts w:cs="Arial"/>
          <w:color w:val="FF0000"/>
          <w:sz w:val="18"/>
          <w:szCs w:val="18"/>
          <w:lang w:val="es-BO"/>
        </w:rPr>
      </w:pPr>
    </w:p>
    <w:p w:rsidR="00875E1B" w:rsidRPr="00780825" w:rsidRDefault="00875E1B" w:rsidP="00875E1B">
      <w:pPr>
        <w:ind w:left="360"/>
        <w:jc w:val="both"/>
        <w:rPr>
          <w:rFonts w:cs="Arial"/>
          <w:sz w:val="18"/>
          <w:szCs w:val="18"/>
          <w:lang w:val="es-BO"/>
        </w:rPr>
      </w:pPr>
    </w:p>
    <w:p w:rsidR="001A11FF" w:rsidRPr="00780825" w:rsidRDefault="001A11FF" w:rsidP="00875E1B">
      <w:pPr>
        <w:ind w:left="360"/>
        <w:jc w:val="both"/>
        <w:rPr>
          <w:rFonts w:cs="Arial"/>
          <w:sz w:val="18"/>
          <w:szCs w:val="18"/>
          <w:lang w:val="es-BO"/>
        </w:rPr>
      </w:pPr>
    </w:p>
    <w:p w:rsidR="001A11FF" w:rsidRPr="00780825" w:rsidRDefault="001A11FF" w:rsidP="00875E1B">
      <w:pPr>
        <w:ind w:left="360"/>
        <w:jc w:val="both"/>
        <w:rPr>
          <w:rFonts w:cs="Arial"/>
          <w:sz w:val="18"/>
          <w:szCs w:val="18"/>
          <w:lang w:val="es-BO"/>
        </w:rPr>
      </w:pPr>
    </w:p>
    <w:p w:rsidR="001A11FF" w:rsidRPr="00780825" w:rsidRDefault="001A11FF"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9F4CE8" w:rsidRPr="00780825" w:rsidRDefault="009F4CE8" w:rsidP="009F4CE8">
      <w:pPr>
        <w:jc w:val="center"/>
        <w:rPr>
          <w:rFonts w:cs="Arial"/>
          <w:b/>
          <w:i/>
          <w:sz w:val="18"/>
          <w:szCs w:val="18"/>
          <w:lang w:val="es-BO"/>
        </w:rPr>
      </w:pPr>
      <w:r w:rsidRPr="00780825">
        <w:rPr>
          <w:rFonts w:cs="Arial"/>
          <w:b/>
          <w:i/>
          <w:sz w:val="18"/>
          <w:szCs w:val="18"/>
          <w:lang w:val="es-BO"/>
        </w:rPr>
        <w:t>(Firma del proponente, propietario o representante legal del proponente)</w:t>
      </w:r>
    </w:p>
    <w:p w:rsidR="00875E1B" w:rsidRPr="00780825" w:rsidRDefault="009F4CE8" w:rsidP="009F4CE8">
      <w:pPr>
        <w:jc w:val="center"/>
        <w:rPr>
          <w:rFonts w:cs="Arial"/>
          <w:b/>
          <w:bCs/>
          <w:i/>
          <w:iCs/>
          <w:lang w:val="es-BO"/>
        </w:rPr>
      </w:pPr>
      <w:r w:rsidRPr="00780825">
        <w:rPr>
          <w:rFonts w:cs="Arial"/>
          <w:b/>
          <w:bCs/>
          <w:i/>
          <w:iCs/>
          <w:sz w:val="18"/>
          <w:szCs w:val="18"/>
          <w:lang w:val="es-BO"/>
        </w:rPr>
        <w:t xml:space="preserve"> (Nombre completo)</w:t>
      </w:r>
    </w:p>
    <w:p w:rsidR="00A7474E" w:rsidRPr="00780825" w:rsidRDefault="00A7474E" w:rsidP="002C5CC5">
      <w:pPr>
        <w:jc w:val="center"/>
        <w:rPr>
          <w:rFonts w:cs="Arial"/>
          <w:b/>
          <w:sz w:val="18"/>
          <w:szCs w:val="18"/>
          <w:lang w:val="es-BO"/>
        </w:rPr>
      </w:pPr>
    </w:p>
    <w:p w:rsidR="000A180D" w:rsidRPr="00780825" w:rsidRDefault="000A180D" w:rsidP="002C5CC5">
      <w:pPr>
        <w:jc w:val="center"/>
        <w:rPr>
          <w:rFonts w:cs="Arial"/>
          <w:b/>
          <w:sz w:val="18"/>
          <w:szCs w:val="18"/>
          <w:lang w:val="es-BO"/>
        </w:rPr>
      </w:pPr>
    </w:p>
    <w:p w:rsidR="000A180D" w:rsidRPr="00780825" w:rsidRDefault="000A180D" w:rsidP="002C5CC5">
      <w:pPr>
        <w:jc w:val="center"/>
        <w:rPr>
          <w:rFonts w:cs="Arial"/>
          <w:b/>
          <w:sz w:val="18"/>
          <w:szCs w:val="18"/>
          <w:lang w:val="es-BO"/>
        </w:rPr>
      </w:pPr>
    </w:p>
    <w:p w:rsidR="00A7474E" w:rsidRPr="00780825" w:rsidRDefault="00A7474E" w:rsidP="002C5CC5">
      <w:pPr>
        <w:jc w:val="center"/>
        <w:rPr>
          <w:rFonts w:cs="Arial"/>
          <w:b/>
          <w:sz w:val="18"/>
          <w:szCs w:val="18"/>
          <w:lang w:val="es-BO"/>
        </w:rPr>
      </w:pPr>
    </w:p>
    <w:p w:rsidR="008F1989" w:rsidRPr="00780825" w:rsidRDefault="008F1989" w:rsidP="002C5CC5">
      <w:pPr>
        <w:jc w:val="center"/>
        <w:rPr>
          <w:rFonts w:cs="Arial"/>
          <w:b/>
          <w:sz w:val="18"/>
          <w:szCs w:val="18"/>
          <w:lang w:val="es-BO"/>
        </w:rPr>
      </w:pPr>
    </w:p>
    <w:p w:rsidR="001A7B75" w:rsidRPr="00780825" w:rsidRDefault="001A7B75" w:rsidP="002C5CC5">
      <w:pPr>
        <w:jc w:val="center"/>
        <w:rPr>
          <w:rFonts w:cs="Arial"/>
          <w:b/>
          <w:sz w:val="18"/>
          <w:szCs w:val="18"/>
          <w:lang w:val="es-BO"/>
        </w:rPr>
      </w:pPr>
    </w:p>
    <w:p w:rsidR="001A7B75" w:rsidRPr="00780825" w:rsidRDefault="001A7B75" w:rsidP="002C5CC5">
      <w:pPr>
        <w:jc w:val="center"/>
        <w:rPr>
          <w:rFonts w:cs="Arial"/>
          <w:b/>
          <w:sz w:val="18"/>
          <w:szCs w:val="18"/>
          <w:lang w:val="es-BO"/>
        </w:rPr>
      </w:pPr>
    </w:p>
    <w:p w:rsidR="001A7B75" w:rsidRPr="00780825" w:rsidRDefault="001A7B75" w:rsidP="002C5CC5">
      <w:pPr>
        <w:jc w:val="center"/>
        <w:rPr>
          <w:rFonts w:cs="Arial"/>
          <w:b/>
          <w:sz w:val="18"/>
          <w:szCs w:val="18"/>
          <w:lang w:val="es-BO"/>
        </w:rPr>
      </w:pPr>
    </w:p>
    <w:p w:rsidR="001A7B75" w:rsidRPr="00780825" w:rsidRDefault="001A7B75" w:rsidP="002C5CC5">
      <w:pPr>
        <w:jc w:val="center"/>
        <w:rPr>
          <w:rFonts w:cs="Arial"/>
          <w:b/>
          <w:sz w:val="18"/>
          <w:szCs w:val="18"/>
          <w:lang w:val="es-BO"/>
        </w:rPr>
      </w:pPr>
    </w:p>
    <w:p w:rsidR="00C773CE" w:rsidRPr="00780825" w:rsidRDefault="00C773CE" w:rsidP="002C5CC5">
      <w:pPr>
        <w:jc w:val="center"/>
        <w:rPr>
          <w:rFonts w:cs="Arial"/>
          <w:b/>
          <w:sz w:val="18"/>
          <w:szCs w:val="18"/>
          <w:lang w:val="es-BO"/>
        </w:rPr>
      </w:pPr>
    </w:p>
    <w:p w:rsidR="003B46C3" w:rsidRPr="00780825" w:rsidRDefault="003B46C3" w:rsidP="002C5CC5">
      <w:pPr>
        <w:jc w:val="center"/>
        <w:rPr>
          <w:rFonts w:cs="Arial"/>
          <w:b/>
          <w:sz w:val="18"/>
          <w:szCs w:val="18"/>
          <w:lang w:val="es-BO"/>
        </w:rPr>
      </w:pPr>
    </w:p>
    <w:p w:rsidR="003B46C3" w:rsidRPr="00780825" w:rsidRDefault="003B46C3" w:rsidP="002C5CC5">
      <w:pPr>
        <w:jc w:val="center"/>
        <w:rPr>
          <w:rFonts w:cs="Arial"/>
          <w:b/>
          <w:sz w:val="18"/>
          <w:szCs w:val="18"/>
          <w:lang w:val="es-BO"/>
        </w:rPr>
      </w:pPr>
    </w:p>
    <w:p w:rsidR="002C5CC5" w:rsidRPr="00780825" w:rsidRDefault="002C5CC5" w:rsidP="002C5CC5">
      <w:pPr>
        <w:jc w:val="center"/>
        <w:rPr>
          <w:rFonts w:cs="Arial"/>
          <w:b/>
          <w:sz w:val="18"/>
          <w:szCs w:val="18"/>
          <w:lang w:val="es-BO"/>
        </w:rPr>
      </w:pPr>
      <w:r w:rsidRPr="00780825">
        <w:rPr>
          <w:rFonts w:cs="Arial"/>
          <w:b/>
          <w:sz w:val="18"/>
          <w:szCs w:val="18"/>
          <w:lang w:val="es-BO"/>
        </w:rPr>
        <w:t>FORMULARIO A-2a</w:t>
      </w:r>
    </w:p>
    <w:p w:rsidR="002C5CC5" w:rsidRPr="00780825" w:rsidRDefault="002C5CC5" w:rsidP="002C5CC5">
      <w:pPr>
        <w:jc w:val="center"/>
        <w:rPr>
          <w:rFonts w:cs="Arial"/>
          <w:b/>
          <w:sz w:val="18"/>
          <w:szCs w:val="18"/>
          <w:lang w:val="es-BO"/>
        </w:rPr>
      </w:pPr>
      <w:r w:rsidRPr="00780825">
        <w:rPr>
          <w:rFonts w:cs="Arial"/>
          <w:b/>
          <w:sz w:val="18"/>
          <w:szCs w:val="18"/>
          <w:lang w:val="es-BO"/>
        </w:rPr>
        <w:t xml:space="preserve">IDENTIFICACIÓN DEL PROPONENTE </w:t>
      </w:r>
    </w:p>
    <w:p w:rsidR="002C5CC5" w:rsidRPr="00780825" w:rsidRDefault="002C5CC5" w:rsidP="002C5CC5">
      <w:pPr>
        <w:jc w:val="center"/>
        <w:rPr>
          <w:rFonts w:cs="Arial"/>
          <w:b/>
          <w:sz w:val="18"/>
          <w:szCs w:val="18"/>
          <w:lang w:val="es-BO"/>
        </w:rPr>
      </w:pPr>
      <w:r w:rsidRPr="00780825">
        <w:rPr>
          <w:rFonts w:cs="Arial"/>
          <w:b/>
          <w:sz w:val="18"/>
          <w:szCs w:val="18"/>
          <w:lang w:val="es-BO"/>
        </w:rPr>
        <w:t>(Para Personas Naturales)</w:t>
      </w:r>
    </w:p>
    <w:p w:rsidR="0050622B" w:rsidRPr="00780825" w:rsidRDefault="0050622B" w:rsidP="0050622B">
      <w:pPr>
        <w:jc w:val="center"/>
        <w:rPr>
          <w:rFonts w:eastAsia="Calibri" w:cs="Arial"/>
          <w:b/>
          <w:i/>
          <w:color w:val="FF0000"/>
          <w:sz w:val="18"/>
          <w:szCs w:val="18"/>
          <w:lang w:val="es-BO"/>
        </w:rPr>
      </w:pPr>
    </w:p>
    <w:p w:rsidR="0050622B" w:rsidRPr="00780825"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50622B" w:rsidRPr="00780825"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rsidR="0050622B" w:rsidRPr="00780825" w:rsidRDefault="0050622B" w:rsidP="0006505B">
            <w:pPr>
              <w:rPr>
                <w:rFonts w:ascii="Arial" w:hAnsi="Arial" w:cs="Arial"/>
                <w:b/>
                <w:bCs/>
                <w:color w:val="FFFFFF"/>
                <w:lang w:val="es-BO" w:eastAsia="es-BO"/>
              </w:rPr>
            </w:pPr>
            <w:r w:rsidRPr="00780825">
              <w:rPr>
                <w:rFonts w:ascii="Arial" w:hAnsi="Arial" w:cs="Arial"/>
                <w:b/>
                <w:bCs/>
                <w:color w:val="FFFFFF"/>
                <w:lang w:val="es-BO" w:eastAsia="es-BO"/>
              </w:rPr>
              <w:t>1.</w:t>
            </w:r>
            <w:r w:rsidRPr="00780825">
              <w:rPr>
                <w:rFonts w:ascii="Times New Roman" w:hAnsi="Times New Roman"/>
                <w:b/>
                <w:bCs/>
                <w:color w:val="FFFFFF"/>
                <w:sz w:val="14"/>
                <w:szCs w:val="14"/>
                <w:lang w:val="es-BO" w:eastAsia="es-BO"/>
              </w:rPr>
              <w:t xml:space="preserve">     </w:t>
            </w:r>
            <w:r w:rsidRPr="00780825">
              <w:rPr>
                <w:rFonts w:ascii="Arial" w:hAnsi="Arial" w:cs="Arial"/>
                <w:b/>
                <w:bCs/>
                <w:color w:val="FFFFFF"/>
                <w:lang w:val="es-BO" w:eastAsia="es-BO"/>
              </w:rPr>
              <w:t>DATOS GENERALES DEL PROPONENTE</w:t>
            </w:r>
          </w:p>
        </w:tc>
      </w:tr>
      <w:tr w:rsidR="0050622B" w:rsidRPr="00780825"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rsidR="0050622B" w:rsidRPr="00780825" w:rsidRDefault="0050622B" w:rsidP="0006505B">
            <w:pPr>
              <w:jc w:val="right"/>
              <w:rPr>
                <w:rFonts w:ascii="Arial" w:hAnsi="Arial" w:cs="Arial"/>
                <w:color w:val="000000"/>
                <w:sz w:val="4"/>
                <w:szCs w:val="4"/>
                <w:lang w:val="es-BO" w:eastAsia="es-BO"/>
              </w:rPr>
            </w:pPr>
            <w:r w:rsidRPr="00780825">
              <w:rPr>
                <w:rFonts w:ascii="Arial" w:hAnsi="Arial" w:cs="Arial"/>
                <w:color w:val="000000"/>
                <w:sz w:val="4"/>
                <w:szCs w:val="4"/>
                <w:lang w:val="es-BO" w:eastAsia="es-BO"/>
              </w:rPr>
              <w:t> </w:t>
            </w:r>
          </w:p>
        </w:tc>
        <w:tc>
          <w:tcPr>
            <w:tcW w:w="213" w:type="dxa"/>
            <w:tcBorders>
              <w:top w:val="nil"/>
              <w:left w:val="nil"/>
              <w:bottom w:val="nil"/>
              <w:right w:val="nil"/>
            </w:tcBorders>
            <w:shd w:val="clear" w:color="auto" w:fill="auto"/>
            <w:vAlign w:val="center"/>
            <w:hideMark/>
          </w:tcPr>
          <w:p w:rsidR="0050622B" w:rsidRPr="00780825" w:rsidRDefault="0050622B" w:rsidP="0006505B">
            <w:pPr>
              <w:jc w:val="center"/>
              <w:rPr>
                <w:rFonts w:ascii="Arial" w:hAnsi="Arial" w:cs="Arial"/>
                <w:b/>
                <w:bCs/>
                <w:color w:val="000000"/>
                <w:sz w:val="4"/>
                <w:szCs w:val="4"/>
                <w:lang w:val="es-BO" w:eastAsia="es-BO"/>
              </w:rPr>
            </w:pPr>
          </w:p>
        </w:tc>
        <w:tc>
          <w:tcPr>
            <w:tcW w:w="399" w:type="dxa"/>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4"/>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4"/>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r w:rsidRPr="00780825">
              <w:rPr>
                <w:rFonts w:ascii="Arial" w:hAnsi="Arial" w:cs="Arial"/>
                <w:b/>
                <w:bCs/>
                <w:color w:val="000000"/>
                <w:sz w:val="4"/>
                <w:szCs w:val="4"/>
                <w:lang w:val="es-BO" w:eastAsia="es-BO"/>
              </w:rPr>
              <w:t> </w:t>
            </w:r>
          </w:p>
        </w:tc>
      </w:tr>
      <w:tr w:rsidR="0050622B" w:rsidRPr="00780825"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rsidR="0050622B" w:rsidRPr="00780825" w:rsidRDefault="0050622B" w:rsidP="0006505B">
            <w:pPr>
              <w:jc w:val="right"/>
              <w:rPr>
                <w:rFonts w:ascii="Arial" w:hAnsi="Arial" w:cs="Arial"/>
                <w:b/>
                <w:bCs/>
                <w:lang w:val="es-BO" w:eastAsia="es-BO"/>
              </w:rPr>
            </w:pPr>
            <w:r w:rsidRPr="00780825">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50622B" w:rsidRPr="00780825" w:rsidRDefault="0050622B" w:rsidP="0006505B">
            <w:pPr>
              <w:jc w:val="center"/>
              <w:rPr>
                <w:rFonts w:ascii="Arial" w:hAnsi="Arial" w:cs="Arial"/>
                <w:b/>
                <w:bCs/>
                <w:lang w:val="es-BO" w:eastAsia="es-BO"/>
              </w:rPr>
            </w:pPr>
            <w:r w:rsidRPr="00780825">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lang w:val="es-BO" w:eastAsia="es-BO"/>
              </w:rPr>
            </w:pPr>
            <w:r w:rsidRPr="00780825">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lang w:val="es-BO" w:eastAsia="es-BO"/>
              </w:rPr>
            </w:pPr>
            <w:r w:rsidRPr="00780825">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lang w:val="es-BO" w:eastAsia="es-BO"/>
              </w:rPr>
            </w:pPr>
            <w:r w:rsidRPr="00780825">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lang w:val="es-BO" w:eastAsia="es-BO"/>
              </w:rPr>
            </w:pPr>
            <w:r w:rsidRPr="00780825">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r>
      <w:tr w:rsidR="0050622B" w:rsidRPr="00780825"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rsidR="0050622B" w:rsidRPr="00780825"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780825"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rsidR="0050622B" w:rsidRPr="00780825"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4"/>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220"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4"/>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2"/>
            <w:tcBorders>
              <w:top w:val="single" w:sz="4" w:space="0" w:color="auto"/>
              <w:lef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color w:val="000000"/>
                <w:lang w:val="es-BO" w:eastAsia="es-BO"/>
              </w:rPr>
            </w:pPr>
          </w:p>
        </w:tc>
      </w:tr>
      <w:tr w:rsidR="0050622B" w:rsidRPr="00780825"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rsidR="0050622B" w:rsidRPr="00780825"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780825"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rsidR="0050622B" w:rsidRPr="00780825" w:rsidRDefault="0050622B" w:rsidP="0006505B">
            <w:pPr>
              <w:rPr>
                <w:rFonts w:ascii="Arial" w:hAnsi="Arial" w:cs="Arial"/>
                <w:i/>
                <w:lang w:val="es-BO" w:eastAsia="es-BO"/>
              </w:rPr>
            </w:pPr>
            <w:r w:rsidRPr="00780825">
              <w:rPr>
                <w:rFonts w:ascii="Arial" w:hAnsi="Arial" w:cs="Arial"/>
                <w:i/>
                <w:lang w:val="es-BO" w:eastAsia="es-BO"/>
              </w:rPr>
              <w:t>Número de CI/NIT</w:t>
            </w:r>
          </w:p>
        </w:tc>
        <w:tc>
          <w:tcPr>
            <w:tcW w:w="473" w:type="dxa"/>
            <w:gridSpan w:val="5"/>
            <w:shd w:val="clear" w:color="auto" w:fill="FFFFFF"/>
            <w:vAlign w:val="bottom"/>
          </w:tcPr>
          <w:p w:rsidR="0050622B" w:rsidRPr="00780825" w:rsidRDefault="0050622B" w:rsidP="0006505B">
            <w:pPr>
              <w:rPr>
                <w:rFonts w:ascii="Arial" w:hAnsi="Arial" w:cs="Arial"/>
                <w:color w:val="000000"/>
                <w:lang w:val="es-BO" w:eastAsia="es-BO"/>
              </w:rPr>
            </w:pPr>
          </w:p>
        </w:tc>
        <w:tc>
          <w:tcPr>
            <w:tcW w:w="4256" w:type="dxa"/>
            <w:gridSpan w:val="30"/>
            <w:shd w:val="clear" w:color="auto" w:fill="FFFFFF"/>
            <w:vAlign w:val="bottom"/>
          </w:tcPr>
          <w:p w:rsidR="0050622B" w:rsidRPr="00780825"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color w:val="000000"/>
                <w:lang w:val="es-BO" w:eastAsia="es-BO"/>
              </w:rPr>
            </w:pPr>
          </w:p>
        </w:tc>
      </w:tr>
      <w:tr w:rsidR="0050622B" w:rsidRPr="00780825"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rsidR="001A11FF" w:rsidRPr="00780825" w:rsidRDefault="0050622B" w:rsidP="001A11FF">
            <w:pPr>
              <w:jc w:val="right"/>
              <w:rPr>
                <w:rFonts w:ascii="Arial" w:hAnsi="Arial" w:cs="Arial"/>
                <w:b/>
                <w:bCs/>
                <w:lang w:val="es-BO" w:eastAsia="es-BO"/>
              </w:rPr>
            </w:pPr>
            <w:r w:rsidRPr="00780825">
              <w:rPr>
                <w:rFonts w:ascii="Arial" w:hAnsi="Arial" w:cs="Arial"/>
                <w:b/>
                <w:bCs/>
                <w:lang w:val="es-BO" w:eastAsia="es-BO"/>
              </w:rPr>
              <w:t xml:space="preserve">Cédula de Identidad o </w:t>
            </w:r>
            <w:r w:rsidR="00C773CE" w:rsidRPr="00780825">
              <w:rPr>
                <w:rFonts w:ascii="Arial" w:hAnsi="Arial" w:cs="Arial"/>
                <w:b/>
                <w:bCs/>
                <w:lang w:val="es-BO" w:eastAsia="es-BO"/>
              </w:rPr>
              <w:t xml:space="preserve">Número de </w:t>
            </w:r>
            <w:r w:rsidRPr="00780825">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rsidR="0050622B" w:rsidRPr="00780825" w:rsidRDefault="0050622B" w:rsidP="0006505B">
            <w:pPr>
              <w:jc w:val="center"/>
              <w:rPr>
                <w:rFonts w:ascii="Arial" w:hAnsi="Arial" w:cs="Arial"/>
                <w:b/>
                <w:bCs/>
                <w:lang w:val="es-BO" w:eastAsia="es-BO"/>
              </w:rPr>
            </w:pPr>
            <w:r w:rsidRPr="00780825">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50622B" w:rsidRPr="00780825"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rsidR="0050622B" w:rsidRPr="00780825" w:rsidRDefault="0050622B" w:rsidP="0006505B">
            <w:pPr>
              <w:rPr>
                <w:rFonts w:ascii="Arial" w:hAnsi="Arial" w:cs="Arial"/>
                <w:color w:val="000000"/>
                <w:lang w:val="es-BO" w:eastAsia="es-BO"/>
              </w:rPr>
            </w:pPr>
          </w:p>
        </w:tc>
        <w:tc>
          <w:tcPr>
            <w:tcW w:w="544" w:type="dxa"/>
            <w:gridSpan w:val="4"/>
            <w:shd w:val="clear" w:color="auto" w:fill="auto"/>
            <w:vAlign w:val="bottom"/>
          </w:tcPr>
          <w:p w:rsidR="0050622B" w:rsidRPr="00780825" w:rsidRDefault="0050622B" w:rsidP="0006505B">
            <w:pPr>
              <w:rPr>
                <w:rFonts w:ascii="Arial" w:hAnsi="Arial" w:cs="Arial"/>
                <w:color w:val="000000"/>
                <w:lang w:val="es-BO" w:eastAsia="es-BO"/>
              </w:rPr>
            </w:pPr>
          </w:p>
        </w:tc>
        <w:tc>
          <w:tcPr>
            <w:tcW w:w="166" w:type="dxa"/>
            <w:gridSpan w:val="2"/>
            <w:shd w:val="clear" w:color="auto" w:fill="auto"/>
            <w:vAlign w:val="bottom"/>
          </w:tcPr>
          <w:p w:rsidR="0050622B" w:rsidRPr="00780825" w:rsidRDefault="0050622B" w:rsidP="0006505B">
            <w:pPr>
              <w:rPr>
                <w:rFonts w:ascii="Arial" w:hAnsi="Arial" w:cs="Arial"/>
                <w:color w:val="000000"/>
                <w:lang w:val="es-BO" w:eastAsia="es-BO"/>
              </w:rPr>
            </w:pPr>
          </w:p>
        </w:tc>
        <w:tc>
          <w:tcPr>
            <w:tcW w:w="544" w:type="dxa"/>
            <w:gridSpan w:val="4"/>
            <w:shd w:val="clear" w:color="auto" w:fill="auto"/>
            <w:vAlign w:val="bottom"/>
          </w:tcPr>
          <w:p w:rsidR="0050622B" w:rsidRPr="00780825" w:rsidRDefault="0050622B" w:rsidP="0006505B">
            <w:pPr>
              <w:rPr>
                <w:rFonts w:ascii="Arial" w:hAnsi="Arial" w:cs="Arial"/>
                <w:color w:val="000000"/>
                <w:lang w:val="es-BO" w:eastAsia="es-BO"/>
              </w:rPr>
            </w:pPr>
          </w:p>
        </w:tc>
        <w:tc>
          <w:tcPr>
            <w:tcW w:w="165" w:type="dxa"/>
            <w:shd w:val="clear" w:color="auto" w:fill="auto"/>
            <w:vAlign w:val="bottom"/>
          </w:tcPr>
          <w:p w:rsidR="0050622B" w:rsidRPr="00780825" w:rsidRDefault="0050622B" w:rsidP="0006505B">
            <w:pPr>
              <w:rPr>
                <w:rFonts w:ascii="Arial" w:hAnsi="Arial" w:cs="Arial"/>
                <w:color w:val="000000"/>
                <w:lang w:val="es-BO" w:eastAsia="es-BO"/>
              </w:rPr>
            </w:pPr>
          </w:p>
        </w:tc>
        <w:tc>
          <w:tcPr>
            <w:tcW w:w="160" w:type="dxa"/>
            <w:gridSpan w:val="2"/>
            <w:shd w:val="clear" w:color="auto" w:fill="auto"/>
            <w:vAlign w:val="bottom"/>
          </w:tcPr>
          <w:p w:rsidR="0050622B" w:rsidRPr="00780825" w:rsidRDefault="0050622B" w:rsidP="0006505B">
            <w:pPr>
              <w:rPr>
                <w:rFonts w:ascii="Arial" w:hAnsi="Arial" w:cs="Arial"/>
                <w:color w:val="000000"/>
                <w:lang w:val="es-BO" w:eastAsia="es-BO"/>
              </w:rPr>
            </w:pPr>
          </w:p>
        </w:tc>
        <w:tc>
          <w:tcPr>
            <w:tcW w:w="549" w:type="dxa"/>
            <w:gridSpan w:val="3"/>
            <w:shd w:val="clear" w:color="auto" w:fill="auto"/>
            <w:vAlign w:val="bottom"/>
          </w:tcPr>
          <w:p w:rsidR="0050622B" w:rsidRPr="00780825" w:rsidRDefault="0050622B" w:rsidP="0006505B">
            <w:pPr>
              <w:rPr>
                <w:rFonts w:ascii="Arial" w:hAnsi="Arial" w:cs="Arial"/>
                <w:color w:val="000000"/>
                <w:lang w:val="es-BO" w:eastAsia="es-BO"/>
              </w:rPr>
            </w:pPr>
          </w:p>
        </w:tc>
        <w:tc>
          <w:tcPr>
            <w:tcW w:w="2128" w:type="dxa"/>
            <w:gridSpan w:val="14"/>
            <w:tcBorders>
              <w:left w:val="nil"/>
            </w:tcBorders>
            <w:shd w:val="clear" w:color="000000" w:fill="FFFFFF"/>
            <w:vAlign w:val="bottom"/>
          </w:tcPr>
          <w:p w:rsidR="0050622B" w:rsidRPr="00780825" w:rsidRDefault="0050622B" w:rsidP="0006505B">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color w:val="000000"/>
                <w:lang w:val="es-BO" w:eastAsia="es-BO"/>
              </w:rPr>
            </w:pPr>
          </w:p>
        </w:tc>
      </w:tr>
      <w:tr w:rsidR="0050622B" w:rsidRPr="00780825" w:rsidTr="00076EB9">
        <w:trPr>
          <w:trHeight w:val="80"/>
          <w:jc w:val="center"/>
        </w:trPr>
        <w:tc>
          <w:tcPr>
            <w:tcW w:w="2422" w:type="dxa"/>
            <w:gridSpan w:val="7"/>
            <w:tcBorders>
              <w:left w:val="single" w:sz="12" w:space="0" w:color="auto"/>
              <w:bottom w:val="nil"/>
              <w:right w:val="nil"/>
            </w:tcBorders>
            <w:shd w:val="clear" w:color="auto" w:fill="auto"/>
            <w:vAlign w:val="center"/>
            <w:hideMark/>
          </w:tcPr>
          <w:p w:rsidR="0050622B" w:rsidRPr="00780825"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780825"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rsidR="0050622B" w:rsidRPr="00780825"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color w:val="000000"/>
                <w:lang w:val="es-BO" w:eastAsia="es-BO"/>
              </w:rPr>
            </w:pPr>
          </w:p>
        </w:tc>
      </w:tr>
      <w:tr w:rsidR="00472910" w:rsidRPr="00780825" w:rsidTr="00076EB9">
        <w:trPr>
          <w:trHeight w:val="346"/>
          <w:jc w:val="center"/>
        </w:trPr>
        <w:tc>
          <w:tcPr>
            <w:tcW w:w="2422" w:type="dxa"/>
            <w:gridSpan w:val="7"/>
            <w:tcBorders>
              <w:left w:val="single" w:sz="12" w:space="0" w:color="auto"/>
              <w:bottom w:val="nil"/>
              <w:right w:val="nil"/>
            </w:tcBorders>
            <w:shd w:val="clear" w:color="auto" w:fill="auto"/>
            <w:vAlign w:val="center"/>
            <w:hideMark/>
          </w:tcPr>
          <w:p w:rsidR="00472910" w:rsidRPr="00780825" w:rsidRDefault="00472910" w:rsidP="00F36C50">
            <w:pPr>
              <w:jc w:val="right"/>
              <w:rPr>
                <w:rFonts w:ascii="Arial" w:hAnsi="Arial" w:cs="Arial"/>
                <w:b/>
                <w:bCs/>
                <w:lang w:val="es-BO" w:eastAsia="es-BO"/>
              </w:rPr>
            </w:pPr>
            <w:r w:rsidRPr="00780825">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780825" w:rsidRDefault="00472910" w:rsidP="00F36C50">
            <w:pPr>
              <w:jc w:val="center"/>
              <w:rPr>
                <w:rFonts w:cs="Arial"/>
                <w:b/>
                <w:sz w:val="18"/>
                <w:szCs w:val="18"/>
                <w:lang w:val="es-BO"/>
              </w:rPr>
            </w:pPr>
            <w:r w:rsidRPr="00780825">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780825"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rsidR="00472910" w:rsidRPr="00780825" w:rsidRDefault="00472910" w:rsidP="00F36C50">
            <w:pPr>
              <w:rPr>
                <w:rFonts w:ascii="Arial" w:hAnsi="Arial" w:cs="Arial"/>
                <w:color w:val="000000"/>
                <w:lang w:val="es-BO" w:eastAsia="es-BO"/>
              </w:rPr>
            </w:pPr>
          </w:p>
        </w:tc>
      </w:tr>
      <w:tr w:rsidR="00472910" w:rsidRPr="00780825" w:rsidTr="00076EB9">
        <w:trPr>
          <w:trHeight w:val="70"/>
          <w:jc w:val="center"/>
        </w:trPr>
        <w:tc>
          <w:tcPr>
            <w:tcW w:w="2422" w:type="dxa"/>
            <w:gridSpan w:val="7"/>
            <w:tcBorders>
              <w:left w:val="single" w:sz="12" w:space="0" w:color="auto"/>
              <w:bottom w:val="nil"/>
              <w:right w:val="nil"/>
            </w:tcBorders>
            <w:shd w:val="clear" w:color="auto" w:fill="auto"/>
            <w:vAlign w:val="center"/>
            <w:hideMark/>
          </w:tcPr>
          <w:p w:rsidR="00472910" w:rsidRPr="00780825"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780825"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rsidR="00472910" w:rsidRPr="00780825"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472910" w:rsidRPr="00780825" w:rsidRDefault="00472910" w:rsidP="00F36C50">
            <w:pPr>
              <w:rPr>
                <w:rFonts w:ascii="Arial" w:hAnsi="Arial" w:cs="Arial"/>
                <w:color w:val="000000"/>
                <w:lang w:val="es-BO" w:eastAsia="es-BO"/>
              </w:rPr>
            </w:pPr>
          </w:p>
        </w:tc>
      </w:tr>
      <w:tr w:rsidR="00472910" w:rsidRPr="00780825" w:rsidTr="00076EB9">
        <w:trPr>
          <w:trHeight w:val="368"/>
          <w:jc w:val="center"/>
        </w:trPr>
        <w:tc>
          <w:tcPr>
            <w:tcW w:w="2422" w:type="dxa"/>
            <w:gridSpan w:val="7"/>
            <w:tcBorders>
              <w:left w:val="single" w:sz="12" w:space="0" w:color="auto"/>
              <w:bottom w:val="nil"/>
              <w:right w:val="nil"/>
            </w:tcBorders>
            <w:shd w:val="clear" w:color="auto" w:fill="auto"/>
            <w:vAlign w:val="center"/>
            <w:hideMark/>
          </w:tcPr>
          <w:p w:rsidR="00472910" w:rsidRPr="00780825" w:rsidRDefault="00472910" w:rsidP="00F36C50">
            <w:pPr>
              <w:jc w:val="right"/>
              <w:rPr>
                <w:rFonts w:ascii="Arial" w:hAnsi="Arial" w:cs="Arial"/>
                <w:b/>
                <w:bCs/>
                <w:lang w:val="es-BO" w:eastAsia="es-BO"/>
              </w:rPr>
            </w:pPr>
            <w:r w:rsidRPr="00780825">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780825" w:rsidRDefault="00472910" w:rsidP="00F36C50">
            <w:pPr>
              <w:jc w:val="center"/>
              <w:rPr>
                <w:rFonts w:cs="Arial"/>
                <w:b/>
                <w:sz w:val="18"/>
                <w:szCs w:val="18"/>
                <w:lang w:val="es-BO"/>
              </w:rPr>
            </w:pPr>
            <w:r w:rsidRPr="00780825">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780825"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rsidR="00472910" w:rsidRPr="00780825"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472910" w:rsidRPr="00780825" w:rsidRDefault="00472910" w:rsidP="00F36C50">
            <w:pPr>
              <w:rPr>
                <w:rFonts w:ascii="Arial" w:hAnsi="Arial" w:cs="Arial"/>
                <w:color w:val="000000"/>
                <w:lang w:val="es-BO" w:eastAsia="es-BO"/>
              </w:rPr>
            </w:pPr>
          </w:p>
        </w:tc>
      </w:tr>
      <w:tr w:rsidR="00472910" w:rsidRPr="00780825"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rsidR="00472910" w:rsidRPr="00780825"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780825"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rsidR="00472910" w:rsidRPr="00780825"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rsidR="00472910" w:rsidRPr="00780825" w:rsidRDefault="00472910" w:rsidP="00F36C50">
            <w:pPr>
              <w:rPr>
                <w:rFonts w:ascii="Arial" w:hAnsi="Arial" w:cs="Arial"/>
                <w:color w:val="000000"/>
                <w:lang w:val="es-BO" w:eastAsia="es-BO"/>
              </w:rPr>
            </w:pPr>
          </w:p>
        </w:tc>
      </w:tr>
      <w:tr w:rsidR="009852F1" w:rsidRPr="00780825"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9852F1" w:rsidRPr="00780825" w:rsidRDefault="00472910" w:rsidP="0006505B">
            <w:pPr>
              <w:rPr>
                <w:rFonts w:ascii="Arial" w:hAnsi="Arial" w:cs="Arial"/>
                <w:b/>
                <w:color w:val="FFFFFF" w:themeColor="background1"/>
                <w:lang w:val="es-BO" w:eastAsia="es-BO"/>
              </w:rPr>
            </w:pPr>
            <w:r w:rsidRPr="00780825">
              <w:rPr>
                <w:rFonts w:ascii="Arial" w:hAnsi="Arial" w:cs="Arial"/>
                <w:b/>
                <w:color w:val="FFFFFF" w:themeColor="background1"/>
                <w:lang w:val="es-BO" w:eastAsia="es-BO"/>
              </w:rPr>
              <w:t>2. INFORMACIÓN SOBRE NOTIFICACIONES/COMUNICACIONES</w:t>
            </w:r>
          </w:p>
        </w:tc>
      </w:tr>
      <w:tr w:rsidR="00472910" w:rsidRPr="00780825"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78" w:type="dxa"/>
            <w:tcBorders>
              <w:top w:val="nil"/>
              <w:left w:val="nil"/>
              <w:bottom w:val="nil"/>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p>
        </w:tc>
        <w:tc>
          <w:tcPr>
            <w:tcW w:w="278" w:type="dxa"/>
            <w:tcBorders>
              <w:top w:val="nil"/>
              <w:left w:val="nil"/>
              <w:bottom w:val="nil"/>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p>
        </w:tc>
        <w:tc>
          <w:tcPr>
            <w:tcW w:w="278" w:type="dxa"/>
            <w:tcBorders>
              <w:top w:val="nil"/>
              <w:left w:val="nil"/>
              <w:bottom w:val="nil"/>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p>
        </w:tc>
        <w:tc>
          <w:tcPr>
            <w:tcW w:w="278"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326" w:type="dxa"/>
            <w:gridSpan w:val="4"/>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9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69"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450"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38"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60"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544" w:type="dxa"/>
            <w:gridSpan w:val="4"/>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85"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95" w:type="dxa"/>
            <w:gridSpan w:val="4"/>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19"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469"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85"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479"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95"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r>
      <w:tr w:rsidR="00472910" w:rsidRPr="00780825"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rsidR="00472910" w:rsidRPr="00780825" w:rsidRDefault="00472910" w:rsidP="00F36C50">
            <w:pPr>
              <w:jc w:val="right"/>
              <w:rPr>
                <w:rFonts w:ascii="Arial" w:hAnsi="Arial" w:cs="Arial"/>
                <w:b/>
                <w:bCs/>
                <w:color w:val="000000"/>
                <w:lang w:val="es-BO"/>
              </w:rPr>
            </w:pPr>
            <w:r w:rsidRPr="00780825">
              <w:rPr>
                <w:rFonts w:ascii="Arial" w:hAnsi="Arial" w:cs="Arial"/>
                <w:b/>
                <w:bCs/>
                <w:color w:val="000000"/>
                <w:lang w:val="es-BO"/>
              </w:rPr>
              <w:t>Solicito que las notificaciones</w:t>
            </w:r>
            <w:r w:rsidR="00F91B91" w:rsidRPr="00780825">
              <w:rPr>
                <w:rFonts w:ascii="Arial" w:hAnsi="Arial" w:cs="Arial"/>
                <w:b/>
                <w:bCs/>
                <w:color w:val="000000"/>
                <w:lang w:val="es-BO"/>
              </w:rPr>
              <w:t>/comunicaciones</w:t>
            </w:r>
            <w:r w:rsidRPr="00780825">
              <w:rPr>
                <w:rFonts w:ascii="Arial" w:hAnsi="Arial" w:cs="Arial"/>
                <w:b/>
                <w:bCs/>
                <w:color w:val="000000"/>
                <w:lang w:val="es-BO"/>
              </w:rPr>
              <w:t xml:space="preserve"> me sean remitidas vía:</w:t>
            </w:r>
          </w:p>
        </w:tc>
        <w:tc>
          <w:tcPr>
            <w:tcW w:w="2021" w:type="dxa"/>
            <w:gridSpan w:val="14"/>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b/>
                <w:bCs/>
                <w:color w:val="000000"/>
                <w:lang w:val="es-BO"/>
              </w:rPr>
            </w:pPr>
            <w:r w:rsidRPr="00780825">
              <w:rPr>
                <w:rFonts w:ascii="Arial" w:hAnsi="Arial" w:cs="Arial"/>
                <w:b/>
                <w:bCs/>
                <w:color w:val="000000"/>
                <w:lang w:val="es-BO"/>
              </w:rPr>
              <w:t>Fax</w:t>
            </w:r>
            <w:r w:rsidRPr="00780825">
              <w:rPr>
                <w:rFonts w:ascii="Arial" w:hAnsi="Arial" w:cs="Arial"/>
                <w:b/>
                <w:bCs/>
                <w:color w:val="000000"/>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780825" w:rsidRDefault="00472910" w:rsidP="00F36C50">
            <w:pPr>
              <w:jc w:val="center"/>
              <w:rPr>
                <w:rFonts w:ascii="Arial" w:hAnsi="Arial" w:cs="Arial"/>
                <w:color w:val="000000"/>
                <w:lang w:val="es-BO"/>
              </w:rPr>
            </w:pPr>
            <w:r w:rsidRPr="00780825">
              <w:rPr>
                <w:rFonts w:ascii="Arial" w:hAnsi="Arial" w:cs="Arial"/>
                <w:color w:val="000000"/>
                <w:lang w:val="es-BO"/>
              </w:rPr>
              <w:t> </w:t>
            </w:r>
          </w:p>
        </w:tc>
        <w:tc>
          <w:tcPr>
            <w:tcW w:w="277" w:type="dxa"/>
            <w:gridSpan w:val="2"/>
            <w:tcBorders>
              <w:top w:val="nil"/>
              <w:left w:val="nil"/>
              <w:bottom w:val="nil"/>
              <w:right w:val="single" w:sz="8" w:space="0" w:color="auto"/>
            </w:tcBorders>
            <w:shd w:val="clear" w:color="auto" w:fill="auto"/>
            <w:vAlign w:val="center"/>
            <w:hideMark/>
          </w:tcPr>
          <w:p w:rsidR="00472910" w:rsidRPr="00780825" w:rsidRDefault="00472910" w:rsidP="00F36C50">
            <w:pPr>
              <w:rPr>
                <w:rFonts w:ascii="Arial" w:hAnsi="Arial" w:cs="Arial"/>
                <w:color w:val="000000"/>
                <w:lang w:val="es-BO"/>
              </w:rPr>
            </w:pPr>
            <w:r w:rsidRPr="00780825">
              <w:rPr>
                <w:rFonts w:ascii="Arial" w:hAnsi="Arial" w:cs="Arial"/>
                <w:color w:val="000000"/>
                <w:lang w:val="es-BO"/>
              </w:rPr>
              <w:t> </w:t>
            </w:r>
          </w:p>
        </w:tc>
      </w:tr>
      <w:tr w:rsidR="00472910" w:rsidRPr="00780825" w:rsidTr="00076EB9">
        <w:trPr>
          <w:trHeight w:val="68"/>
          <w:jc w:val="center"/>
        </w:trPr>
        <w:tc>
          <w:tcPr>
            <w:tcW w:w="3620" w:type="dxa"/>
            <w:gridSpan w:val="13"/>
            <w:vMerge/>
            <w:tcBorders>
              <w:top w:val="nil"/>
              <w:left w:val="single" w:sz="8" w:space="0" w:color="auto"/>
              <w:bottom w:val="nil"/>
              <w:right w:val="nil"/>
            </w:tcBorders>
            <w:vAlign w:val="center"/>
            <w:hideMark/>
          </w:tcPr>
          <w:p w:rsidR="00472910" w:rsidRPr="00780825" w:rsidRDefault="00472910" w:rsidP="00F36C50">
            <w:pPr>
              <w:rPr>
                <w:rFonts w:ascii="Arial" w:hAnsi="Arial" w:cs="Arial"/>
                <w:b/>
                <w:bCs/>
                <w:color w:val="000000"/>
                <w:lang w:val="es-BO"/>
              </w:rPr>
            </w:pPr>
          </w:p>
        </w:tc>
        <w:tc>
          <w:tcPr>
            <w:tcW w:w="450" w:type="dxa"/>
            <w:gridSpan w:val="3"/>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338" w:type="dxa"/>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160" w:type="dxa"/>
            <w:gridSpan w:val="2"/>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544" w:type="dxa"/>
            <w:gridSpan w:val="4"/>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185" w:type="dxa"/>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295" w:type="dxa"/>
            <w:gridSpan w:val="4"/>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219"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469"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185"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479"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295"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rsidR="00472910" w:rsidRPr="00780825" w:rsidRDefault="00472910" w:rsidP="00F36C50">
            <w:pPr>
              <w:rPr>
                <w:rFonts w:ascii="Arial" w:hAnsi="Arial" w:cs="Arial"/>
                <w:color w:val="000000"/>
                <w:sz w:val="2"/>
                <w:szCs w:val="2"/>
                <w:lang w:val="es-BO"/>
              </w:rPr>
            </w:pPr>
            <w:r w:rsidRPr="00780825">
              <w:rPr>
                <w:rFonts w:ascii="Arial" w:hAnsi="Arial" w:cs="Arial"/>
                <w:color w:val="000000"/>
                <w:sz w:val="2"/>
                <w:szCs w:val="2"/>
                <w:lang w:val="es-BO"/>
              </w:rPr>
              <w:t> </w:t>
            </w:r>
          </w:p>
        </w:tc>
      </w:tr>
      <w:tr w:rsidR="00472910" w:rsidRPr="00780825" w:rsidTr="00076EB9">
        <w:trPr>
          <w:trHeight w:val="286"/>
          <w:jc w:val="center"/>
        </w:trPr>
        <w:tc>
          <w:tcPr>
            <w:tcW w:w="3620" w:type="dxa"/>
            <w:gridSpan w:val="13"/>
            <w:vMerge/>
            <w:tcBorders>
              <w:top w:val="nil"/>
              <w:left w:val="single" w:sz="8" w:space="0" w:color="auto"/>
              <w:bottom w:val="nil"/>
              <w:right w:val="nil"/>
            </w:tcBorders>
            <w:vAlign w:val="center"/>
            <w:hideMark/>
          </w:tcPr>
          <w:p w:rsidR="00472910" w:rsidRPr="00780825" w:rsidRDefault="00472910" w:rsidP="00F36C50">
            <w:pPr>
              <w:rPr>
                <w:rFonts w:ascii="Arial" w:hAnsi="Arial" w:cs="Arial"/>
                <w:b/>
                <w:bCs/>
                <w:color w:val="000000"/>
                <w:lang w:val="es-BO"/>
              </w:rPr>
            </w:pPr>
          </w:p>
        </w:tc>
        <w:tc>
          <w:tcPr>
            <w:tcW w:w="2021" w:type="dxa"/>
            <w:gridSpan w:val="14"/>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b/>
                <w:bCs/>
                <w:color w:val="000000"/>
                <w:lang w:val="es-BO"/>
              </w:rPr>
            </w:pPr>
            <w:r w:rsidRPr="00780825">
              <w:rPr>
                <w:rFonts w:ascii="Arial" w:hAnsi="Arial" w:cs="Arial"/>
                <w:b/>
                <w:bCs/>
                <w:color w:val="000000"/>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780825" w:rsidRDefault="00472910" w:rsidP="00F36C50">
            <w:pPr>
              <w:jc w:val="center"/>
              <w:rPr>
                <w:rFonts w:ascii="Arial" w:hAnsi="Arial" w:cs="Arial"/>
                <w:color w:val="000000"/>
                <w:lang w:val="es-BO"/>
              </w:rPr>
            </w:pPr>
            <w:r w:rsidRPr="00780825">
              <w:rPr>
                <w:rFonts w:ascii="Arial" w:hAnsi="Arial" w:cs="Arial"/>
                <w:color w:val="000000"/>
                <w:lang w:val="es-BO"/>
              </w:rPr>
              <w:t> </w:t>
            </w:r>
          </w:p>
        </w:tc>
        <w:tc>
          <w:tcPr>
            <w:tcW w:w="277" w:type="dxa"/>
            <w:gridSpan w:val="2"/>
            <w:tcBorders>
              <w:top w:val="nil"/>
              <w:left w:val="nil"/>
              <w:bottom w:val="nil"/>
              <w:right w:val="single" w:sz="8" w:space="0" w:color="auto"/>
            </w:tcBorders>
            <w:shd w:val="clear" w:color="auto" w:fill="auto"/>
            <w:vAlign w:val="center"/>
            <w:hideMark/>
          </w:tcPr>
          <w:p w:rsidR="00472910" w:rsidRPr="00780825" w:rsidRDefault="00472910" w:rsidP="00F36C50">
            <w:pPr>
              <w:rPr>
                <w:rFonts w:ascii="Arial" w:hAnsi="Arial" w:cs="Arial"/>
                <w:color w:val="000000"/>
                <w:lang w:val="es-BO"/>
              </w:rPr>
            </w:pPr>
            <w:r w:rsidRPr="00780825">
              <w:rPr>
                <w:rFonts w:ascii="Arial" w:hAnsi="Arial" w:cs="Arial"/>
                <w:color w:val="000000"/>
                <w:lang w:val="es-BO"/>
              </w:rPr>
              <w:t> </w:t>
            </w:r>
          </w:p>
        </w:tc>
      </w:tr>
      <w:tr w:rsidR="00472910" w:rsidRPr="00780825"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r w:rsidRPr="00780825">
              <w:rPr>
                <w:rFonts w:ascii="Arial" w:hAnsi="Arial" w:cs="Arial"/>
                <w:color w:val="000000"/>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rsidR="00472910" w:rsidRPr="00780825" w:rsidRDefault="00472910" w:rsidP="00F36C50">
            <w:pPr>
              <w:jc w:val="cente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85" w:type="dxa"/>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r>
    </w:tbl>
    <w:p w:rsidR="002C5CC5" w:rsidRPr="00780825" w:rsidRDefault="002C5CC5" w:rsidP="002C5CC5">
      <w:pPr>
        <w:jc w:val="center"/>
        <w:rPr>
          <w:rFonts w:cs="Arial"/>
          <w:b/>
          <w:sz w:val="18"/>
          <w:szCs w:val="18"/>
          <w:lang w:val="es-BO"/>
        </w:rPr>
      </w:pPr>
    </w:p>
    <w:p w:rsidR="002C5CC5" w:rsidRPr="00780825" w:rsidRDefault="002C5CC5" w:rsidP="002C5CC5">
      <w:pPr>
        <w:jc w:val="center"/>
        <w:rPr>
          <w:rFonts w:cs="Arial"/>
          <w:b/>
          <w:sz w:val="18"/>
          <w:szCs w:val="18"/>
          <w:lang w:val="es-BO"/>
        </w:rPr>
      </w:pPr>
    </w:p>
    <w:p w:rsidR="002C5CC5" w:rsidRPr="00780825" w:rsidRDefault="002C5CC5" w:rsidP="002C5CC5">
      <w:pPr>
        <w:jc w:val="center"/>
        <w:rPr>
          <w:rFonts w:cs="Arial"/>
          <w:b/>
          <w:sz w:val="18"/>
          <w:szCs w:val="18"/>
          <w:lang w:val="es-BO"/>
        </w:rPr>
      </w:pPr>
    </w:p>
    <w:p w:rsidR="002C5CC5" w:rsidRPr="00780825" w:rsidRDefault="002C5CC5" w:rsidP="002C5CC5">
      <w:pPr>
        <w:jc w:val="center"/>
        <w:rPr>
          <w:rFonts w:cs="Arial"/>
          <w:b/>
          <w:sz w:val="18"/>
          <w:szCs w:val="18"/>
          <w:lang w:val="es-BO"/>
        </w:rPr>
      </w:pPr>
    </w:p>
    <w:p w:rsidR="002C5CC5" w:rsidRPr="00780825" w:rsidRDefault="002C5CC5" w:rsidP="002C5CC5">
      <w:pPr>
        <w:jc w:val="center"/>
        <w:rPr>
          <w:rFonts w:cs="Arial"/>
          <w:b/>
          <w:sz w:val="18"/>
          <w:szCs w:val="18"/>
          <w:lang w:val="es-BO"/>
        </w:rPr>
      </w:pPr>
      <w:r w:rsidRPr="00780825">
        <w:rPr>
          <w:rFonts w:cs="Arial"/>
          <w:b/>
          <w:lang w:val="es-BO"/>
        </w:rPr>
        <w:br w:type="page"/>
      </w:r>
      <w:r w:rsidRPr="00780825">
        <w:rPr>
          <w:rFonts w:cs="Arial"/>
          <w:b/>
          <w:sz w:val="18"/>
          <w:szCs w:val="18"/>
          <w:lang w:val="es-BO"/>
        </w:rPr>
        <w:lastRenderedPageBreak/>
        <w:t>FORMULARIO A-2b</w:t>
      </w:r>
    </w:p>
    <w:p w:rsidR="002C5CC5" w:rsidRPr="00780825" w:rsidRDefault="002C5CC5" w:rsidP="002C5CC5">
      <w:pPr>
        <w:jc w:val="center"/>
        <w:rPr>
          <w:rFonts w:cs="Arial"/>
          <w:b/>
          <w:sz w:val="18"/>
          <w:szCs w:val="18"/>
          <w:lang w:val="es-BO"/>
        </w:rPr>
      </w:pPr>
      <w:r w:rsidRPr="00780825">
        <w:rPr>
          <w:rFonts w:cs="Arial"/>
          <w:b/>
          <w:sz w:val="18"/>
          <w:szCs w:val="18"/>
          <w:lang w:val="es-BO"/>
        </w:rPr>
        <w:t xml:space="preserve">IDENTIFICACIÓN DEL PROPONENTE </w:t>
      </w:r>
    </w:p>
    <w:p w:rsidR="002C5CC5" w:rsidRPr="00780825" w:rsidRDefault="002C5CC5" w:rsidP="002C5CC5">
      <w:pPr>
        <w:jc w:val="center"/>
        <w:rPr>
          <w:rFonts w:cs="Arial"/>
          <w:b/>
          <w:sz w:val="18"/>
          <w:szCs w:val="18"/>
          <w:lang w:val="es-BO"/>
        </w:rPr>
      </w:pPr>
      <w:r w:rsidRPr="00780825">
        <w:rPr>
          <w:rFonts w:cs="Arial"/>
          <w:b/>
          <w:sz w:val="18"/>
          <w:szCs w:val="18"/>
          <w:lang w:val="es-BO"/>
        </w:rPr>
        <w:t>(Para Empresas)</w:t>
      </w:r>
    </w:p>
    <w:p w:rsidR="00FC1F6B" w:rsidRPr="00780825" w:rsidRDefault="00FC1F6B" w:rsidP="002C5CC5">
      <w:pPr>
        <w:jc w:val="center"/>
        <w:rPr>
          <w:rFonts w:cs="Arial"/>
          <w:b/>
          <w:sz w:val="18"/>
          <w:szCs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2"/>
        <w:gridCol w:w="26"/>
        <w:gridCol w:w="3"/>
        <w:gridCol w:w="16"/>
        <w:gridCol w:w="187"/>
        <w:gridCol w:w="24"/>
        <w:gridCol w:w="23"/>
        <w:gridCol w:w="25"/>
        <w:gridCol w:w="167"/>
        <w:gridCol w:w="13"/>
        <w:gridCol w:w="33"/>
        <w:gridCol w:w="14"/>
        <w:gridCol w:w="10"/>
        <w:gridCol w:w="176"/>
        <w:gridCol w:w="32"/>
        <w:gridCol w:w="11"/>
        <w:gridCol w:w="186"/>
        <w:gridCol w:w="6"/>
        <w:gridCol w:w="39"/>
        <w:gridCol w:w="76"/>
        <w:gridCol w:w="120"/>
        <w:gridCol w:w="33"/>
        <w:gridCol w:w="76"/>
        <w:gridCol w:w="126"/>
        <w:gridCol w:w="29"/>
        <w:gridCol w:w="73"/>
        <w:gridCol w:w="1"/>
        <w:gridCol w:w="21"/>
        <w:gridCol w:w="110"/>
        <w:gridCol w:w="24"/>
        <w:gridCol w:w="76"/>
        <w:gridCol w:w="19"/>
        <w:gridCol w:w="115"/>
        <w:gridCol w:w="44"/>
        <w:gridCol w:w="104"/>
        <w:gridCol w:w="6"/>
        <w:gridCol w:w="81"/>
        <w:gridCol w:w="38"/>
        <w:gridCol w:w="197"/>
        <w:gridCol w:w="34"/>
        <w:gridCol w:w="6"/>
        <w:gridCol w:w="196"/>
        <w:gridCol w:w="46"/>
        <w:gridCol w:w="151"/>
        <w:gridCol w:w="6"/>
        <w:gridCol w:w="32"/>
        <w:gridCol w:w="44"/>
        <w:gridCol w:w="94"/>
        <w:gridCol w:w="11"/>
        <w:gridCol w:w="104"/>
        <w:gridCol w:w="45"/>
        <w:gridCol w:w="190"/>
        <w:gridCol w:w="22"/>
        <w:gridCol w:w="21"/>
        <w:gridCol w:w="192"/>
        <w:gridCol w:w="42"/>
        <w:gridCol w:w="1"/>
        <w:gridCol w:w="192"/>
        <w:gridCol w:w="36"/>
        <w:gridCol w:w="2"/>
        <w:gridCol w:w="3"/>
        <w:gridCol w:w="40"/>
        <w:gridCol w:w="154"/>
        <w:gridCol w:w="30"/>
        <w:gridCol w:w="11"/>
        <w:gridCol w:w="50"/>
        <w:gridCol w:w="43"/>
        <w:gridCol w:w="103"/>
        <w:gridCol w:w="22"/>
        <w:gridCol w:w="19"/>
        <w:gridCol w:w="44"/>
        <w:gridCol w:w="43"/>
        <w:gridCol w:w="106"/>
        <w:gridCol w:w="17"/>
        <w:gridCol w:w="23"/>
        <w:gridCol w:w="81"/>
        <w:gridCol w:w="44"/>
        <w:gridCol w:w="70"/>
        <w:gridCol w:w="11"/>
        <w:gridCol w:w="27"/>
        <w:gridCol w:w="144"/>
        <w:gridCol w:w="43"/>
        <w:gridCol w:w="10"/>
        <w:gridCol w:w="5"/>
        <w:gridCol w:w="32"/>
        <w:gridCol w:w="145"/>
        <w:gridCol w:w="42"/>
        <w:gridCol w:w="11"/>
        <w:gridCol w:w="24"/>
        <w:gridCol w:w="10"/>
        <w:gridCol w:w="203"/>
        <w:gridCol w:w="16"/>
        <w:gridCol w:w="18"/>
        <w:gridCol w:w="203"/>
        <w:gridCol w:w="30"/>
        <w:gridCol w:w="207"/>
        <w:gridCol w:w="26"/>
        <w:gridCol w:w="211"/>
        <w:gridCol w:w="22"/>
        <w:gridCol w:w="215"/>
        <w:gridCol w:w="19"/>
        <w:gridCol w:w="10"/>
        <w:gridCol w:w="17"/>
        <w:gridCol w:w="191"/>
        <w:gridCol w:w="27"/>
        <w:gridCol w:w="6"/>
        <w:gridCol w:w="204"/>
        <w:gridCol w:w="23"/>
        <w:gridCol w:w="130"/>
        <w:gridCol w:w="23"/>
        <w:gridCol w:w="60"/>
        <w:gridCol w:w="19"/>
        <w:gridCol w:w="109"/>
        <w:gridCol w:w="109"/>
        <w:gridCol w:w="17"/>
        <w:gridCol w:w="220"/>
        <w:gridCol w:w="15"/>
        <w:gridCol w:w="32"/>
        <w:gridCol w:w="19"/>
        <w:gridCol w:w="154"/>
        <w:gridCol w:w="16"/>
        <w:gridCol w:w="14"/>
        <w:gridCol w:w="71"/>
        <w:gridCol w:w="16"/>
        <w:gridCol w:w="112"/>
        <w:gridCol w:w="23"/>
        <w:gridCol w:w="13"/>
        <w:gridCol w:w="68"/>
        <w:gridCol w:w="15"/>
        <w:gridCol w:w="110"/>
        <w:gridCol w:w="30"/>
        <w:gridCol w:w="11"/>
        <w:gridCol w:w="146"/>
        <w:gridCol w:w="13"/>
        <w:gridCol w:w="42"/>
        <w:gridCol w:w="24"/>
        <w:gridCol w:w="10"/>
        <w:gridCol w:w="183"/>
        <w:gridCol w:w="12"/>
        <w:gridCol w:w="4"/>
        <w:gridCol w:w="28"/>
        <w:gridCol w:w="17"/>
        <w:gridCol w:w="182"/>
        <w:gridCol w:w="13"/>
        <w:gridCol w:w="6"/>
        <w:gridCol w:w="19"/>
        <w:gridCol w:w="17"/>
        <w:gridCol w:w="225"/>
      </w:tblGrid>
      <w:tr w:rsidR="003B46C3" w:rsidRPr="00780825" w:rsidTr="003B46C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rsidR="003B46C3" w:rsidRPr="00780825" w:rsidRDefault="003B46C3" w:rsidP="00996486">
            <w:pPr>
              <w:pStyle w:val="Prrafodelista"/>
              <w:numPr>
                <w:ilvl w:val="0"/>
                <w:numId w:val="32"/>
              </w:numPr>
              <w:ind w:left="444" w:hanging="283"/>
              <w:rPr>
                <w:rFonts w:ascii="Arial" w:hAnsi="Arial" w:cs="Arial"/>
                <w:b/>
                <w:bCs/>
                <w:sz w:val="16"/>
                <w:szCs w:val="16"/>
                <w:lang w:val="es-BO"/>
              </w:rPr>
            </w:pPr>
            <w:r w:rsidRPr="00780825">
              <w:rPr>
                <w:rFonts w:ascii="Arial" w:hAnsi="Arial" w:cs="Arial"/>
                <w:b/>
                <w:bCs/>
                <w:sz w:val="18"/>
                <w:szCs w:val="16"/>
                <w:lang w:val="es-BO"/>
              </w:rPr>
              <w:t>DATOS GENERALES DEL PROPONENTE</w:t>
            </w: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hideMark/>
          </w:tcPr>
          <w:p w:rsidR="003B46C3" w:rsidRPr="00780825" w:rsidRDefault="003B46C3" w:rsidP="003B46C3">
            <w:pPr>
              <w:rPr>
                <w:rFonts w:ascii="Calibri" w:hAnsi="Calibri" w:cs="Calibri"/>
                <w:lang w:val="es-BO"/>
              </w:rPr>
            </w:pPr>
            <w:r w:rsidRPr="00780825">
              <w:rPr>
                <w:rFonts w:ascii="Calibri" w:hAnsi="Calibri" w:cs="Calibri"/>
                <w:lang w:val="es-BO"/>
              </w:rPr>
              <w:t> </w:t>
            </w:r>
          </w:p>
        </w:tc>
        <w:tc>
          <w:tcPr>
            <w:tcW w:w="148" w:type="pct"/>
            <w:gridSpan w:val="6"/>
            <w:tcBorders>
              <w:top w:val="nil"/>
              <w:bottom w:val="nil"/>
            </w:tcBorders>
            <w:shd w:val="clear" w:color="auto" w:fill="auto"/>
            <w:vAlign w:val="center"/>
          </w:tcPr>
          <w:p w:rsidR="003B46C3" w:rsidRPr="00780825" w:rsidRDefault="003B46C3" w:rsidP="003B46C3">
            <w:pPr>
              <w:rPr>
                <w:lang w:val="es-BO"/>
              </w:rPr>
            </w:pPr>
            <w:r w:rsidRPr="00780825">
              <w:rPr>
                <w:lang w:val="es-BO"/>
              </w:rPr>
              <w:t> </w:t>
            </w: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2"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31"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34"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5"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5"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9"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9"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5"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vMerge w:val="restart"/>
            <w:tcBorders>
              <w:top w:val="nil"/>
              <w:right w:val="single" w:sz="2" w:space="0" w:color="auto"/>
            </w:tcBorders>
            <w:shd w:val="clear" w:color="auto" w:fill="auto"/>
            <w:vAlign w:val="center"/>
          </w:tcPr>
          <w:p w:rsidR="003B46C3" w:rsidRPr="00780825" w:rsidRDefault="003B46C3" w:rsidP="003B46C3">
            <w:pPr>
              <w:jc w:val="right"/>
              <w:rPr>
                <w:lang w:val="es-BO"/>
              </w:rPr>
            </w:pPr>
            <w:r w:rsidRPr="00780825">
              <w:rPr>
                <w:rFonts w:ascii="Arial" w:hAnsi="Arial" w:cs="Arial"/>
                <w:bCs/>
                <w:lang w:val="es-BO"/>
              </w:rPr>
              <w:t>Nombre del proponente o Razón Social</w:t>
            </w:r>
          </w:p>
        </w:tc>
        <w:tc>
          <w:tcPr>
            <w:tcW w:w="3733"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vMerge/>
            <w:tcBorders>
              <w:bottom w:val="nil"/>
              <w:right w:val="single" w:sz="2" w:space="0" w:color="auto"/>
            </w:tcBorders>
            <w:shd w:val="clear" w:color="auto" w:fill="auto"/>
            <w:vAlign w:val="center"/>
          </w:tcPr>
          <w:p w:rsidR="003B46C3" w:rsidRPr="00780825" w:rsidRDefault="003B46C3" w:rsidP="003B46C3">
            <w:pPr>
              <w:rPr>
                <w:lang w:val="es-BO"/>
              </w:rPr>
            </w:pPr>
          </w:p>
        </w:tc>
        <w:tc>
          <w:tcPr>
            <w:tcW w:w="3733"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2"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31"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34"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5"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9"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9"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vMerge w:val="restart"/>
            <w:tcBorders>
              <w:top w:val="nil"/>
              <w:right w:val="single" w:sz="4" w:space="0" w:color="auto"/>
            </w:tcBorders>
            <w:shd w:val="clear" w:color="auto" w:fill="auto"/>
            <w:vAlign w:val="center"/>
          </w:tcPr>
          <w:p w:rsidR="003B46C3" w:rsidRPr="00780825" w:rsidRDefault="003B46C3" w:rsidP="003B46C3">
            <w:pPr>
              <w:jc w:val="right"/>
              <w:rPr>
                <w:rFonts w:ascii="Arial" w:hAnsi="Arial" w:cs="Arial"/>
                <w:bCs/>
                <w:lang w:val="es-BO"/>
              </w:rPr>
            </w:pPr>
            <w:r w:rsidRPr="00780825">
              <w:rPr>
                <w:rFonts w:ascii="Arial" w:hAnsi="Arial" w:cs="Arial"/>
                <w:bCs/>
                <w:lang w:val="es-BO"/>
              </w:rPr>
              <w:t>Proponente</w:t>
            </w:r>
          </w:p>
        </w:tc>
        <w:tc>
          <w:tcPr>
            <w:tcW w:w="3733" w:type="pct"/>
            <w:gridSpan w:val="1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B46C3">
            <w:pPr>
              <w:jc w:val="both"/>
              <w:rPr>
                <w:b/>
                <w:i/>
                <w:lang w:val="es-BO"/>
              </w:rPr>
            </w:pPr>
            <w:r w:rsidRPr="00780825">
              <w:rPr>
                <w:rFonts w:ascii="Arial" w:hAnsi="Arial" w:cs="Arial"/>
                <w:b/>
                <w:bCs/>
                <w:i/>
                <w:lang w:val="es-BO"/>
              </w:rPr>
              <w:t>(Debe Señalar:</w:t>
            </w:r>
            <w:r w:rsidRPr="00780825">
              <w:rPr>
                <w:b/>
                <w:lang w:val="es-BO"/>
              </w:rPr>
              <w:t xml:space="preserve"> </w:t>
            </w:r>
            <w:r w:rsidRPr="00780825">
              <w:rPr>
                <w:rFonts w:ascii="Arial" w:hAnsi="Arial" w:cs="Arial"/>
                <w:b/>
                <w:bCs/>
                <w:i/>
                <w:lang w:val="es-BO"/>
              </w:rPr>
              <w:t>Empresa Nacional, Cooperativa o Asociación Civil Sin Fines De Lucro)</w:t>
            </w:r>
          </w:p>
        </w:tc>
        <w:tc>
          <w:tcPr>
            <w:tcW w:w="121" w:type="pct"/>
            <w:tcBorders>
              <w:top w:val="nil"/>
              <w:left w:val="single" w:sz="4"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vMerge/>
            <w:tcBorders>
              <w:bottom w:val="nil"/>
              <w:right w:val="single" w:sz="4" w:space="0" w:color="auto"/>
            </w:tcBorders>
            <w:shd w:val="clear" w:color="auto" w:fill="auto"/>
            <w:vAlign w:val="center"/>
          </w:tcPr>
          <w:p w:rsidR="003B46C3" w:rsidRPr="00780825" w:rsidRDefault="003B46C3" w:rsidP="003B46C3">
            <w:pPr>
              <w:rPr>
                <w:lang w:val="es-BO"/>
              </w:rPr>
            </w:pPr>
          </w:p>
        </w:tc>
        <w:tc>
          <w:tcPr>
            <w:tcW w:w="3733" w:type="pct"/>
            <w:gridSpan w:val="11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B46C3">
            <w:pPr>
              <w:rPr>
                <w:lang w:val="es-BO"/>
              </w:rPr>
            </w:pPr>
          </w:p>
        </w:tc>
        <w:tc>
          <w:tcPr>
            <w:tcW w:w="121" w:type="pct"/>
            <w:tcBorders>
              <w:top w:val="nil"/>
              <w:left w:val="single" w:sz="4"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2"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31"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34"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5"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5"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29"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9"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5"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FC1F6B" w:rsidRPr="00780825" w:rsidTr="00FC1F6B">
        <w:trPr>
          <w:trHeight w:val="222"/>
        </w:trPr>
        <w:tc>
          <w:tcPr>
            <w:tcW w:w="1146" w:type="pct"/>
            <w:gridSpan w:val="34"/>
            <w:tcBorders>
              <w:top w:val="nil"/>
              <w:left w:val="single" w:sz="12" w:space="0" w:color="auto"/>
              <w:right w:val="single" w:sz="4" w:space="0" w:color="000000" w:themeColor="text1"/>
            </w:tcBorders>
            <w:shd w:val="clear" w:color="auto" w:fill="auto"/>
            <w:noWrap/>
            <w:vAlign w:val="center"/>
          </w:tcPr>
          <w:p w:rsidR="00FC1F6B" w:rsidRPr="00780825" w:rsidRDefault="00FC1F6B" w:rsidP="003B46C3">
            <w:pPr>
              <w:jc w:val="right"/>
              <w:rPr>
                <w:lang w:val="es-BO"/>
              </w:rPr>
            </w:pPr>
            <w:r w:rsidRPr="00780825">
              <w:rPr>
                <w:rFonts w:ascii="Arial" w:hAnsi="Arial" w:cs="Arial"/>
                <w:bCs/>
                <w:lang w:val="es-BO"/>
              </w:rPr>
              <w:t>Tipo de Proponente</w:t>
            </w:r>
          </w:p>
        </w:tc>
        <w:tc>
          <w:tcPr>
            <w:tcW w:w="12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FC1F6B" w:rsidRPr="00780825" w:rsidRDefault="00FC1F6B" w:rsidP="003B46C3">
            <w:pPr>
              <w:rPr>
                <w:lang w:val="es-BO"/>
              </w:rPr>
            </w:pPr>
          </w:p>
        </w:tc>
        <w:tc>
          <w:tcPr>
            <w:tcW w:w="3733" w:type="pct"/>
            <w:gridSpan w:val="110"/>
            <w:tcBorders>
              <w:left w:val="single" w:sz="4" w:space="0" w:color="000000" w:themeColor="text1"/>
              <w:right w:val="single" w:sz="12" w:space="0" w:color="auto"/>
            </w:tcBorders>
            <w:shd w:val="clear" w:color="auto" w:fill="auto"/>
            <w:vAlign w:val="center"/>
          </w:tcPr>
          <w:p w:rsidR="00FC1F6B" w:rsidRPr="00780825" w:rsidRDefault="00FC1F6B" w:rsidP="003B46C3">
            <w:pPr>
              <w:jc w:val="both"/>
              <w:rPr>
                <w:b/>
                <w:i/>
                <w:lang w:val="es-BO"/>
              </w:rPr>
            </w:pPr>
            <w:r w:rsidRPr="00780825">
              <w:rPr>
                <w:rFonts w:ascii="Arial" w:hAnsi="Arial" w:cs="Arial"/>
                <w:lang w:val="es-BO"/>
              </w:rPr>
              <w:t xml:space="preserve">MyPE </w:t>
            </w:r>
            <w:r w:rsidRPr="00780825">
              <w:rPr>
                <w:b/>
                <w:i/>
                <w:sz w:val="12"/>
                <w:lang w:val="es-BO"/>
              </w:rPr>
              <w:t>(Marcar sólo si cuenta con la certificación de MyPE)</w:t>
            </w: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single" w:sz="4" w:space="0" w:color="000000" w:themeColor="text1"/>
              <w:bottom w:val="nil"/>
            </w:tcBorders>
            <w:shd w:val="clear" w:color="auto" w:fill="auto"/>
            <w:vAlign w:val="center"/>
          </w:tcPr>
          <w:p w:rsidR="003B46C3" w:rsidRPr="00780825" w:rsidRDefault="003B46C3" w:rsidP="003B46C3">
            <w:pPr>
              <w:rPr>
                <w:lang w:val="es-BO"/>
              </w:rPr>
            </w:pPr>
          </w:p>
        </w:tc>
        <w:tc>
          <w:tcPr>
            <w:tcW w:w="122" w:type="pct"/>
            <w:gridSpan w:val="2"/>
            <w:tcBorders>
              <w:top w:val="nil"/>
              <w:bottom w:val="nil"/>
            </w:tcBorders>
            <w:shd w:val="clear" w:color="auto" w:fill="auto"/>
            <w:vAlign w:val="center"/>
          </w:tcPr>
          <w:p w:rsidR="003B46C3" w:rsidRPr="00780825" w:rsidRDefault="003B46C3" w:rsidP="003B46C3">
            <w:pPr>
              <w:rPr>
                <w:lang w:val="es-BO"/>
              </w:rPr>
            </w:pPr>
          </w:p>
        </w:tc>
        <w:tc>
          <w:tcPr>
            <w:tcW w:w="131"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bottom w:val="nil"/>
            </w:tcBorders>
            <w:shd w:val="clear" w:color="auto" w:fill="auto"/>
            <w:vAlign w:val="center"/>
          </w:tcPr>
          <w:p w:rsidR="003B46C3" w:rsidRPr="00780825" w:rsidRDefault="003B46C3" w:rsidP="003B46C3">
            <w:pPr>
              <w:rPr>
                <w:lang w:val="es-BO"/>
              </w:rPr>
            </w:pPr>
          </w:p>
        </w:tc>
        <w:tc>
          <w:tcPr>
            <w:tcW w:w="124" w:type="pct"/>
            <w:gridSpan w:val="3"/>
            <w:tcBorders>
              <w:bottom w:val="nil"/>
            </w:tcBorders>
            <w:shd w:val="clear" w:color="auto" w:fill="auto"/>
            <w:vAlign w:val="center"/>
          </w:tcPr>
          <w:p w:rsidR="003B46C3" w:rsidRPr="00780825" w:rsidRDefault="003B46C3" w:rsidP="003B46C3">
            <w:pPr>
              <w:rPr>
                <w:lang w:val="es-BO"/>
              </w:rPr>
            </w:pPr>
          </w:p>
        </w:tc>
        <w:tc>
          <w:tcPr>
            <w:tcW w:w="123" w:type="pct"/>
            <w:gridSpan w:val="4"/>
            <w:tcBorders>
              <w:bottom w:val="nil"/>
            </w:tcBorders>
            <w:shd w:val="clear" w:color="auto" w:fill="auto"/>
            <w:vAlign w:val="center"/>
          </w:tcPr>
          <w:p w:rsidR="003B46C3" w:rsidRPr="00780825" w:rsidRDefault="003B46C3" w:rsidP="003B46C3">
            <w:pPr>
              <w:rPr>
                <w:lang w:val="es-BO"/>
              </w:rPr>
            </w:pPr>
          </w:p>
        </w:tc>
        <w:tc>
          <w:tcPr>
            <w:tcW w:w="124" w:type="pct"/>
            <w:gridSpan w:val="4"/>
            <w:tcBorders>
              <w:bottom w:val="nil"/>
            </w:tcBorders>
            <w:shd w:val="clear" w:color="auto" w:fill="auto"/>
            <w:vAlign w:val="center"/>
          </w:tcPr>
          <w:p w:rsidR="003B46C3" w:rsidRPr="00780825" w:rsidRDefault="003B46C3" w:rsidP="003B46C3">
            <w:pPr>
              <w:rPr>
                <w:lang w:val="es-BO"/>
              </w:rPr>
            </w:pPr>
          </w:p>
        </w:tc>
        <w:tc>
          <w:tcPr>
            <w:tcW w:w="125" w:type="pct"/>
            <w:gridSpan w:val="5"/>
            <w:tcBorders>
              <w:bottom w:val="nil"/>
            </w:tcBorders>
            <w:shd w:val="clear" w:color="auto" w:fill="auto"/>
            <w:vAlign w:val="center"/>
          </w:tcPr>
          <w:p w:rsidR="003B46C3" w:rsidRPr="00780825" w:rsidRDefault="003B46C3" w:rsidP="003B46C3">
            <w:pPr>
              <w:rPr>
                <w:lang w:val="es-BO"/>
              </w:rPr>
            </w:pPr>
          </w:p>
        </w:tc>
        <w:tc>
          <w:tcPr>
            <w:tcW w:w="123" w:type="pct"/>
            <w:gridSpan w:val="5"/>
            <w:tcBorders>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5"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9"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5"/>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878" w:type="pct"/>
            <w:gridSpan w:val="23"/>
            <w:tcBorders>
              <w:top w:val="nil"/>
              <w:bottom w:val="single" w:sz="4"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lang w:val="es-BO"/>
              </w:rPr>
              <w:t>País</w:t>
            </w:r>
          </w:p>
        </w:tc>
        <w:tc>
          <w:tcPr>
            <w:tcW w:w="123" w:type="pct"/>
            <w:gridSpan w:val="4"/>
            <w:tcBorders>
              <w:top w:val="nil"/>
              <w:bottom w:val="nil"/>
            </w:tcBorders>
            <w:shd w:val="clear" w:color="auto" w:fill="auto"/>
            <w:vAlign w:val="center"/>
          </w:tcPr>
          <w:p w:rsidR="003B46C3" w:rsidRPr="00780825" w:rsidRDefault="003B46C3" w:rsidP="003B46C3">
            <w:pPr>
              <w:jc w:val="center"/>
              <w:rPr>
                <w:lang w:val="es-BO"/>
              </w:rPr>
            </w:pPr>
          </w:p>
        </w:tc>
        <w:tc>
          <w:tcPr>
            <w:tcW w:w="867" w:type="pct"/>
            <w:gridSpan w:val="32"/>
            <w:tcBorders>
              <w:top w:val="nil"/>
              <w:bottom w:val="single" w:sz="2"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lang w:val="es-BO"/>
              </w:rPr>
              <w:t>Ciudad</w:t>
            </w:r>
          </w:p>
        </w:tc>
        <w:tc>
          <w:tcPr>
            <w:tcW w:w="123" w:type="pct"/>
            <w:gridSpan w:val="2"/>
            <w:tcBorders>
              <w:top w:val="nil"/>
              <w:bottom w:val="nil"/>
            </w:tcBorders>
            <w:shd w:val="clear" w:color="auto" w:fill="auto"/>
            <w:vAlign w:val="center"/>
          </w:tcPr>
          <w:p w:rsidR="003B46C3" w:rsidRPr="00780825" w:rsidRDefault="003B46C3" w:rsidP="003B46C3">
            <w:pPr>
              <w:jc w:val="center"/>
              <w:rPr>
                <w:lang w:val="es-BO"/>
              </w:rPr>
            </w:pPr>
          </w:p>
        </w:tc>
        <w:tc>
          <w:tcPr>
            <w:tcW w:w="1742" w:type="pct"/>
            <w:gridSpan w:val="52"/>
            <w:tcBorders>
              <w:top w:val="nil"/>
              <w:bottom w:val="single" w:sz="2"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tcBorders>
              <w:top w:val="nil"/>
              <w:bottom w:val="nil"/>
              <w:right w:val="single" w:sz="4" w:space="0" w:color="auto"/>
            </w:tcBorders>
            <w:shd w:val="clear" w:color="auto" w:fill="auto"/>
            <w:vAlign w:val="center"/>
          </w:tcPr>
          <w:p w:rsidR="003B46C3" w:rsidRPr="00780825" w:rsidRDefault="003B46C3" w:rsidP="003B46C3">
            <w:pPr>
              <w:jc w:val="right"/>
              <w:rPr>
                <w:lang w:val="es-BO"/>
              </w:rPr>
            </w:pPr>
            <w:r w:rsidRPr="00780825">
              <w:rPr>
                <w:rFonts w:ascii="Arial" w:hAnsi="Arial" w:cs="Arial"/>
                <w:bCs/>
                <w:lang w:val="es-BO"/>
              </w:rPr>
              <w:t>Domicilio Principal</w:t>
            </w:r>
          </w:p>
        </w:tc>
        <w:tc>
          <w:tcPr>
            <w:tcW w:w="878"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B46C3">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rsidR="003B46C3" w:rsidRPr="00780825" w:rsidRDefault="003B46C3" w:rsidP="003B46C3">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rsidR="003B46C3" w:rsidRPr="00780825" w:rsidRDefault="003B46C3" w:rsidP="003B46C3">
            <w:pPr>
              <w:jc w:val="center"/>
              <w:rPr>
                <w:lang w:val="es-BO"/>
              </w:rPr>
            </w:pPr>
          </w:p>
        </w:tc>
        <w:tc>
          <w:tcPr>
            <w:tcW w:w="1742"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2"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31"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34"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5"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9"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9"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5"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860" w:type="pct"/>
            <w:gridSpan w:val="26"/>
            <w:tcBorders>
              <w:top w:val="nil"/>
              <w:bottom w:val="nil"/>
              <w:right w:val="single" w:sz="2" w:space="0" w:color="auto"/>
            </w:tcBorders>
            <w:shd w:val="clear" w:color="auto" w:fill="auto"/>
            <w:vAlign w:val="center"/>
          </w:tcPr>
          <w:p w:rsidR="003B46C3" w:rsidRPr="00780825" w:rsidRDefault="003B46C3" w:rsidP="003B46C3">
            <w:pPr>
              <w:jc w:val="right"/>
              <w:rPr>
                <w:lang w:val="es-BO"/>
              </w:rPr>
            </w:pPr>
            <w:r w:rsidRPr="00780825">
              <w:rPr>
                <w:rFonts w:ascii="Arial" w:hAnsi="Arial" w:cs="Arial"/>
                <w:bCs/>
                <w:lang w:val="es-BO"/>
              </w:rPr>
              <w:t>Teléfono</w:t>
            </w: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rsidR="003B46C3" w:rsidRPr="00780825" w:rsidRDefault="003B46C3" w:rsidP="003B46C3">
            <w:pPr>
              <w:rPr>
                <w:lang w:val="es-BO"/>
              </w:rPr>
            </w:pPr>
          </w:p>
        </w:tc>
        <w:tc>
          <w:tcPr>
            <w:tcW w:w="1611" w:type="pct"/>
            <w:gridSpan w:val="47"/>
            <w:tcBorders>
              <w:top w:val="nil"/>
              <w:bottom w:val="nil"/>
              <w:right w:val="single" w:sz="2" w:space="0" w:color="auto"/>
            </w:tcBorders>
            <w:shd w:val="clear" w:color="auto" w:fill="auto"/>
            <w:vAlign w:val="center"/>
          </w:tcPr>
          <w:p w:rsidR="003B46C3" w:rsidRPr="00780825" w:rsidRDefault="003B46C3" w:rsidP="003B46C3">
            <w:pPr>
              <w:jc w:val="right"/>
              <w:rPr>
                <w:lang w:val="es-BO"/>
              </w:rPr>
            </w:pPr>
            <w:r w:rsidRPr="00780825">
              <w:rPr>
                <w:rFonts w:ascii="Arial" w:hAnsi="Arial" w:cs="Arial"/>
                <w:bCs/>
                <w:lang w:val="es-BO"/>
              </w:rPr>
              <w:t>Número de Identificación Tributaria</w:t>
            </w:r>
          </w:p>
        </w:tc>
        <w:tc>
          <w:tcPr>
            <w:tcW w:w="1121"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878" w:type="pct"/>
            <w:gridSpan w:val="23"/>
            <w:tcBorders>
              <w:top w:val="nil"/>
            </w:tcBorders>
            <w:shd w:val="clear" w:color="auto" w:fill="auto"/>
            <w:vAlign w:val="center"/>
          </w:tcPr>
          <w:p w:rsidR="003B46C3" w:rsidRPr="00780825" w:rsidRDefault="003B46C3" w:rsidP="003B46C3">
            <w:pPr>
              <w:rPr>
                <w:rFonts w:ascii="Arial" w:hAnsi="Arial" w:cs="Arial"/>
                <w:i/>
                <w:iCs/>
                <w:sz w:val="14"/>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tcBorders>
            <w:shd w:val="clear" w:color="auto" w:fill="auto"/>
            <w:vAlign w:val="center"/>
          </w:tcPr>
          <w:p w:rsidR="003B46C3" w:rsidRPr="00780825" w:rsidRDefault="003B46C3" w:rsidP="003B46C3">
            <w:pPr>
              <w:rPr>
                <w:lang w:val="es-BO"/>
              </w:rPr>
            </w:pPr>
          </w:p>
        </w:tc>
        <w:tc>
          <w:tcPr>
            <w:tcW w:w="123" w:type="pct"/>
            <w:gridSpan w:val="5"/>
            <w:tcBorders>
              <w:top w:val="nil"/>
            </w:tcBorders>
            <w:shd w:val="clear" w:color="auto" w:fill="auto"/>
            <w:vAlign w:val="center"/>
          </w:tcPr>
          <w:p w:rsidR="003B46C3" w:rsidRPr="00780825" w:rsidRDefault="003B46C3" w:rsidP="003B46C3">
            <w:pPr>
              <w:rPr>
                <w:lang w:val="es-BO"/>
              </w:rPr>
            </w:pPr>
          </w:p>
        </w:tc>
        <w:tc>
          <w:tcPr>
            <w:tcW w:w="123" w:type="pct"/>
            <w:gridSpan w:val="5"/>
            <w:tcBorders>
              <w:top w:val="nil"/>
            </w:tcBorders>
            <w:shd w:val="clear" w:color="auto" w:fill="auto"/>
            <w:vAlign w:val="center"/>
          </w:tcPr>
          <w:p w:rsidR="003B46C3" w:rsidRPr="00780825" w:rsidRDefault="003B46C3" w:rsidP="003B46C3">
            <w:pPr>
              <w:rPr>
                <w:lang w:val="es-BO"/>
              </w:rPr>
            </w:pPr>
          </w:p>
        </w:tc>
        <w:tc>
          <w:tcPr>
            <w:tcW w:w="124" w:type="pct"/>
            <w:gridSpan w:val="5"/>
            <w:tcBorders>
              <w:top w:val="nil"/>
            </w:tcBorders>
            <w:shd w:val="clear" w:color="auto" w:fill="auto"/>
            <w:vAlign w:val="center"/>
          </w:tcPr>
          <w:p w:rsidR="003B46C3" w:rsidRPr="00780825" w:rsidRDefault="003B46C3" w:rsidP="003B46C3">
            <w:pPr>
              <w:rPr>
                <w:lang w:val="es-BO"/>
              </w:rPr>
            </w:pPr>
          </w:p>
        </w:tc>
        <w:tc>
          <w:tcPr>
            <w:tcW w:w="123" w:type="pct"/>
            <w:gridSpan w:val="5"/>
            <w:tcBorders>
              <w:top w:val="nil"/>
            </w:tcBorders>
            <w:shd w:val="clear" w:color="auto" w:fill="auto"/>
            <w:vAlign w:val="center"/>
          </w:tcPr>
          <w:p w:rsidR="003B46C3" w:rsidRPr="00780825" w:rsidRDefault="003B46C3" w:rsidP="003B46C3">
            <w:pPr>
              <w:rPr>
                <w:lang w:val="es-BO"/>
              </w:rPr>
            </w:pPr>
          </w:p>
        </w:tc>
        <w:tc>
          <w:tcPr>
            <w:tcW w:w="125" w:type="pct"/>
            <w:gridSpan w:val="3"/>
            <w:tcBorders>
              <w:top w:val="nil"/>
            </w:tcBorders>
            <w:shd w:val="clear" w:color="auto" w:fill="auto"/>
            <w:vAlign w:val="center"/>
          </w:tcPr>
          <w:p w:rsidR="003B46C3" w:rsidRPr="00780825" w:rsidRDefault="003B46C3" w:rsidP="003B46C3">
            <w:pPr>
              <w:rPr>
                <w:lang w:val="es-BO"/>
              </w:rPr>
            </w:pPr>
          </w:p>
        </w:tc>
        <w:tc>
          <w:tcPr>
            <w:tcW w:w="123" w:type="pct"/>
            <w:gridSpan w:val="2"/>
            <w:tcBorders>
              <w:top w:val="nil"/>
            </w:tcBorders>
            <w:shd w:val="clear" w:color="auto" w:fill="auto"/>
            <w:vAlign w:val="center"/>
          </w:tcPr>
          <w:p w:rsidR="003B46C3" w:rsidRPr="00780825" w:rsidRDefault="003B46C3" w:rsidP="003B46C3">
            <w:pPr>
              <w:rPr>
                <w:lang w:val="es-BO"/>
              </w:rPr>
            </w:pPr>
          </w:p>
        </w:tc>
        <w:tc>
          <w:tcPr>
            <w:tcW w:w="123" w:type="pct"/>
            <w:gridSpan w:val="2"/>
            <w:tcBorders>
              <w:top w:val="nil"/>
            </w:tcBorders>
            <w:shd w:val="clear" w:color="auto" w:fill="auto"/>
            <w:vAlign w:val="center"/>
          </w:tcPr>
          <w:p w:rsidR="003B46C3" w:rsidRPr="00780825" w:rsidRDefault="003B46C3" w:rsidP="003B46C3">
            <w:pPr>
              <w:rPr>
                <w:lang w:val="es-BO"/>
              </w:rPr>
            </w:pPr>
          </w:p>
        </w:tc>
        <w:tc>
          <w:tcPr>
            <w:tcW w:w="123" w:type="pct"/>
            <w:gridSpan w:val="2"/>
            <w:tcBorders>
              <w:top w:val="nil"/>
            </w:tcBorders>
            <w:shd w:val="clear" w:color="auto" w:fill="auto"/>
            <w:vAlign w:val="center"/>
          </w:tcPr>
          <w:p w:rsidR="003B46C3" w:rsidRPr="00780825" w:rsidRDefault="003B46C3" w:rsidP="003B46C3">
            <w:pPr>
              <w:rPr>
                <w:lang w:val="es-BO"/>
              </w:rPr>
            </w:pPr>
          </w:p>
        </w:tc>
        <w:tc>
          <w:tcPr>
            <w:tcW w:w="129" w:type="pct"/>
            <w:gridSpan w:val="3"/>
            <w:tcBorders>
              <w:top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5"/>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878" w:type="pct"/>
            <w:gridSpan w:val="23"/>
            <w:tcBorders>
              <w:top w:val="nil"/>
            </w:tcBorders>
            <w:shd w:val="clear" w:color="auto" w:fill="auto"/>
            <w:vAlign w:val="center"/>
          </w:tcPr>
          <w:p w:rsidR="003B46C3" w:rsidRPr="00780825" w:rsidRDefault="003B46C3" w:rsidP="003B46C3">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1240" w:type="pct"/>
            <w:gridSpan w:val="37"/>
            <w:tcBorders>
              <w:top w:val="nil"/>
            </w:tcBorders>
            <w:shd w:val="clear" w:color="auto" w:fill="auto"/>
            <w:vAlign w:val="center"/>
          </w:tcPr>
          <w:p w:rsidR="003B46C3" w:rsidRPr="00780825" w:rsidRDefault="003B46C3" w:rsidP="003B46C3">
            <w:pPr>
              <w:jc w:val="center"/>
              <w:rPr>
                <w:rFonts w:ascii="Arial" w:hAnsi="Arial" w:cs="Arial"/>
                <w:i/>
                <w:iCs/>
                <w:sz w:val="12"/>
                <w:lang w:val="es-BO"/>
              </w:rPr>
            </w:pPr>
            <w:r w:rsidRPr="00780825">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5"/>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878" w:type="pct"/>
            <w:gridSpan w:val="23"/>
            <w:tcBorders>
              <w:bottom w:val="single" w:sz="2"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248" w:type="pct"/>
            <w:gridSpan w:val="10"/>
            <w:tcBorders>
              <w:bottom w:val="single" w:sz="2" w:space="0" w:color="auto"/>
            </w:tcBorders>
            <w:shd w:val="clear" w:color="auto" w:fill="auto"/>
            <w:vAlign w:val="center"/>
          </w:tcPr>
          <w:p w:rsidR="003B46C3" w:rsidRPr="00780825" w:rsidRDefault="003B46C3" w:rsidP="003B46C3">
            <w:pPr>
              <w:rPr>
                <w:sz w:val="12"/>
                <w:szCs w:val="12"/>
                <w:lang w:val="es-BO"/>
              </w:rPr>
            </w:pPr>
            <w:r w:rsidRPr="00780825">
              <w:rPr>
                <w:rFonts w:ascii="Arial" w:hAnsi="Arial" w:cs="Arial"/>
                <w:i/>
                <w:iCs/>
                <w:sz w:val="12"/>
                <w:szCs w:val="12"/>
                <w:lang w:val="es-BO"/>
              </w:rPr>
              <w:t>Día</w:t>
            </w:r>
          </w:p>
        </w:tc>
        <w:tc>
          <w:tcPr>
            <w:tcW w:w="123" w:type="pct"/>
            <w:gridSpan w:val="5"/>
            <w:tcBorders>
              <w:bottom w:val="nil"/>
            </w:tcBorders>
            <w:shd w:val="clear" w:color="auto" w:fill="auto"/>
            <w:vAlign w:val="center"/>
          </w:tcPr>
          <w:p w:rsidR="003B46C3" w:rsidRPr="00780825" w:rsidRDefault="003B46C3" w:rsidP="003B46C3">
            <w:pPr>
              <w:rPr>
                <w:sz w:val="12"/>
                <w:szCs w:val="12"/>
                <w:lang w:val="es-BO"/>
              </w:rPr>
            </w:pPr>
          </w:p>
        </w:tc>
        <w:tc>
          <w:tcPr>
            <w:tcW w:w="247" w:type="pct"/>
            <w:gridSpan w:val="10"/>
            <w:tcBorders>
              <w:bottom w:val="single" w:sz="2" w:space="0" w:color="auto"/>
            </w:tcBorders>
            <w:shd w:val="clear" w:color="auto" w:fill="auto"/>
            <w:vAlign w:val="center"/>
          </w:tcPr>
          <w:p w:rsidR="003B46C3" w:rsidRPr="00780825" w:rsidRDefault="003B46C3" w:rsidP="003B46C3">
            <w:pPr>
              <w:rPr>
                <w:sz w:val="12"/>
                <w:szCs w:val="12"/>
                <w:lang w:val="es-BO"/>
              </w:rPr>
            </w:pPr>
            <w:r w:rsidRPr="00780825">
              <w:rPr>
                <w:rFonts w:ascii="Arial" w:hAnsi="Arial" w:cs="Arial"/>
                <w:i/>
                <w:iCs/>
                <w:sz w:val="12"/>
                <w:szCs w:val="12"/>
                <w:lang w:val="es-BO"/>
              </w:rPr>
              <w:t>Mes</w:t>
            </w:r>
          </w:p>
        </w:tc>
        <w:tc>
          <w:tcPr>
            <w:tcW w:w="125" w:type="pct"/>
            <w:gridSpan w:val="3"/>
            <w:tcBorders>
              <w:bottom w:val="nil"/>
            </w:tcBorders>
            <w:shd w:val="clear" w:color="auto" w:fill="auto"/>
            <w:vAlign w:val="center"/>
          </w:tcPr>
          <w:p w:rsidR="003B46C3" w:rsidRPr="00780825" w:rsidRDefault="003B46C3" w:rsidP="003B46C3">
            <w:pPr>
              <w:rPr>
                <w:lang w:val="es-BO"/>
              </w:rPr>
            </w:pPr>
          </w:p>
        </w:tc>
        <w:tc>
          <w:tcPr>
            <w:tcW w:w="497" w:type="pct"/>
            <w:gridSpan w:val="9"/>
            <w:tcBorders>
              <w:bottom w:val="single" w:sz="2"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sz w:val="12"/>
                <w:lang w:val="es-BO"/>
              </w:rPr>
              <w:t>Año</w:t>
            </w: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5"/>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tcBorders>
              <w:top w:val="nil"/>
              <w:bottom w:val="nil"/>
              <w:right w:val="single" w:sz="2" w:space="0" w:color="auto"/>
            </w:tcBorders>
            <w:shd w:val="clear" w:color="auto" w:fill="auto"/>
            <w:vAlign w:val="center"/>
          </w:tcPr>
          <w:p w:rsidR="003B46C3" w:rsidRPr="00780825" w:rsidRDefault="003B46C3" w:rsidP="003B46C3">
            <w:pPr>
              <w:rPr>
                <w:lang w:val="es-BO"/>
              </w:rPr>
            </w:pPr>
            <w:r w:rsidRPr="00780825">
              <w:rPr>
                <w:rFonts w:ascii="Arial" w:hAnsi="Arial" w:cs="Arial"/>
                <w:bCs/>
                <w:lang w:val="es-BO"/>
              </w:rPr>
              <w:t>Matrícula de Comercio</w:t>
            </w:r>
          </w:p>
        </w:tc>
        <w:tc>
          <w:tcPr>
            <w:tcW w:w="878"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right w:val="single" w:sz="2" w:space="0" w:color="auto"/>
            </w:tcBorders>
            <w:shd w:val="clear" w:color="auto" w:fill="auto"/>
            <w:vAlign w:val="center"/>
          </w:tcPr>
          <w:p w:rsidR="003B46C3" w:rsidRPr="00780825" w:rsidRDefault="003B46C3" w:rsidP="003B46C3">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rsidR="003B46C3" w:rsidRPr="00780825" w:rsidRDefault="003B46C3" w:rsidP="003B46C3">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3B46C3" w:rsidRPr="00780825" w:rsidRDefault="003B46C3" w:rsidP="003B46C3">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4" w:type="pct"/>
            <w:gridSpan w:val="3"/>
            <w:tcBorders>
              <w:top w:val="nil"/>
              <w:left w:val="single" w:sz="2" w:space="0" w:color="auto"/>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5"/>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2"/>
            <w:tcBorders>
              <w:top w:val="nil"/>
              <w:bottom w:val="nil"/>
            </w:tcBorders>
            <w:shd w:val="clear" w:color="auto" w:fill="auto"/>
            <w:vAlign w:val="center"/>
          </w:tcPr>
          <w:p w:rsidR="003B46C3" w:rsidRPr="00780825" w:rsidRDefault="003B46C3" w:rsidP="003B46C3">
            <w:pPr>
              <w:rPr>
                <w:lang w:val="es-BO"/>
              </w:rPr>
            </w:pPr>
          </w:p>
        </w:tc>
        <w:tc>
          <w:tcPr>
            <w:tcW w:w="131"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5"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9"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5"/>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59"/>
        </w:trPr>
        <w:tc>
          <w:tcPr>
            <w:tcW w:w="147" w:type="pct"/>
            <w:gridSpan w:val="4"/>
            <w:tcBorders>
              <w:top w:val="nil"/>
              <w:left w:val="single" w:sz="12" w:space="0" w:color="auto"/>
              <w:bottom w:val="nil"/>
              <w:right w:val="nil"/>
            </w:tcBorders>
            <w:shd w:val="clear" w:color="auto" w:fill="auto"/>
            <w:vAlign w:val="bottom"/>
            <w:hideMark/>
          </w:tcPr>
          <w:p w:rsidR="003B46C3" w:rsidRPr="00780825" w:rsidRDefault="003B46C3" w:rsidP="003B46C3">
            <w:pPr>
              <w:jc w:val="right"/>
              <w:rPr>
                <w:rFonts w:ascii="Arial" w:hAnsi="Arial" w:cs="Arial"/>
                <w:b/>
                <w:bCs/>
                <w:sz w:val="2"/>
                <w:szCs w:val="2"/>
                <w:lang w:val="es-BO"/>
              </w:rPr>
            </w:pPr>
            <w:r w:rsidRPr="00780825">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rsidR="003B46C3" w:rsidRPr="00780825" w:rsidRDefault="003B46C3" w:rsidP="003B46C3">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3"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8"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293" w:type="pct"/>
            <w:gridSpan w:val="9"/>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88" w:type="pct"/>
            <w:gridSpan w:val="5"/>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73" w:type="pct"/>
            <w:gridSpan w:val="6"/>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656" w:type="pct"/>
            <w:gridSpan w:val="16"/>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rsidR="003B46C3" w:rsidRPr="00780825"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rsidR="003B46C3" w:rsidRPr="00780825" w:rsidRDefault="003B46C3" w:rsidP="003B46C3">
            <w:pPr>
              <w:rPr>
                <w:rFonts w:ascii="Arial" w:hAnsi="Arial" w:cs="Arial"/>
                <w:sz w:val="2"/>
                <w:szCs w:val="2"/>
                <w:lang w:val="es-BO"/>
              </w:rPr>
            </w:pPr>
          </w:p>
        </w:tc>
        <w:tc>
          <w:tcPr>
            <w:tcW w:w="149" w:type="pct"/>
            <w:gridSpan w:val="5"/>
            <w:tcBorders>
              <w:top w:val="nil"/>
              <w:left w:val="nil"/>
              <w:bottom w:val="nil"/>
              <w:right w:val="single" w:sz="12" w:space="0" w:color="auto"/>
            </w:tcBorders>
            <w:shd w:val="clear" w:color="auto" w:fill="auto"/>
            <w:noWrap/>
            <w:vAlign w:val="bottom"/>
            <w:hideMark/>
          </w:tcPr>
          <w:p w:rsidR="003B46C3" w:rsidRPr="00780825" w:rsidRDefault="003B46C3" w:rsidP="003B46C3">
            <w:pPr>
              <w:rPr>
                <w:rFonts w:ascii="Arial" w:hAnsi="Arial" w:cs="Arial"/>
                <w:sz w:val="2"/>
                <w:szCs w:val="2"/>
                <w:lang w:val="es-BO"/>
              </w:rPr>
            </w:pPr>
            <w:r w:rsidRPr="00780825">
              <w:rPr>
                <w:rFonts w:ascii="Arial" w:hAnsi="Arial" w:cs="Arial"/>
                <w:sz w:val="2"/>
                <w:szCs w:val="2"/>
                <w:lang w:val="es-BO"/>
              </w:rPr>
              <w:t> </w:t>
            </w:r>
          </w:p>
        </w:tc>
      </w:tr>
      <w:tr w:rsidR="003B46C3" w:rsidRPr="00780825" w:rsidTr="003B46C3">
        <w:trPr>
          <w:trHeight w:val="567"/>
        </w:trPr>
        <w:tc>
          <w:tcPr>
            <w:tcW w:w="5000" w:type="pct"/>
            <w:gridSpan w:val="148"/>
            <w:tcBorders>
              <w:top w:val="nil"/>
              <w:left w:val="single" w:sz="12" w:space="0" w:color="auto"/>
              <w:right w:val="single" w:sz="12" w:space="0" w:color="auto"/>
            </w:tcBorders>
            <w:shd w:val="clear" w:color="000000" w:fill="0F253F"/>
            <w:vAlign w:val="center"/>
            <w:hideMark/>
          </w:tcPr>
          <w:p w:rsidR="003B46C3" w:rsidRPr="00780825" w:rsidRDefault="003B46C3" w:rsidP="00996486">
            <w:pPr>
              <w:pStyle w:val="Prrafodelista"/>
              <w:numPr>
                <w:ilvl w:val="0"/>
                <w:numId w:val="32"/>
              </w:numPr>
              <w:ind w:left="444" w:hanging="283"/>
              <w:rPr>
                <w:rFonts w:ascii="Arial" w:hAnsi="Arial" w:cs="Arial"/>
                <w:b/>
                <w:bCs/>
                <w:sz w:val="16"/>
                <w:szCs w:val="16"/>
                <w:lang w:val="es-BO"/>
              </w:rPr>
            </w:pPr>
            <w:r w:rsidRPr="00780825">
              <w:rPr>
                <w:rFonts w:ascii="Arial" w:hAnsi="Arial" w:cs="Arial"/>
                <w:b/>
                <w:bCs/>
                <w:sz w:val="18"/>
                <w:szCs w:val="16"/>
                <w:lang w:val="es-BO"/>
              </w:rPr>
              <w:t xml:space="preserve">INFORMACIÓN DEL REPRESENTANTE LEGAL </w:t>
            </w:r>
            <w:r w:rsidRPr="00780825">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878" w:type="pct"/>
            <w:gridSpan w:val="26"/>
            <w:tcBorders>
              <w:top w:val="nil"/>
              <w:bottom w:val="single" w:sz="4" w:space="0" w:color="auto"/>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sz w:val="12"/>
                <w:lang w:val="es-BO"/>
              </w:rPr>
              <w:t>Apellido Paterno</w:t>
            </w: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sz w:val="12"/>
                <w:lang w:val="es-BO"/>
              </w:rPr>
              <w:t>Apellido Materno</w:t>
            </w: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74" w:type="pct"/>
            <w:gridSpan w:val="41"/>
            <w:tcBorders>
              <w:top w:val="nil"/>
              <w:bottom w:val="nil"/>
              <w:right w:val="single" w:sz="4" w:space="0" w:color="auto"/>
            </w:tcBorders>
            <w:shd w:val="clear" w:color="auto" w:fill="auto"/>
            <w:vAlign w:val="center"/>
          </w:tcPr>
          <w:p w:rsidR="003B46C3" w:rsidRPr="00780825" w:rsidRDefault="003B46C3" w:rsidP="003B46C3">
            <w:pPr>
              <w:jc w:val="right"/>
              <w:rPr>
                <w:rFonts w:ascii="Arial" w:hAnsi="Arial" w:cs="Arial"/>
                <w:b/>
                <w:bCs/>
                <w:szCs w:val="2"/>
                <w:lang w:val="es-BO"/>
              </w:rPr>
            </w:pPr>
            <w:r w:rsidRPr="00780825">
              <w:rPr>
                <w:rFonts w:ascii="Arial" w:hAnsi="Arial" w:cs="Arial"/>
                <w:bCs/>
                <w:lang w:val="es-BO"/>
              </w:rPr>
              <w:t>Nombre del Representante Legal</w:t>
            </w:r>
          </w:p>
        </w:tc>
        <w:tc>
          <w:tcPr>
            <w:tcW w:w="878"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Cs/>
                <w:szCs w:val="2"/>
                <w:lang w:val="es-BO"/>
              </w:rPr>
            </w:pPr>
          </w:p>
        </w:tc>
        <w:tc>
          <w:tcPr>
            <w:tcW w:w="2252" w:type="pct"/>
            <w:gridSpan w:val="67"/>
            <w:tcBorders>
              <w:top w:val="nil"/>
              <w:bottom w:val="nil"/>
              <w:right w:val="single" w:sz="4" w:space="0" w:color="auto"/>
            </w:tcBorders>
            <w:shd w:val="clear" w:color="auto" w:fill="auto"/>
            <w:vAlign w:val="center"/>
          </w:tcPr>
          <w:p w:rsidR="003B46C3" w:rsidRPr="00780825" w:rsidRDefault="003B46C3" w:rsidP="003B46C3">
            <w:pPr>
              <w:jc w:val="right"/>
              <w:rPr>
                <w:rFonts w:ascii="Arial" w:hAnsi="Arial" w:cs="Arial"/>
                <w:b/>
                <w:bCs/>
                <w:szCs w:val="2"/>
                <w:lang w:val="es-BO"/>
              </w:rPr>
            </w:pPr>
            <w:r w:rsidRPr="00780825">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126" w:type="pct"/>
            <w:gridSpan w:val="36"/>
            <w:vMerge w:val="restart"/>
            <w:tcBorders>
              <w:top w:val="nil"/>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iCs/>
                <w:lang w:val="es-BO"/>
              </w:rPr>
              <w:t>Número de Testimonio</w:t>
            </w: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874" w:type="pct"/>
            <w:gridSpan w:val="21"/>
            <w:vMerge w:val="restart"/>
            <w:tcBorders>
              <w:top w:val="nil"/>
            </w:tcBorders>
            <w:shd w:val="clear" w:color="auto" w:fill="auto"/>
            <w:vAlign w:val="center"/>
          </w:tcPr>
          <w:p w:rsidR="003B46C3" w:rsidRPr="00780825" w:rsidRDefault="003B46C3" w:rsidP="003B46C3">
            <w:pPr>
              <w:rPr>
                <w:rFonts w:ascii="Arial" w:hAnsi="Arial" w:cs="Arial"/>
                <w:b/>
                <w:bCs/>
                <w:szCs w:val="2"/>
                <w:lang w:val="es-BO"/>
              </w:rPr>
            </w:pPr>
            <w:r w:rsidRPr="00780825">
              <w:rPr>
                <w:rFonts w:ascii="Arial" w:hAnsi="Arial" w:cs="Arial"/>
                <w:i/>
                <w:iCs/>
                <w:lang w:val="es-BO"/>
              </w:rPr>
              <w:t>Lugar de Emisión</w:t>
            </w: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125" w:type="pct"/>
            <w:gridSpan w:val="39"/>
            <w:tcBorders>
              <w:top w:val="nil"/>
              <w:bottom w:val="nil"/>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126" w:type="pct"/>
            <w:gridSpan w:val="36"/>
            <w:vMerge/>
            <w:tcBorders>
              <w:bottom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874" w:type="pct"/>
            <w:gridSpan w:val="21"/>
            <w:vMerge/>
            <w:tcBorders>
              <w:bottom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rsidR="003B46C3" w:rsidRPr="00780825" w:rsidRDefault="003B46C3" w:rsidP="003B46C3">
            <w:pPr>
              <w:rPr>
                <w:rFonts w:ascii="Arial" w:hAnsi="Arial" w:cs="Arial"/>
                <w:b/>
                <w:bCs/>
                <w:szCs w:val="2"/>
                <w:lang w:val="es-BO"/>
              </w:rPr>
            </w:pPr>
            <w:r w:rsidRPr="00780825">
              <w:rPr>
                <w:rFonts w:ascii="Arial" w:hAnsi="Arial" w:cs="Arial"/>
                <w:i/>
                <w:iCs/>
                <w:sz w:val="12"/>
                <w:lang w:val="es-BO"/>
              </w:rPr>
              <w:t>Día</w:t>
            </w: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3B46C3" w:rsidRPr="00780825" w:rsidRDefault="003B46C3" w:rsidP="003B46C3">
            <w:pPr>
              <w:rPr>
                <w:rFonts w:ascii="Arial" w:hAnsi="Arial" w:cs="Arial"/>
                <w:b/>
                <w:bCs/>
                <w:szCs w:val="2"/>
                <w:lang w:val="es-BO"/>
              </w:rPr>
            </w:pPr>
            <w:r w:rsidRPr="00780825">
              <w:rPr>
                <w:rFonts w:ascii="Arial" w:hAnsi="Arial" w:cs="Arial"/>
                <w:i/>
                <w:iCs/>
                <w:sz w:val="12"/>
                <w:lang w:val="es-BO"/>
              </w:rPr>
              <w:t>Mes</w:t>
            </w: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74" w:type="pct"/>
            <w:gridSpan w:val="41"/>
            <w:tcBorders>
              <w:top w:val="nil"/>
              <w:bottom w:val="nil"/>
              <w:right w:val="single" w:sz="2" w:space="0" w:color="auto"/>
            </w:tcBorders>
            <w:shd w:val="clear" w:color="auto" w:fill="auto"/>
            <w:vAlign w:val="center"/>
          </w:tcPr>
          <w:p w:rsidR="003B46C3" w:rsidRPr="00780825" w:rsidRDefault="003B46C3" w:rsidP="003B46C3">
            <w:pPr>
              <w:jc w:val="right"/>
              <w:rPr>
                <w:rFonts w:ascii="Arial" w:hAnsi="Arial" w:cs="Arial"/>
                <w:bCs/>
                <w:szCs w:val="2"/>
                <w:lang w:val="es-BO"/>
              </w:rPr>
            </w:pPr>
            <w:r w:rsidRPr="00780825">
              <w:rPr>
                <w:rFonts w:ascii="Arial" w:hAnsi="Arial" w:cs="Arial"/>
                <w:bCs/>
                <w:lang w:val="es-BO"/>
              </w:rPr>
              <w:t>Poder del Representante Legal</w:t>
            </w:r>
          </w:p>
        </w:tc>
        <w:tc>
          <w:tcPr>
            <w:tcW w:w="1126"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874"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4"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rsidR="003B46C3" w:rsidRPr="00780825" w:rsidRDefault="003B46C3" w:rsidP="00996486">
            <w:pPr>
              <w:pStyle w:val="Prrafodelista"/>
              <w:numPr>
                <w:ilvl w:val="0"/>
                <w:numId w:val="31"/>
              </w:numPr>
              <w:ind w:left="303" w:hanging="284"/>
              <w:jc w:val="both"/>
              <w:rPr>
                <w:rFonts w:ascii="Arial" w:hAnsi="Arial" w:cs="Arial"/>
                <w:b/>
                <w:sz w:val="16"/>
                <w:szCs w:val="16"/>
                <w:lang w:val="es-BO"/>
              </w:rPr>
            </w:pPr>
            <w:r w:rsidRPr="00780825">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3B46C3" w:rsidRPr="00780825" w:rsidRDefault="003B46C3" w:rsidP="00996486">
            <w:pPr>
              <w:pStyle w:val="Prrafodelista"/>
              <w:numPr>
                <w:ilvl w:val="0"/>
                <w:numId w:val="31"/>
              </w:numPr>
              <w:ind w:left="303" w:hanging="284"/>
              <w:jc w:val="both"/>
              <w:rPr>
                <w:rFonts w:ascii="Arial" w:hAnsi="Arial" w:cs="Arial"/>
                <w:b/>
                <w:sz w:val="16"/>
                <w:szCs w:val="16"/>
                <w:lang w:val="es-BO"/>
              </w:rPr>
            </w:pPr>
            <w:r w:rsidRPr="00780825">
              <w:rPr>
                <w:rFonts w:ascii="Arial" w:hAnsi="Arial" w:cs="Arial"/>
                <w:sz w:val="16"/>
                <w:szCs w:val="16"/>
                <w:lang w:val="es-BO"/>
              </w:rPr>
              <w:t xml:space="preserve">Declaro que el poder del Representante Legal se encuentra inscrito en el Registro de Comercio. </w:t>
            </w:r>
            <w:r w:rsidRPr="00780825">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r>
      <w:tr w:rsidR="003B46C3" w:rsidRPr="00780825" w:rsidTr="003B46C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rsidR="003B46C3" w:rsidRPr="00780825" w:rsidRDefault="003B46C3" w:rsidP="00996486">
            <w:pPr>
              <w:pStyle w:val="Prrafodelista"/>
              <w:numPr>
                <w:ilvl w:val="0"/>
                <w:numId w:val="32"/>
              </w:numPr>
              <w:ind w:left="444" w:hanging="283"/>
              <w:rPr>
                <w:rFonts w:ascii="Arial" w:hAnsi="Arial" w:cs="Arial"/>
                <w:b/>
                <w:bCs/>
                <w:sz w:val="16"/>
                <w:szCs w:val="16"/>
                <w:lang w:val="es-BO"/>
              </w:rPr>
            </w:pPr>
            <w:r w:rsidRPr="00780825">
              <w:rPr>
                <w:rFonts w:ascii="Arial" w:hAnsi="Arial" w:cs="Arial"/>
                <w:b/>
                <w:bCs/>
                <w:sz w:val="18"/>
                <w:szCs w:val="16"/>
                <w:lang w:val="es-BO"/>
              </w:rPr>
              <w:t>INFORMACIÓN</w:t>
            </w:r>
            <w:r w:rsidRPr="00780825">
              <w:rPr>
                <w:rFonts w:ascii="Arial" w:hAnsi="Arial" w:cs="Arial"/>
                <w:b/>
                <w:bCs/>
                <w:sz w:val="16"/>
                <w:szCs w:val="16"/>
                <w:lang w:val="es-BO"/>
              </w:rPr>
              <w:t xml:space="preserve"> SOBRE NOTIFICACIONES</w:t>
            </w:r>
          </w:p>
        </w:tc>
      </w:tr>
      <w:tr w:rsidR="003B46C3" w:rsidRPr="00780825" w:rsidTr="003B46C3">
        <w:trPr>
          <w:trHeight w:val="114"/>
        </w:trPr>
        <w:tc>
          <w:tcPr>
            <w:tcW w:w="139" w:type="pct"/>
            <w:gridSpan w:val="3"/>
            <w:tcBorders>
              <w:top w:val="nil"/>
              <w:left w:val="single" w:sz="12" w:space="0" w:color="auto"/>
              <w:bottom w:val="nil"/>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05" w:type="pct"/>
            <w:gridSpan w:val="9"/>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r>
      <w:tr w:rsidR="003B46C3" w:rsidRPr="00780825" w:rsidTr="003B46C3">
        <w:trPr>
          <w:trHeight w:val="284"/>
        </w:trPr>
        <w:tc>
          <w:tcPr>
            <w:tcW w:w="1694" w:type="pct"/>
            <w:gridSpan w:val="48"/>
            <w:vMerge w:val="restart"/>
            <w:tcBorders>
              <w:top w:val="nil"/>
              <w:left w:val="single" w:sz="12" w:space="0" w:color="auto"/>
              <w:right w:val="nil"/>
            </w:tcBorders>
            <w:shd w:val="clear" w:color="auto" w:fill="auto"/>
            <w:vAlign w:val="center"/>
            <w:hideMark/>
          </w:tcPr>
          <w:p w:rsidR="003B46C3" w:rsidRPr="00780825" w:rsidRDefault="003B46C3" w:rsidP="003B46C3">
            <w:pPr>
              <w:jc w:val="right"/>
              <w:rPr>
                <w:rFonts w:ascii="Arial" w:hAnsi="Arial" w:cs="Arial"/>
                <w:bCs/>
                <w:lang w:val="es-BO"/>
              </w:rPr>
            </w:pPr>
            <w:r w:rsidRPr="00780825">
              <w:rPr>
                <w:rFonts w:ascii="Arial" w:hAnsi="Arial" w:cs="Arial"/>
                <w:bCs/>
                <w:lang w:val="es-BO"/>
              </w:rPr>
              <w:t>Solicito que las notificaciones me sean remitidas vía:</w:t>
            </w:r>
          </w:p>
        </w:tc>
        <w:tc>
          <w:tcPr>
            <w:tcW w:w="929" w:type="pct"/>
            <w:gridSpan w:val="30"/>
            <w:tcBorders>
              <w:top w:val="nil"/>
              <w:left w:val="nil"/>
              <w:bottom w:val="nil"/>
              <w:right w:val="single" w:sz="2" w:space="0" w:color="auto"/>
            </w:tcBorders>
            <w:shd w:val="clear" w:color="auto" w:fill="auto"/>
            <w:vAlign w:val="center"/>
            <w:hideMark/>
          </w:tcPr>
          <w:p w:rsidR="003B46C3" w:rsidRPr="00780825" w:rsidRDefault="003B46C3" w:rsidP="003B46C3">
            <w:pPr>
              <w:jc w:val="right"/>
              <w:rPr>
                <w:rFonts w:ascii="Arial" w:hAnsi="Arial" w:cs="Arial"/>
                <w:lang w:val="es-BO"/>
              </w:rPr>
            </w:pPr>
            <w:r w:rsidRPr="00780825">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780825" w:rsidRDefault="003B46C3" w:rsidP="003B46C3">
            <w:pPr>
              <w:jc w:val="center"/>
              <w:rPr>
                <w:rFonts w:ascii="Arial" w:hAnsi="Arial" w:cs="Arial"/>
                <w:lang w:val="es-BO"/>
              </w:rPr>
            </w:pPr>
            <w:r w:rsidRPr="00780825">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rsidR="003B46C3" w:rsidRPr="00780825" w:rsidRDefault="003B46C3" w:rsidP="003B46C3">
            <w:pPr>
              <w:rPr>
                <w:rFonts w:ascii="Arial" w:hAnsi="Arial" w:cs="Arial"/>
                <w:lang w:val="es-BO"/>
              </w:rPr>
            </w:pPr>
            <w:r w:rsidRPr="00780825">
              <w:rPr>
                <w:rFonts w:ascii="Arial" w:hAnsi="Arial" w:cs="Arial"/>
                <w:lang w:val="es-BO"/>
              </w:rPr>
              <w:t> </w:t>
            </w:r>
          </w:p>
        </w:tc>
      </w:tr>
      <w:tr w:rsidR="003B46C3" w:rsidRPr="00780825" w:rsidTr="00FC1F6B">
        <w:trPr>
          <w:trHeight w:val="57"/>
        </w:trPr>
        <w:tc>
          <w:tcPr>
            <w:tcW w:w="1696" w:type="pct"/>
            <w:gridSpan w:val="49"/>
            <w:vMerge/>
            <w:tcBorders>
              <w:left w:val="single" w:sz="12" w:space="0" w:color="auto"/>
              <w:right w:val="nil"/>
            </w:tcBorders>
            <w:vAlign w:val="center"/>
            <w:hideMark/>
          </w:tcPr>
          <w:p w:rsidR="003B46C3" w:rsidRPr="00780825" w:rsidRDefault="003B46C3" w:rsidP="003B46C3">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3B46C3" w:rsidRPr="00780825" w:rsidRDefault="003B46C3" w:rsidP="003B46C3">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rsidR="003B46C3" w:rsidRPr="00780825" w:rsidRDefault="003B46C3" w:rsidP="003B46C3">
            <w:pPr>
              <w:rPr>
                <w:rFonts w:ascii="Arial" w:hAnsi="Arial" w:cs="Arial"/>
                <w:sz w:val="2"/>
                <w:szCs w:val="2"/>
                <w:lang w:val="es-BO"/>
              </w:rPr>
            </w:pPr>
            <w:r w:rsidRPr="00780825">
              <w:rPr>
                <w:rFonts w:ascii="Arial" w:hAnsi="Arial" w:cs="Arial"/>
                <w:sz w:val="2"/>
                <w:szCs w:val="2"/>
                <w:lang w:val="es-BO"/>
              </w:rPr>
              <w:t> </w:t>
            </w:r>
          </w:p>
        </w:tc>
      </w:tr>
      <w:tr w:rsidR="003B46C3" w:rsidRPr="00780825" w:rsidTr="00FC1F6B">
        <w:trPr>
          <w:trHeight w:val="284"/>
        </w:trPr>
        <w:tc>
          <w:tcPr>
            <w:tcW w:w="1696" w:type="pct"/>
            <w:gridSpan w:val="49"/>
            <w:vMerge/>
            <w:tcBorders>
              <w:left w:val="single" w:sz="12" w:space="0" w:color="auto"/>
              <w:bottom w:val="nil"/>
              <w:right w:val="nil"/>
            </w:tcBorders>
            <w:vAlign w:val="center"/>
            <w:hideMark/>
          </w:tcPr>
          <w:p w:rsidR="003B46C3" w:rsidRPr="00780825" w:rsidRDefault="003B46C3" w:rsidP="003B46C3">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rsidR="003B46C3" w:rsidRPr="00780825" w:rsidRDefault="003B46C3" w:rsidP="003B46C3">
            <w:pPr>
              <w:jc w:val="right"/>
              <w:rPr>
                <w:rFonts w:ascii="Arial" w:hAnsi="Arial" w:cs="Arial"/>
                <w:lang w:val="es-BO"/>
              </w:rPr>
            </w:pPr>
            <w:r w:rsidRPr="00780825">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780825" w:rsidRDefault="003B46C3" w:rsidP="003B46C3">
            <w:pPr>
              <w:jc w:val="center"/>
              <w:rPr>
                <w:rFonts w:ascii="Arial" w:hAnsi="Arial" w:cs="Arial"/>
                <w:lang w:val="es-BO"/>
              </w:rPr>
            </w:pPr>
            <w:r w:rsidRPr="00780825">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rsidR="003B46C3" w:rsidRPr="00780825" w:rsidRDefault="003B46C3" w:rsidP="003B46C3">
            <w:pPr>
              <w:rPr>
                <w:rFonts w:ascii="Arial" w:hAnsi="Arial" w:cs="Arial"/>
                <w:lang w:val="es-BO"/>
              </w:rPr>
            </w:pPr>
            <w:r w:rsidRPr="00780825">
              <w:rPr>
                <w:rFonts w:ascii="Arial" w:hAnsi="Arial" w:cs="Arial"/>
                <w:lang w:val="es-BO"/>
              </w:rPr>
              <w:t> </w:t>
            </w:r>
          </w:p>
        </w:tc>
      </w:tr>
      <w:tr w:rsidR="003B46C3" w:rsidRPr="00780825" w:rsidTr="003B46C3">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278" w:type="pct"/>
            <w:gridSpan w:val="7"/>
            <w:tcBorders>
              <w:top w:val="nil"/>
              <w:left w:val="nil"/>
              <w:bottom w:val="single" w:sz="12" w:space="0" w:color="auto"/>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121" w:type="pct"/>
            <w:gridSpan w:val="4"/>
            <w:tcBorders>
              <w:top w:val="nil"/>
              <w:left w:val="nil"/>
              <w:bottom w:val="single" w:sz="12" w:space="0" w:color="auto"/>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769" w:type="pct"/>
            <w:gridSpan w:val="22"/>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r w:rsidRPr="00780825">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rsidR="003B46C3" w:rsidRPr="00780825" w:rsidRDefault="003B46C3" w:rsidP="003B46C3">
            <w:pPr>
              <w:jc w:val="center"/>
              <w:rPr>
                <w:rFonts w:ascii="Arial" w:hAnsi="Arial" w:cs="Arial"/>
                <w:b/>
                <w:bCs/>
                <w:sz w:val="2"/>
                <w:szCs w:val="2"/>
                <w:lang w:val="es-BO"/>
              </w:rPr>
            </w:pPr>
            <w:r w:rsidRPr="00780825">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r>
    </w:tbl>
    <w:p w:rsidR="00F91B91" w:rsidRPr="00780825" w:rsidRDefault="00F91B91" w:rsidP="00F91B91">
      <w:pPr>
        <w:ind w:left="360"/>
        <w:jc w:val="both"/>
        <w:rPr>
          <w:rFonts w:cs="Arial"/>
          <w:sz w:val="18"/>
          <w:szCs w:val="18"/>
          <w:lang w:val="es-BO"/>
        </w:rPr>
      </w:pPr>
      <w:r w:rsidRPr="00780825">
        <w:rPr>
          <w:rFonts w:cs="Arial"/>
          <w:sz w:val="18"/>
          <w:szCs w:val="18"/>
          <w:lang w:val="es-BO"/>
        </w:rPr>
        <w:t>En caso de Cooperativas y Asociaciones Civiles sin Fines de Lucro deberá llenar los datos que corresponda según su naturaleza institucional.</w:t>
      </w:r>
    </w:p>
    <w:p w:rsidR="000D5A9F" w:rsidRPr="00780825" w:rsidRDefault="000D5A9F" w:rsidP="000D5A9F">
      <w:pPr>
        <w:jc w:val="center"/>
        <w:rPr>
          <w:b/>
          <w:sz w:val="18"/>
          <w:szCs w:val="18"/>
          <w:lang w:val="es-BO"/>
        </w:rPr>
      </w:pPr>
    </w:p>
    <w:p w:rsidR="000D5A9F" w:rsidRPr="00780825" w:rsidRDefault="000D5A9F" w:rsidP="000D5A9F">
      <w:pPr>
        <w:jc w:val="center"/>
        <w:rPr>
          <w:b/>
          <w:sz w:val="18"/>
          <w:szCs w:val="18"/>
          <w:lang w:val="es-BO"/>
        </w:rPr>
      </w:pPr>
    </w:p>
    <w:p w:rsidR="000D5A9F" w:rsidRPr="00780825" w:rsidRDefault="000D5A9F" w:rsidP="000D5A9F">
      <w:pPr>
        <w:jc w:val="center"/>
        <w:rPr>
          <w:b/>
          <w:sz w:val="18"/>
          <w:szCs w:val="18"/>
          <w:lang w:val="es-BO"/>
        </w:rPr>
      </w:pPr>
    </w:p>
    <w:p w:rsidR="000D5A9F" w:rsidRPr="00780825" w:rsidRDefault="000D5A9F" w:rsidP="000D5A9F">
      <w:pPr>
        <w:jc w:val="center"/>
        <w:rPr>
          <w:b/>
          <w:sz w:val="18"/>
          <w:szCs w:val="18"/>
          <w:lang w:val="es-BO"/>
        </w:rPr>
      </w:pPr>
    </w:p>
    <w:p w:rsidR="002C5CC5" w:rsidRPr="00780825" w:rsidRDefault="002C5CC5" w:rsidP="002C5CC5">
      <w:pPr>
        <w:jc w:val="center"/>
        <w:rPr>
          <w:rFonts w:ascii="Arial" w:hAnsi="Arial" w:cs="Arial"/>
          <w:b/>
          <w:sz w:val="18"/>
          <w:szCs w:val="18"/>
          <w:lang w:val="es-BO"/>
        </w:rPr>
      </w:pPr>
    </w:p>
    <w:p w:rsidR="002C5CC5" w:rsidRPr="00780825" w:rsidRDefault="002C5CC5" w:rsidP="002C5CC5">
      <w:pPr>
        <w:jc w:val="center"/>
        <w:rPr>
          <w:rFonts w:ascii="Arial" w:hAnsi="Arial" w:cs="Arial"/>
          <w:b/>
          <w:sz w:val="18"/>
          <w:szCs w:val="18"/>
          <w:lang w:val="es-BO"/>
        </w:rPr>
      </w:pPr>
    </w:p>
    <w:p w:rsidR="00FC1F6B" w:rsidRDefault="00FC1F6B" w:rsidP="002C5CC5">
      <w:pPr>
        <w:jc w:val="center"/>
        <w:rPr>
          <w:rFonts w:ascii="Arial" w:hAnsi="Arial" w:cs="Arial"/>
          <w:b/>
          <w:sz w:val="18"/>
          <w:szCs w:val="18"/>
          <w:lang w:val="es-BO"/>
        </w:rPr>
      </w:pPr>
    </w:p>
    <w:p w:rsidR="006A0577" w:rsidRPr="00780825" w:rsidRDefault="006A0577" w:rsidP="002C5CC5">
      <w:pPr>
        <w:jc w:val="center"/>
        <w:rPr>
          <w:rFonts w:ascii="Arial" w:hAnsi="Arial" w:cs="Arial"/>
          <w:b/>
          <w:sz w:val="18"/>
          <w:szCs w:val="18"/>
          <w:lang w:val="es-BO"/>
        </w:rPr>
      </w:pPr>
    </w:p>
    <w:p w:rsidR="00FC1F6B" w:rsidRPr="00780825" w:rsidRDefault="00FC1F6B" w:rsidP="002C5CC5">
      <w:pPr>
        <w:jc w:val="center"/>
        <w:rPr>
          <w:rFonts w:ascii="Arial" w:hAnsi="Arial" w:cs="Arial"/>
          <w:b/>
          <w:sz w:val="18"/>
          <w:szCs w:val="18"/>
          <w:lang w:val="es-BO"/>
        </w:rPr>
      </w:pPr>
    </w:p>
    <w:p w:rsidR="00FC1F6B" w:rsidRPr="00780825" w:rsidRDefault="00FC1F6B" w:rsidP="002C5CC5">
      <w:pPr>
        <w:jc w:val="center"/>
        <w:rPr>
          <w:rFonts w:ascii="Arial" w:hAnsi="Arial" w:cs="Arial"/>
          <w:b/>
          <w:sz w:val="18"/>
          <w:szCs w:val="18"/>
          <w:lang w:val="es-BO"/>
        </w:rPr>
      </w:pPr>
    </w:p>
    <w:p w:rsidR="00FC1F6B" w:rsidRPr="00780825" w:rsidRDefault="00FC1F6B" w:rsidP="002C5CC5">
      <w:pPr>
        <w:jc w:val="center"/>
        <w:rPr>
          <w:rFonts w:ascii="Arial" w:hAnsi="Arial" w:cs="Arial"/>
          <w:b/>
          <w:sz w:val="18"/>
          <w:szCs w:val="18"/>
          <w:lang w:val="es-BO"/>
        </w:rPr>
      </w:pPr>
    </w:p>
    <w:p w:rsidR="00490A49" w:rsidRPr="00780825" w:rsidRDefault="00490A49" w:rsidP="00490A49">
      <w:pPr>
        <w:jc w:val="center"/>
        <w:rPr>
          <w:rFonts w:cs="Arial"/>
          <w:b/>
          <w:sz w:val="18"/>
          <w:szCs w:val="18"/>
          <w:lang w:val="es-BO"/>
        </w:rPr>
      </w:pPr>
      <w:r w:rsidRPr="00780825">
        <w:rPr>
          <w:rFonts w:cs="Arial"/>
          <w:b/>
          <w:sz w:val="18"/>
          <w:szCs w:val="18"/>
          <w:lang w:val="es-BO"/>
        </w:rPr>
        <w:lastRenderedPageBreak/>
        <w:t>FORMULARIO A-2c</w:t>
      </w:r>
    </w:p>
    <w:p w:rsidR="00490A49" w:rsidRPr="00780825" w:rsidRDefault="00490A49" w:rsidP="00490A49">
      <w:pPr>
        <w:jc w:val="center"/>
        <w:rPr>
          <w:b/>
          <w:sz w:val="18"/>
          <w:szCs w:val="18"/>
          <w:lang w:val="es-BO"/>
        </w:rPr>
      </w:pPr>
      <w:r w:rsidRPr="00780825">
        <w:rPr>
          <w:b/>
          <w:sz w:val="18"/>
          <w:szCs w:val="18"/>
          <w:lang w:val="es-BO"/>
        </w:rPr>
        <w:t>IDENTIFICACIÓN DEL PROPONENTE</w:t>
      </w:r>
    </w:p>
    <w:p w:rsidR="00490A49" w:rsidRPr="00780825" w:rsidRDefault="00490A49" w:rsidP="00490A49">
      <w:pPr>
        <w:jc w:val="center"/>
        <w:rPr>
          <w:rFonts w:cs="Arial"/>
          <w:b/>
          <w:sz w:val="18"/>
          <w:lang w:val="es-BO"/>
        </w:rPr>
      </w:pPr>
      <w:r w:rsidRPr="00780825">
        <w:rPr>
          <w:rFonts w:cs="Arial"/>
          <w:b/>
          <w:sz w:val="18"/>
          <w:lang w:val="es-BO"/>
        </w:rPr>
        <w:t>(Para Asociaciones Accidentales)</w:t>
      </w:r>
    </w:p>
    <w:p w:rsidR="00FC1F6B" w:rsidRPr="00780825"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8"/>
        <w:gridCol w:w="238"/>
        <w:gridCol w:w="238"/>
        <w:gridCol w:w="204"/>
        <w:gridCol w:w="35"/>
        <w:gridCol w:w="237"/>
        <w:gridCol w:w="238"/>
        <w:gridCol w:w="102"/>
        <w:gridCol w:w="137"/>
        <w:gridCol w:w="169"/>
        <w:gridCol w:w="70"/>
        <w:gridCol w:w="237"/>
        <w:gridCol w:w="238"/>
        <w:gridCol w:w="238"/>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FC1F6B" w:rsidRPr="00780825"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FC1F6B" w:rsidRPr="00780825" w:rsidRDefault="00FC1F6B" w:rsidP="00996486">
            <w:pPr>
              <w:pStyle w:val="Prrafodelista"/>
              <w:numPr>
                <w:ilvl w:val="0"/>
                <w:numId w:val="33"/>
              </w:numPr>
              <w:ind w:left="586" w:hanging="425"/>
              <w:rPr>
                <w:rFonts w:ascii="Arial" w:hAnsi="Arial" w:cs="Arial"/>
                <w:b/>
                <w:bCs/>
                <w:sz w:val="16"/>
                <w:szCs w:val="16"/>
                <w:lang w:val="es-BO"/>
              </w:rPr>
            </w:pPr>
            <w:r w:rsidRPr="00780825">
              <w:rPr>
                <w:rFonts w:ascii="Arial" w:hAnsi="Arial" w:cs="Arial"/>
                <w:b/>
                <w:bCs/>
                <w:sz w:val="18"/>
                <w:szCs w:val="16"/>
                <w:lang w:val="es-BO" w:eastAsia="es-ES"/>
              </w:rPr>
              <w:t>DATOS GENERALES DE LA ASOCIACIÓN ACCIDENTAL</w:t>
            </w: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FC1F6B" w:rsidRPr="00780825" w:rsidRDefault="00FC1F6B" w:rsidP="00A80EAD">
            <w:pPr>
              <w:jc w:val="right"/>
              <w:rPr>
                <w:rFonts w:ascii="Arial" w:hAnsi="Arial" w:cs="Arial"/>
                <w:lang w:val="es-BO"/>
              </w:rPr>
            </w:pPr>
            <w:r w:rsidRPr="00780825">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6"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0"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4259" w:type="dxa"/>
            <w:gridSpan w:val="25"/>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1192" w:type="dxa"/>
            <w:gridSpan w:val="9"/>
            <w:vMerge w:val="restart"/>
            <w:shd w:val="clear" w:color="auto" w:fill="auto"/>
            <w:vAlign w:val="center"/>
          </w:tcPr>
          <w:p w:rsidR="00FC1F6B" w:rsidRPr="00780825" w:rsidRDefault="00FC1F6B" w:rsidP="00A80EAD">
            <w:pPr>
              <w:jc w:val="center"/>
              <w:rPr>
                <w:rFonts w:ascii="Arial" w:hAnsi="Arial" w:cs="Arial"/>
                <w:lang w:val="es-BO"/>
              </w:rPr>
            </w:pPr>
            <w:r w:rsidRPr="00780825">
              <w:rPr>
                <w:rFonts w:ascii="Arial" w:hAnsi="Arial" w:cs="Arial"/>
                <w:bCs/>
                <w:lang w:val="es-BO"/>
              </w:rPr>
              <w:t>% de Participación</w:t>
            </w: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rsidR="00FC1F6B" w:rsidRPr="00780825" w:rsidRDefault="00FC1F6B" w:rsidP="00A80EAD">
            <w:pPr>
              <w:jc w:val="right"/>
              <w:rPr>
                <w:rFonts w:ascii="Arial" w:hAnsi="Arial" w:cs="Arial"/>
                <w:lang w:val="es-BO"/>
              </w:rPr>
            </w:pPr>
            <w:r w:rsidRPr="00780825">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FC1F6B" w:rsidRPr="00780825" w:rsidRDefault="00FC1F6B" w:rsidP="00A80EAD">
            <w:pPr>
              <w:jc w:val="center"/>
              <w:rPr>
                <w:rFonts w:ascii="Arial" w:hAnsi="Arial" w:cs="Arial"/>
                <w:lang w:val="es-BO"/>
              </w:rPr>
            </w:pPr>
            <w:r w:rsidRPr="00780825">
              <w:rPr>
                <w:rFonts w:ascii="Arial" w:hAnsi="Arial" w:cs="Arial"/>
                <w:bCs/>
                <w:lang w:val="es-BO"/>
              </w:rPr>
              <w:t>Nombre del Asociado</w:t>
            </w:r>
          </w:p>
        </w:tc>
        <w:tc>
          <w:tcPr>
            <w:tcW w:w="237" w:type="dxa"/>
            <w:shd w:val="clear" w:color="auto" w:fill="auto"/>
            <w:vAlign w:val="center"/>
          </w:tcPr>
          <w:p w:rsidR="00FC1F6B" w:rsidRPr="00780825"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shd w:val="clear" w:color="auto" w:fill="auto"/>
            <w:vAlign w:val="center"/>
          </w:tcPr>
          <w:p w:rsidR="00FC1F6B" w:rsidRPr="00780825"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sz w:val="8"/>
                <w:lang w:val="es-BO"/>
              </w:rPr>
            </w:pPr>
          </w:p>
        </w:tc>
        <w:tc>
          <w:tcPr>
            <w:tcW w:w="1894" w:type="dxa"/>
            <w:gridSpan w:val="11"/>
            <w:vMerge/>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4" w:type="dxa"/>
            <w:gridSpan w:val="2"/>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7" w:type="dxa"/>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5" w:type="dxa"/>
            <w:gridSpan w:val="2"/>
            <w:shd w:val="clear" w:color="auto" w:fill="auto"/>
            <w:vAlign w:val="center"/>
          </w:tcPr>
          <w:p w:rsidR="00FC1F6B" w:rsidRPr="00780825"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sz w:val="8"/>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shd w:val="clear" w:color="auto" w:fill="auto"/>
            <w:vAlign w:val="center"/>
          </w:tcPr>
          <w:p w:rsidR="00FC1F6B" w:rsidRPr="00780825"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sz w:val="8"/>
                <w:lang w:val="es-BO"/>
              </w:rPr>
            </w:pPr>
          </w:p>
        </w:tc>
        <w:tc>
          <w:tcPr>
            <w:tcW w:w="1894" w:type="dxa"/>
            <w:gridSpan w:val="11"/>
            <w:vMerge/>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4" w:type="dxa"/>
            <w:gridSpan w:val="2"/>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7" w:type="dxa"/>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5" w:type="dxa"/>
            <w:gridSpan w:val="2"/>
            <w:shd w:val="clear" w:color="auto" w:fill="auto"/>
            <w:vAlign w:val="center"/>
          </w:tcPr>
          <w:p w:rsidR="00FC1F6B" w:rsidRPr="00780825"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sz w:val="8"/>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rsidR="00FC1F6B" w:rsidRPr="00780825"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6"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6"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41" w:type="dxa"/>
            <w:gridSpan w:val="2"/>
            <w:shd w:val="clear" w:color="auto" w:fill="auto"/>
            <w:vAlign w:val="center"/>
          </w:tcPr>
          <w:p w:rsidR="00FC1F6B" w:rsidRPr="00780825" w:rsidRDefault="00FC1F6B" w:rsidP="00A80EAD">
            <w:pPr>
              <w:rPr>
                <w:rFonts w:ascii="Arial" w:hAnsi="Arial" w:cs="Arial"/>
                <w:lang w:val="es-BO"/>
              </w:rPr>
            </w:pPr>
          </w:p>
        </w:tc>
        <w:tc>
          <w:tcPr>
            <w:tcW w:w="240"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6"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6"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4" w:type="dxa"/>
            <w:gridSpan w:val="17"/>
            <w:shd w:val="clear" w:color="auto" w:fill="auto"/>
            <w:vAlign w:val="center"/>
          </w:tcPr>
          <w:p w:rsidR="00FC1F6B" w:rsidRPr="00780825" w:rsidRDefault="00FC1F6B" w:rsidP="00A80EAD">
            <w:pPr>
              <w:jc w:val="center"/>
              <w:rPr>
                <w:rFonts w:ascii="Arial" w:hAnsi="Arial" w:cs="Arial"/>
                <w:lang w:val="es-BO"/>
              </w:rPr>
            </w:pPr>
            <w:r w:rsidRPr="00780825">
              <w:rPr>
                <w:rFonts w:ascii="Arial" w:hAnsi="Arial" w:cs="Arial"/>
                <w:i/>
                <w:iCs/>
                <w:sz w:val="14"/>
                <w:lang w:val="es-BO"/>
              </w:rPr>
              <w:t>Fecha de Inscripción</w:t>
            </w: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rsidR="00FC1F6B" w:rsidRPr="00780825" w:rsidRDefault="00FC1F6B" w:rsidP="00A80EAD">
            <w:pPr>
              <w:jc w:val="center"/>
              <w:rPr>
                <w:rFonts w:ascii="Arial" w:hAnsi="Arial" w:cs="Arial"/>
                <w:lang w:val="es-BO"/>
              </w:rPr>
            </w:pPr>
            <w:r w:rsidRPr="00780825">
              <w:rPr>
                <w:rFonts w:ascii="Arial" w:hAnsi="Arial" w:cs="Arial"/>
                <w:i/>
                <w:iCs/>
                <w:sz w:val="14"/>
                <w:lang w:val="es-BO"/>
              </w:rPr>
              <w:t>Número de Testimonio</w:t>
            </w:r>
          </w:p>
        </w:tc>
        <w:tc>
          <w:tcPr>
            <w:tcW w:w="237" w:type="dxa"/>
            <w:shd w:val="clear" w:color="auto" w:fill="auto"/>
            <w:vAlign w:val="center"/>
          </w:tcPr>
          <w:p w:rsidR="00FC1F6B" w:rsidRPr="00780825"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FC1F6B" w:rsidRPr="00780825" w:rsidRDefault="00FC1F6B" w:rsidP="00A80EAD">
            <w:pPr>
              <w:jc w:val="center"/>
              <w:rPr>
                <w:rFonts w:ascii="Arial" w:hAnsi="Arial" w:cs="Arial"/>
                <w:i/>
                <w:iCs/>
                <w:sz w:val="14"/>
                <w:lang w:val="es-BO"/>
              </w:rPr>
            </w:pPr>
            <w:r w:rsidRPr="00780825">
              <w:rPr>
                <w:rFonts w:ascii="Arial" w:hAnsi="Arial" w:cs="Arial"/>
                <w:i/>
                <w:iCs/>
                <w:sz w:val="14"/>
                <w:lang w:val="es-BO"/>
              </w:rPr>
              <w:t>Lugar</w:t>
            </w:r>
          </w:p>
        </w:tc>
        <w:tc>
          <w:tcPr>
            <w:tcW w:w="237" w:type="dxa"/>
            <w:shd w:val="clear" w:color="auto" w:fill="auto"/>
            <w:vAlign w:val="center"/>
          </w:tcPr>
          <w:p w:rsidR="00FC1F6B" w:rsidRPr="00780825"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rsidR="00FC1F6B" w:rsidRPr="00780825" w:rsidRDefault="00FC1F6B" w:rsidP="00A80EAD">
            <w:pPr>
              <w:jc w:val="center"/>
              <w:rPr>
                <w:rFonts w:ascii="Arial" w:hAnsi="Arial" w:cs="Arial"/>
                <w:i/>
                <w:iCs/>
                <w:sz w:val="14"/>
                <w:lang w:val="es-BO"/>
              </w:rPr>
            </w:pPr>
            <w:r w:rsidRPr="00780825">
              <w:rPr>
                <w:rFonts w:ascii="Arial" w:hAnsi="Arial" w:cs="Arial"/>
                <w:i/>
                <w:iCs/>
                <w:sz w:val="14"/>
                <w:lang w:val="es-BO"/>
              </w:rPr>
              <w:t>Día</w:t>
            </w:r>
          </w:p>
        </w:tc>
        <w:tc>
          <w:tcPr>
            <w:tcW w:w="237" w:type="dxa"/>
            <w:gridSpan w:val="2"/>
            <w:shd w:val="clear" w:color="auto" w:fill="auto"/>
            <w:vAlign w:val="center"/>
          </w:tcPr>
          <w:p w:rsidR="00FC1F6B" w:rsidRPr="00780825"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FC1F6B" w:rsidRPr="00780825" w:rsidRDefault="00FC1F6B" w:rsidP="00A80EAD">
            <w:pPr>
              <w:jc w:val="center"/>
              <w:rPr>
                <w:rFonts w:ascii="Arial" w:hAnsi="Arial" w:cs="Arial"/>
                <w:i/>
                <w:iCs/>
                <w:sz w:val="14"/>
                <w:lang w:val="es-BO"/>
              </w:rPr>
            </w:pPr>
            <w:r w:rsidRPr="00780825">
              <w:rPr>
                <w:rFonts w:ascii="Arial" w:hAnsi="Arial" w:cs="Arial"/>
                <w:i/>
                <w:iCs/>
                <w:sz w:val="14"/>
                <w:lang w:val="es-BO"/>
              </w:rPr>
              <w:t>Mes</w:t>
            </w:r>
          </w:p>
        </w:tc>
        <w:tc>
          <w:tcPr>
            <w:tcW w:w="237" w:type="dxa"/>
            <w:gridSpan w:val="2"/>
            <w:shd w:val="clear" w:color="auto" w:fill="auto"/>
            <w:vAlign w:val="center"/>
          </w:tcPr>
          <w:p w:rsidR="00FC1F6B" w:rsidRPr="00780825"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FC1F6B" w:rsidRPr="00780825" w:rsidRDefault="00FC1F6B" w:rsidP="00A80EAD">
            <w:pPr>
              <w:jc w:val="center"/>
              <w:rPr>
                <w:rFonts w:ascii="Arial" w:hAnsi="Arial" w:cs="Arial"/>
                <w:i/>
                <w:iCs/>
                <w:sz w:val="14"/>
                <w:lang w:val="es-BO"/>
              </w:rPr>
            </w:pPr>
            <w:r w:rsidRPr="00780825">
              <w:rPr>
                <w:rFonts w:ascii="Arial" w:hAnsi="Arial" w:cs="Arial"/>
                <w:i/>
                <w:iCs/>
                <w:sz w:val="14"/>
                <w:lang w:val="es-BO"/>
              </w:rPr>
              <w:t>Año</w:t>
            </w: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rPr>
                <w:rFonts w:ascii="Arial" w:hAnsi="Arial" w:cs="Arial"/>
                <w:lang w:val="es-BO"/>
              </w:rPr>
            </w:pPr>
            <w:r w:rsidRPr="00780825">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FC1F6B" w:rsidRPr="00780825" w:rsidRDefault="00FC1F6B" w:rsidP="00A80EAD">
            <w:pPr>
              <w:jc w:val="right"/>
              <w:rPr>
                <w:rFonts w:ascii="Arial" w:hAnsi="Arial" w:cs="Arial"/>
                <w:lang w:val="es-BO"/>
              </w:rPr>
            </w:pPr>
            <w:r w:rsidRPr="00780825">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6"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0"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rsidR="00FC1F6B" w:rsidRPr="00780825" w:rsidRDefault="00FC1F6B" w:rsidP="00996486">
            <w:pPr>
              <w:pStyle w:val="Prrafodelista"/>
              <w:numPr>
                <w:ilvl w:val="0"/>
                <w:numId w:val="33"/>
              </w:numPr>
              <w:ind w:left="586" w:hanging="425"/>
              <w:rPr>
                <w:rFonts w:ascii="Arial" w:hAnsi="Arial" w:cs="Arial"/>
                <w:b/>
                <w:bCs/>
                <w:sz w:val="16"/>
                <w:szCs w:val="16"/>
                <w:lang w:val="es-BO"/>
              </w:rPr>
            </w:pPr>
            <w:r w:rsidRPr="00780825">
              <w:rPr>
                <w:rFonts w:ascii="Arial" w:hAnsi="Arial" w:cs="Arial"/>
                <w:b/>
                <w:bCs/>
                <w:sz w:val="16"/>
                <w:szCs w:val="16"/>
                <w:lang w:val="es-BO" w:eastAsia="es-ES"/>
              </w:rPr>
              <w:t>DATOS DE CONTACTO DE LA EMPRESA LÍDER</w:t>
            </w: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
                <w:bCs/>
                <w:szCs w:val="2"/>
                <w:lang w:val="es-BO"/>
              </w:rPr>
            </w:pPr>
            <w:r w:rsidRPr="00780825">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
                <w:bCs/>
                <w:szCs w:val="2"/>
                <w:lang w:val="es-BO"/>
              </w:rPr>
            </w:pPr>
            <w:r w:rsidRPr="00780825">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7" w:type="dxa"/>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7" w:type="dxa"/>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FC1F6B" w:rsidRPr="00780825" w:rsidRDefault="00FC1F6B" w:rsidP="00996486">
            <w:pPr>
              <w:pStyle w:val="Prrafodelista"/>
              <w:numPr>
                <w:ilvl w:val="0"/>
                <w:numId w:val="33"/>
              </w:numPr>
              <w:ind w:left="586" w:hanging="425"/>
              <w:rPr>
                <w:rFonts w:ascii="Arial" w:hAnsi="Arial" w:cs="Arial"/>
                <w:b/>
                <w:bCs/>
                <w:sz w:val="16"/>
                <w:szCs w:val="16"/>
                <w:lang w:val="es-BO"/>
              </w:rPr>
            </w:pPr>
            <w:r w:rsidRPr="00780825">
              <w:rPr>
                <w:rFonts w:ascii="Arial" w:hAnsi="Arial" w:cs="Arial"/>
                <w:b/>
                <w:bCs/>
                <w:sz w:val="16"/>
                <w:szCs w:val="16"/>
                <w:lang w:val="es-BO" w:eastAsia="es-ES"/>
              </w:rPr>
              <w:t>INFORMACIÓN DEL REPRESENTANTE LEGAL DE LA ASOCIACIÓN ACCIDENTAL</w:t>
            </w: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hideMark/>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sz w:val="14"/>
                <w:lang w:val="es-BO"/>
              </w:rPr>
              <w:t>Apellido Paterno</w:t>
            </w: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sz w:val="14"/>
                <w:lang w:val="es-BO"/>
              </w:rPr>
              <w:t>Apellido Materno</w:t>
            </w: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FC1F6B" w:rsidRPr="00780825" w:rsidRDefault="00FC1F6B" w:rsidP="00A80EAD">
            <w:pPr>
              <w:rPr>
                <w:rFonts w:ascii="Arial" w:hAnsi="Arial" w:cs="Arial"/>
                <w:bCs/>
                <w:lang w:val="es-BO"/>
              </w:rPr>
            </w:pPr>
            <w:r w:rsidRPr="00780825">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FC1F6B" w:rsidRPr="00780825" w:rsidRDefault="00FC1F6B" w:rsidP="00A80EAD">
            <w:pPr>
              <w:jc w:val="center"/>
              <w:rPr>
                <w:rFonts w:ascii="Arial" w:hAnsi="Arial" w:cs="Arial"/>
                <w:bCs/>
                <w:i/>
                <w:sz w:val="14"/>
                <w:lang w:val="es-BO"/>
              </w:rPr>
            </w:pPr>
            <w:r w:rsidRPr="00780825">
              <w:rPr>
                <w:rFonts w:ascii="Arial" w:hAnsi="Arial" w:cs="Arial"/>
                <w:bCs/>
                <w:i/>
                <w:sz w:val="14"/>
                <w:lang w:val="es-BO"/>
              </w:rPr>
              <w:t>Número de Testimonio</w:t>
            </w: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bCs/>
                <w:i/>
                <w:sz w:val="14"/>
                <w:lang w:val="es-BO"/>
              </w:rPr>
              <w:t>Lugar</w:t>
            </w: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3317" w:type="dxa"/>
            <w:gridSpan w:val="24"/>
            <w:tcBorders>
              <w:top w:val="nil"/>
            </w:tcBorders>
            <w:shd w:val="clear" w:color="auto" w:fill="auto"/>
            <w:vAlign w:val="center"/>
          </w:tcPr>
          <w:p w:rsidR="00FC1F6B" w:rsidRPr="00780825" w:rsidRDefault="00FC1F6B" w:rsidP="00A80EAD">
            <w:pPr>
              <w:jc w:val="center"/>
              <w:rPr>
                <w:rFonts w:ascii="Arial" w:hAnsi="Arial" w:cs="Arial"/>
                <w:bCs/>
                <w:lang w:val="es-BO"/>
              </w:rPr>
            </w:pPr>
            <w:r w:rsidRPr="00780825">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657" w:type="dxa"/>
            <w:gridSpan w:val="10"/>
            <w:vMerge/>
            <w:shd w:val="clear" w:color="auto" w:fill="auto"/>
            <w:vAlign w:val="center"/>
          </w:tcPr>
          <w:p w:rsidR="00FC1F6B" w:rsidRPr="00780825"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left w:val="nil"/>
            </w:tcBorders>
            <w:shd w:val="clear" w:color="auto" w:fill="auto"/>
            <w:vAlign w:val="center"/>
          </w:tcPr>
          <w:p w:rsidR="00FC1F6B" w:rsidRPr="00780825"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rsidR="00FC1F6B" w:rsidRPr="00780825"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bCs/>
                <w:i/>
                <w:sz w:val="14"/>
                <w:lang w:val="es-BO"/>
              </w:rPr>
              <w:t>Día</w:t>
            </w: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FC1F6B" w:rsidRPr="00780825" w:rsidRDefault="00FC1F6B" w:rsidP="00A80EAD">
            <w:pPr>
              <w:jc w:val="center"/>
              <w:rPr>
                <w:rFonts w:ascii="Arial" w:hAnsi="Arial" w:cs="Arial"/>
                <w:bCs/>
                <w:i/>
                <w:sz w:val="14"/>
                <w:lang w:val="es-BO"/>
              </w:rPr>
            </w:pPr>
            <w:r w:rsidRPr="00780825">
              <w:rPr>
                <w:rFonts w:ascii="Arial" w:hAnsi="Arial" w:cs="Arial"/>
                <w:bCs/>
                <w:i/>
                <w:sz w:val="14"/>
                <w:lang w:val="es-BO"/>
              </w:rPr>
              <w:t>Mes</w:t>
            </w:r>
          </w:p>
        </w:tc>
        <w:tc>
          <w:tcPr>
            <w:tcW w:w="237" w:type="dxa"/>
            <w:gridSpan w:val="2"/>
            <w:tcBorders>
              <w:top w:val="nil"/>
            </w:tcBorders>
            <w:shd w:val="clear" w:color="auto" w:fill="auto"/>
            <w:vAlign w:val="center"/>
          </w:tcPr>
          <w:p w:rsidR="00FC1F6B" w:rsidRPr="00780825"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FC1F6B" w:rsidRPr="00780825" w:rsidRDefault="00FC1F6B" w:rsidP="00A80EAD">
            <w:pPr>
              <w:jc w:val="center"/>
              <w:rPr>
                <w:rFonts w:ascii="Arial" w:hAnsi="Arial" w:cs="Arial"/>
                <w:bCs/>
                <w:i/>
                <w:sz w:val="14"/>
                <w:lang w:val="es-BO"/>
              </w:rPr>
            </w:pPr>
            <w:r w:rsidRPr="00780825">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shd w:val="clear" w:color="auto" w:fill="auto"/>
            <w:vAlign w:val="center"/>
          </w:tcPr>
          <w:p w:rsidR="00FC1F6B" w:rsidRPr="00780825" w:rsidRDefault="00FC1F6B" w:rsidP="00A80EAD">
            <w:pPr>
              <w:rPr>
                <w:rFonts w:ascii="Arial" w:hAnsi="Arial" w:cs="Arial"/>
                <w:b/>
                <w:bCs/>
                <w:lang w:val="es-BO"/>
              </w:rPr>
            </w:pPr>
          </w:p>
        </w:tc>
        <w:tc>
          <w:tcPr>
            <w:tcW w:w="237" w:type="dxa"/>
            <w:shd w:val="clear" w:color="auto" w:fill="auto"/>
            <w:vAlign w:val="center"/>
          </w:tcPr>
          <w:p w:rsidR="00FC1F6B" w:rsidRPr="00780825" w:rsidRDefault="00FC1F6B" w:rsidP="00A80EAD">
            <w:pPr>
              <w:rPr>
                <w:rFonts w:ascii="Arial" w:hAnsi="Arial" w:cs="Arial"/>
                <w:b/>
                <w:bCs/>
                <w:lang w:val="es-BO"/>
              </w:rPr>
            </w:pPr>
          </w:p>
        </w:tc>
        <w:tc>
          <w:tcPr>
            <w:tcW w:w="237" w:type="dxa"/>
            <w:gridSpan w:val="2"/>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shd w:val="clear" w:color="auto" w:fill="auto"/>
            <w:vAlign w:val="center"/>
          </w:tcPr>
          <w:p w:rsidR="00FC1F6B" w:rsidRPr="00780825" w:rsidRDefault="00FC1F6B" w:rsidP="00A80EAD">
            <w:pPr>
              <w:rPr>
                <w:rFonts w:ascii="Arial" w:hAnsi="Arial" w:cs="Arial"/>
                <w:b/>
                <w:bCs/>
                <w:lang w:val="es-BO"/>
              </w:rPr>
            </w:pPr>
          </w:p>
        </w:tc>
        <w:tc>
          <w:tcPr>
            <w:tcW w:w="237" w:type="dxa"/>
            <w:gridSpan w:val="2"/>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shd w:val="clear" w:color="auto" w:fill="auto"/>
            <w:vAlign w:val="center"/>
          </w:tcPr>
          <w:p w:rsidR="00FC1F6B" w:rsidRPr="00780825" w:rsidRDefault="00FC1F6B" w:rsidP="00A80EAD">
            <w:pPr>
              <w:rPr>
                <w:rFonts w:ascii="Arial" w:hAnsi="Arial" w:cs="Arial"/>
                <w:b/>
                <w:bCs/>
                <w:lang w:val="es-BO"/>
              </w:rPr>
            </w:pPr>
          </w:p>
        </w:tc>
        <w:tc>
          <w:tcPr>
            <w:tcW w:w="237" w:type="dxa"/>
            <w:gridSpan w:val="2"/>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FC1F6B" w:rsidRPr="00780825" w:rsidRDefault="00FC1F6B" w:rsidP="00A80EAD">
            <w:pPr>
              <w:rPr>
                <w:rFonts w:ascii="Arial" w:hAnsi="Arial" w:cs="Arial"/>
                <w:b/>
                <w:bCs/>
                <w:lang w:val="es-BO"/>
              </w:rPr>
            </w:pPr>
            <w:r w:rsidRPr="00780825">
              <w:rPr>
                <w:rFonts w:ascii="Arial" w:hAnsi="Arial" w:cs="Arial"/>
                <w:lang w:val="es-BO"/>
              </w:rPr>
              <w:t>Declaro en calidad de Representante Legal de la Asociación Accidental contar con un poder general amplio y suficiente con facultades para presentar propuestas y suscribir Contratos.</w:t>
            </w: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FC1F6B" w:rsidRPr="00780825" w:rsidRDefault="00FC1F6B" w:rsidP="00996486">
            <w:pPr>
              <w:pStyle w:val="Prrafodelista"/>
              <w:numPr>
                <w:ilvl w:val="0"/>
                <w:numId w:val="33"/>
              </w:numPr>
              <w:ind w:left="586" w:hanging="425"/>
              <w:rPr>
                <w:rFonts w:ascii="Arial" w:hAnsi="Arial" w:cs="Arial"/>
                <w:b/>
                <w:bCs/>
                <w:sz w:val="16"/>
                <w:szCs w:val="16"/>
                <w:lang w:val="es-BO" w:eastAsia="es-ES"/>
              </w:rPr>
            </w:pPr>
            <w:r w:rsidRPr="00780825">
              <w:rPr>
                <w:rFonts w:ascii="Arial" w:hAnsi="Arial" w:cs="Arial"/>
                <w:b/>
                <w:bCs/>
                <w:sz w:val="16"/>
                <w:szCs w:val="16"/>
                <w:lang w:val="es-BO" w:eastAsia="es-ES"/>
              </w:rPr>
              <w:t>INFORMACIÓN SOBRE NOTIFICACIONES</w:t>
            </w: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841" w:type="dxa"/>
            <w:gridSpan w:val="15"/>
            <w:vMerge/>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rsidR="00FC1F6B" w:rsidRPr="00780825"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FC1F6B" w:rsidRPr="00780825" w:rsidRDefault="00FC1F6B" w:rsidP="00A80EAD">
            <w:pPr>
              <w:jc w:val="cente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r>
    </w:tbl>
    <w:p w:rsidR="00FC1F6B" w:rsidRPr="00780825" w:rsidRDefault="00FC1F6B" w:rsidP="00490A49">
      <w:pPr>
        <w:jc w:val="center"/>
        <w:rPr>
          <w:rFonts w:cs="Arial"/>
          <w:b/>
          <w:sz w:val="18"/>
          <w:lang w:val="es-BO"/>
        </w:rPr>
      </w:pPr>
    </w:p>
    <w:p w:rsidR="00875E1B" w:rsidRPr="00780825" w:rsidRDefault="00875E1B" w:rsidP="00875E1B">
      <w:pPr>
        <w:jc w:val="center"/>
        <w:rPr>
          <w:rFonts w:cs="Arial"/>
          <w:b/>
          <w:sz w:val="18"/>
          <w:lang w:val="es-BO"/>
        </w:rPr>
      </w:pPr>
      <w:r w:rsidRPr="00780825">
        <w:rPr>
          <w:rFonts w:cs="Arial"/>
          <w:b/>
          <w:sz w:val="18"/>
          <w:lang w:val="es-BO"/>
        </w:rPr>
        <w:lastRenderedPageBreak/>
        <w:t>FORMULARIO A-2</w:t>
      </w:r>
      <w:r w:rsidR="00E307AD" w:rsidRPr="00780825">
        <w:rPr>
          <w:rFonts w:cs="Arial"/>
          <w:b/>
          <w:sz w:val="18"/>
          <w:lang w:val="es-BO"/>
        </w:rPr>
        <w:t>d</w:t>
      </w:r>
    </w:p>
    <w:p w:rsidR="005E74D3" w:rsidRPr="00780825" w:rsidRDefault="005E74D3" w:rsidP="005E74D3">
      <w:pPr>
        <w:jc w:val="center"/>
        <w:rPr>
          <w:rFonts w:cs="Arial"/>
          <w:b/>
          <w:sz w:val="18"/>
          <w:lang w:val="es-BO"/>
        </w:rPr>
      </w:pPr>
      <w:r w:rsidRPr="00780825">
        <w:rPr>
          <w:rFonts w:cs="Arial"/>
          <w:b/>
          <w:sz w:val="18"/>
          <w:lang w:val="es-BO"/>
        </w:rPr>
        <w:t>IDENTIFICACIÓN DE</w:t>
      </w:r>
      <w:r w:rsidR="00E307AD" w:rsidRPr="00780825">
        <w:rPr>
          <w:rFonts w:cs="Arial"/>
          <w:b/>
          <w:sz w:val="18"/>
          <w:lang w:val="es-BO"/>
        </w:rPr>
        <w:t xml:space="preserve"> </w:t>
      </w:r>
      <w:r w:rsidRPr="00780825">
        <w:rPr>
          <w:rFonts w:cs="Arial"/>
          <w:b/>
          <w:sz w:val="18"/>
          <w:lang w:val="es-BO"/>
        </w:rPr>
        <w:t>INTEGRANTES DE LA ASOCIACIÓN ACCIDENTAL</w:t>
      </w:r>
    </w:p>
    <w:p w:rsidR="00FC1F6B" w:rsidRPr="00780825"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FC1F6B" w:rsidRPr="00780825"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FC1F6B" w:rsidRPr="00780825" w:rsidRDefault="00FC1F6B" w:rsidP="00996486">
            <w:pPr>
              <w:pStyle w:val="Prrafodelista"/>
              <w:numPr>
                <w:ilvl w:val="0"/>
                <w:numId w:val="34"/>
              </w:numPr>
              <w:ind w:left="444" w:hanging="283"/>
              <w:rPr>
                <w:rFonts w:ascii="Arial" w:hAnsi="Arial" w:cs="Arial"/>
                <w:sz w:val="16"/>
                <w:szCs w:val="16"/>
                <w:lang w:val="es-BO"/>
              </w:rPr>
            </w:pPr>
            <w:r w:rsidRPr="00780825">
              <w:rPr>
                <w:rFonts w:ascii="Arial" w:hAnsi="Arial" w:cs="Arial"/>
                <w:b/>
                <w:bCs/>
                <w:color w:val="FFFFFF" w:themeColor="background1"/>
                <w:sz w:val="16"/>
                <w:szCs w:val="16"/>
                <w:lang w:val="es-BO"/>
              </w:rPr>
              <w:t>DATOS GENERALES DEL PROPONENTE</w:t>
            </w:r>
          </w:p>
        </w:tc>
      </w:tr>
      <w:tr w:rsidR="00FC1F6B" w:rsidRPr="00780825" w:rsidTr="00A80EAD">
        <w:trPr>
          <w:trHeight w:val="54"/>
          <w:jc w:val="center"/>
        </w:trPr>
        <w:tc>
          <w:tcPr>
            <w:tcW w:w="243" w:type="dxa"/>
            <w:tcBorders>
              <w:top w:val="nil"/>
              <w:left w:val="single" w:sz="12" w:space="0" w:color="auto"/>
              <w:bottom w:val="nil"/>
            </w:tcBorders>
            <w:shd w:val="clear" w:color="auto" w:fill="auto"/>
            <w:noWrap/>
            <w:vAlign w:val="center"/>
            <w:hideMark/>
          </w:tcPr>
          <w:p w:rsidR="00FC1F6B" w:rsidRPr="00780825" w:rsidRDefault="00FC1F6B" w:rsidP="00A80EAD">
            <w:pPr>
              <w:rPr>
                <w:rFonts w:ascii="Arial" w:hAnsi="Arial" w:cs="Arial"/>
                <w:lang w:val="es-BO"/>
              </w:rPr>
            </w:pPr>
            <w:r w:rsidRPr="00780825">
              <w:rPr>
                <w:rFonts w:ascii="Arial" w:hAnsi="Arial" w:cs="Arial"/>
                <w:lang w:val="es-BO"/>
              </w:rPr>
              <w:t> </w:t>
            </w: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r w:rsidRPr="00780825">
              <w:rPr>
                <w:rFonts w:ascii="Arial" w:hAnsi="Arial" w:cs="Arial"/>
                <w:lang w:val="es-BO"/>
              </w:rPr>
              <w:t> </w:t>
            </w: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54"/>
          <w:jc w:val="center"/>
        </w:trPr>
        <w:tc>
          <w:tcPr>
            <w:tcW w:w="243"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FC1F6B" w:rsidRPr="00780825" w:rsidRDefault="00FC1F6B" w:rsidP="00A80EAD">
            <w:pPr>
              <w:jc w:val="right"/>
              <w:rPr>
                <w:rFonts w:ascii="Arial" w:hAnsi="Arial" w:cs="Arial"/>
                <w:lang w:val="es-BO"/>
              </w:rPr>
            </w:pPr>
            <w:r w:rsidRPr="00780825">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54"/>
          <w:jc w:val="center"/>
        </w:trPr>
        <w:tc>
          <w:tcPr>
            <w:tcW w:w="243"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59"/>
          <w:jc w:val="center"/>
        </w:trPr>
        <w:tc>
          <w:tcPr>
            <w:tcW w:w="243" w:type="dxa"/>
            <w:tcBorders>
              <w:left w:val="single" w:sz="12" w:space="0" w:color="auto"/>
            </w:tcBorders>
            <w:shd w:val="clear" w:color="auto" w:fill="auto"/>
            <w:vAlign w:val="bottom"/>
          </w:tcPr>
          <w:p w:rsidR="00FC1F6B" w:rsidRPr="00780825" w:rsidRDefault="00FC1F6B" w:rsidP="00A80EAD">
            <w:pPr>
              <w:jc w:val="right"/>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9"/>
          <w:jc w:val="center"/>
        </w:trPr>
        <w:tc>
          <w:tcPr>
            <w:tcW w:w="243" w:type="dxa"/>
            <w:tcBorders>
              <w:left w:val="single" w:sz="12" w:space="0" w:color="auto"/>
              <w:bottom w:val="nil"/>
            </w:tcBorders>
            <w:shd w:val="clear" w:color="auto" w:fill="auto"/>
            <w:vAlign w:val="bottom"/>
          </w:tcPr>
          <w:p w:rsidR="00FC1F6B" w:rsidRPr="00780825" w:rsidRDefault="00FC1F6B" w:rsidP="00A80EAD">
            <w:pPr>
              <w:jc w:val="right"/>
              <w:rPr>
                <w:rFonts w:ascii="Arial" w:hAnsi="Arial" w:cs="Arial"/>
                <w:b/>
                <w:bCs/>
                <w:lang w:val="es-BO"/>
              </w:rPr>
            </w:pPr>
          </w:p>
        </w:tc>
        <w:tc>
          <w:tcPr>
            <w:tcW w:w="2187" w:type="dxa"/>
            <w:gridSpan w:val="9"/>
            <w:vMerge w:val="restart"/>
            <w:shd w:val="clear" w:color="auto" w:fill="auto"/>
            <w:vAlign w:val="bottom"/>
          </w:tcPr>
          <w:p w:rsidR="00FC1F6B" w:rsidRPr="00780825" w:rsidRDefault="00FC1F6B" w:rsidP="00A80EAD">
            <w:pPr>
              <w:jc w:val="center"/>
              <w:rPr>
                <w:rFonts w:ascii="Arial" w:hAnsi="Arial" w:cs="Arial"/>
                <w:bCs/>
                <w:lang w:val="es-BO"/>
              </w:rPr>
            </w:pPr>
            <w:r w:rsidRPr="00780825">
              <w:rPr>
                <w:rFonts w:ascii="Arial" w:hAnsi="Arial" w:cs="Arial"/>
                <w:bCs/>
                <w:lang w:val="es-BO"/>
              </w:rPr>
              <w:t>Número de Identificación</w:t>
            </w:r>
          </w:p>
          <w:p w:rsidR="00FC1F6B" w:rsidRPr="00780825" w:rsidRDefault="00FC1F6B" w:rsidP="00A80EAD">
            <w:pPr>
              <w:jc w:val="center"/>
              <w:rPr>
                <w:rFonts w:ascii="Arial" w:hAnsi="Arial" w:cs="Arial"/>
                <w:b/>
                <w:bCs/>
                <w:lang w:val="es-BO"/>
              </w:rPr>
            </w:pPr>
            <w:r w:rsidRPr="00780825">
              <w:rPr>
                <w:rFonts w:ascii="Arial" w:hAnsi="Arial" w:cs="Arial"/>
                <w:bCs/>
                <w:lang w:val="es-BO"/>
              </w:rPr>
              <w:t>Tributaria –NIT</w:t>
            </w: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668" w:type="dxa"/>
            <w:gridSpan w:val="11"/>
            <w:vMerge w:val="restart"/>
            <w:shd w:val="clear" w:color="auto" w:fill="auto"/>
            <w:vAlign w:val="bottom"/>
          </w:tcPr>
          <w:p w:rsidR="00FC1F6B" w:rsidRPr="00780825" w:rsidRDefault="00FC1F6B" w:rsidP="00A80EAD">
            <w:pPr>
              <w:rPr>
                <w:rFonts w:ascii="Arial" w:hAnsi="Arial" w:cs="Arial"/>
                <w:b/>
                <w:bCs/>
                <w:sz w:val="14"/>
                <w:lang w:val="es-BO"/>
              </w:rPr>
            </w:pPr>
            <w:r w:rsidRPr="00780825">
              <w:rPr>
                <w:rFonts w:ascii="Arial" w:hAnsi="Arial" w:cs="Arial"/>
                <w:iCs/>
                <w:lang w:val="es-BO"/>
              </w:rPr>
              <w:t>Número de Matrícula de Comercio</w:t>
            </w:r>
          </w:p>
        </w:tc>
        <w:tc>
          <w:tcPr>
            <w:tcW w:w="242" w:type="dxa"/>
            <w:shd w:val="clear" w:color="auto" w:fill="auto"/>
            <w:vAlign w:val="bottom"/>
          </w:tcPr>
          <w:p w:rsidR="00FC1F6B" w:rsidRPr="00780825" w:rsidRDefault="00FC1F6B" w:rsidP="00A80EAD">
            <w:pPr>
              <w:rPr>
                <w:rFonts w:ascii="Arial" w:hAnsi="Arial" w:cs="Arial"/>
                <w:b/>
                <w:bCs/>
                <w:sz w:val="14"/>
                <w:lang w:val="es-BO"/>
              </w:rPr>
            </w:pPr>
          </w:p>
        </w:tc>
        <w:tc>
          <w:tcPr>
            <w:tcW w:w="3388" w:type="dxa"/>
            <w:gridSpan w:val="14"/>
            <w:shd w:val="clear" w:color="auto" w:fill="auto"/>
            <w:vAlign w:val="bottom"/>
          </w:tcPr>
          <w:p w:rsidR="00FC1F6B" w:rsidRPr="00780825" w:rsidRDefault="00FC1F6B" w:rsidP="00A80EAD">
            <w:pPr>
              <w:jc w:val="center"/>
              <w:rPr>
                <w:rFonts w:ascii="Arial" w:hAnsi="Arial" w:cs="Arial"/>
                <w:b/>
                <w:bCs/>
                <w:sz w:val="14"/>
                <w:lang w:val="es-BO"/>
              </w:rPr>
            </w:pPr>
            <w:r w:rsidRPr="00780825">
              <w:rPr>
                <w:rFonts w:ascii="Arial" w:hAnsi="Arial" w:cs="Arial"/>
                <w:bCs/>
                <w:i/>
                <w:sz w:val="14"/>
                <w:lang w:val="es-BO"/>
              </w:rPr>
              <w:t>Fecha de Registro</w:t>
            </w: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9"/>
          <w:jc w:val="center"/>
        </w:trPr>
        <w:tc>
          <w:tcPr>
            <w:tcW w:w="243" w:type="dxa"/>
            <w:tcBorders>
              <w:left w:val="single" w:sz="12" w:space="0" w:color="auto"/>
              <w:bottom w:val="nil"/>
            </w:tcBorders>
            <w:shd w:val="clear" w:color="auto" w:fill="auto"/>
            <w:vAlign w:val="bottom"/>
          </w:tcPr>
          <w:p w:rsidR="00FC1F6B" w:rsidRPr="00780825"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FC1F6B" w:rsidRPr="00780825" w:rsidRDefault="00FC1F6B" w:rsidP="00A80EAD">
            <w:pPr>
              <w:rPr>
                <w:rFonts w:ascii="Arial" w:hAnsi="Arial" w:cs="Arial"/>
                <w:b/>
                <w:bCs/>
                <w:sz w:val="14"/>
                <w:lang w:val="es-BO"/>
              </w:rPr>
            </w:pPr>
          </w:p>
        </w:tc>
        <w:tc>
          <w:tcPr>
            <w:tcW w:w="242" w:type="dxa"/>
            <w:shd w:val="clear" w:color="auto" w:fill="auto"/>
            <w:vAlign w:val="bottom"/>
          </w:tcPr>
          <w:p w:rsidR="00FC1F6B" w:rsidRPr="00780825"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FC1F6B" w:rsidRPr="00780825" w:rsidRDefault="00FC1F6B" w:rsidP="00A80EAD">
            <w:pPr>
              <w:jc w:val="center"/>
              <w:rPr>
                <w:rFonts w:ascii="Arial" w:hAnsi="Arial" w:cs="Arial"/>
                <w:b/>
                <w:bCs/>
                <w:sz w:val="14"/>
                <w:lang w:val="es-BO"/>
              </w:rPr>
            </w:pPr>
            <w:r w:rsidRPr="00780825">
              <w:rPr>
                <w:rFonts w:ascii="Arial" w:hAnsi="Arial" w:cs="Arial"/>
                <w:i/>
                <w:iCs/>
                <w:sz w:val="14"/>
                <w:lang w:val="es-BO"/>
              </w:rPr>
              <w:t>Día</w:t>
            </w:r>
          </w:p>
        </w:tc>
        <w:tc>
          <w:tcPr>
            <w:tcW w:w="242" w:type="dxa"/>
            <w:shd w:val="clear" w:color="auto" w:fill="auto"/>
            <w:vAlign w:val="bottom"/>
          </w:tcPr>
          <w:p w:rsidR="00FC1F6B" w:rsidRPr="00780825"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FC1F6B" w:rsidRPr="00780825" w:rsidRDefault="00FC1F6B" w:rsidP="00A80EAD">
            <w:pPr>
              <w:jc w:val="center"/>
              <w:rPr>
                <w:rFonts w:ascii="Arial" w:hAnsi="Arial" w:cs="Arial"/>
                <w:b/>
                <w:bCs/>
                <w:sz w:val="14"/>
                <w:lang w:val="es-BO"/>
              </w:rPr>
            </w:pPr>
            <w:r w:rsidRPr="00780825">
              <w:rPr>
                <w:rFonts w:ascii="Arial" w:hAnsi="Arial" w:cs="Arial"/>
                <w:bCs/>
                <w:i/>
                <w:sz w:val="14"/>
                <w:lang w:val="es-BO"/>
              </w:rPr>
              <w:t>Mes</w:t>
            </w:r>
          </w:p>
        </w:tc>
        <w:tc>
          <w:tcPr>
            <w:tcW w:w="242" w:type="dxa"/>
            <w:shd w:val="clear" w:color="auto" w:fill="auto"/>
            <w:vAlign w:val="bottom"/>
          </w:tcPr>
          <w:p w:rsidR="00FC1F6B" w:rsidRPr="00780825"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FC1F6B" w:rsidRPr="00780825" w:rsidRDefault="00FC1F6B" w:rsidP="00A80EAD">
            <w:pPr>
              <w:jc w:val="center"/>
              <w:rPr>
                <w:rFonts w:ascii="Arial" w:hAnsi="Arial" w:cs="Arial"/>
                <w:b/>
                <w:bCs/>
                <w:sz w:val="14"/>
                <w:lang w:val="es-BO"/>
              </w:rPr>
            </w:pPr>
            <w:r w:rsidRPr="00780825">
              <w:rPr>
                <w:rFonts w:ascii="Arial" w:hAnsi="Arial" w:cs="Arial"/>
                <w:bCs/>
                <w:i/>
                <w:sz w:val="14"/>
                <w:lang w:val="es-BO"/>
              </w:rPr>
              <w:t>Año</w:t>
            </w: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9"/>
          <w:jc w:val="center"/>
        </w:trPr>
        <w:tc>
          <w:tcPr>
            <w:tcW w:w="243" w:type="dxa"/>
            <w:tcBorders>
              <w:left w:val="single" w:sz="12" w:space="0" w:color="auto"/>
              <w:bottom w:val="nil"/>
              <w:right w:val="single" w:sz="4" w:space="0" w:color="auto"/>
            </w:tcBorders>
            <w:shd w:val="clear" w:color="auto" w:fill="auto"/>
            <w:vAlign w:val="bottom"/>
          </w:tcPr>
          <w:p w:rsidR="00FC1F6B" w:rsidRPr="00780825"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9"/>
          <w:jc w:val="center"/>
        </w:trPr>
        <w:tc>
          <w:tcPr>
            <w:tcW w:w="243" w:type="dxa"/>
            <w:tcBorders>
              <w:top w:val="nil"/>
              <w:left w:val="single" w:sz="12" w:space="0" w:color="auto"/>
              <w:bottom w:val="nil"/>
            </w:tcBorders>
            <w:shd w:val="clear" w:color="auto" w:fill="auto"/>
            <w:vAlign w:val="bottom"/>
          </w:tcPr>
          <w:p w:rsidR="00FC1F6B" w:rsidRPr="00780825"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FC1F6B" w:rsidRPr="00780825" w:rsidRDefault="00FC1F6B" w:rsidP="00996486">
            <w:pPr>
              <w:pStyle w:val="Prrafodelista"/>
              <w:numPr>
                <w:ilvl w:val="0"/>
                <w:numId w:val="34"/>
              </w:numPr>
              <w:ind w:left="444" w:hanging="283"/>
              <w:rPr>
                <w:rFonts w:ascii="Arial" w:hAnsi="Arial" w:cs="Arial"/>
                <w:b/>
                <w:bCs/>
                <w:sz w:val="16"/>
                <w:szCs w:val="16"/>
                <w:lang w:val="es-BO"/>
              </w:rPr>
            </w:pPr>
            <w:r w:rsidRPr="00780825">
              <w:rPr>
                <w:rFonts w:ascii="Arial" w:hAnsi="Arial" w:cs="Arial"/>
                <w:b/>
                <w:bCs/>
                <w:sz w:val="16"/>
                <w:szCs w:val="16"/>
                <w:lang w:val="es-BO" w:eastAsia="es-ES"/>
              </w:rPr>
              <w:t xml:space="preserve">INFORMACIÓN DEL REPRESENTANTE LEGAL </w:t>
            </w:r>
            <w:r w:rsidRPr="00780825">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hideMark/>
          </w:tcPr>
          <w:p w:rsidR="00FC1F6B" w:rsidRPr="00780825" w:rsidRDefault="00FC1F6B" w:rsidP="00A80EAD">
            <w:pPr>
              <w:rPr>
                <w:rFonts w:ascii="Arial" w:hAnsi="Arial" w:cs="Arial"/>
                <w:lang w:val="es-BO"/>
              </w:rPr>
            </w:pPr>
            <w:r w:rsidRPr="00780825">
              <w:rPr>
                <w:rFonts w:ascii="Arial" w:hAnsi="Arial" w:cs="Arial"/>
                <w:lang w:val="es-BO"/>
              </w:rPr>
              <w:t> </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r w:rsidRPr="00780825">
              <w:rPr>
                <w:rFonts w:ascii="Arial" w:hAnsi="Arial" w:cs="Arial"/>
                <w:b/>
                <w:bCs/>
                <w:lang w:val="es-BO"/>
              </w:rPr>
              <w:t> </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i/>
                <w:lang w:val="es-BO"/>
              </w:rPr>
            </w:pPr>
            <w:r w:rsidRPr="00780825">
              <w:rPr>
                <w:rFonts w:ascii="Arial" w:hAnsi="Arial" w:cs="Arial"/>
                <w:i/>
                <w:sz w:val="14"/>
                <w:lang w:val="es-BO"/>
              </w:rPr>
              <w:t>Apellido Paterno</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i/>
                <w:lang w:val="es-BO"/>
              </w:rPr>
            </w:pPr>
            <w:r w:rsidRPr="00780825">
              <w:rPr>
                <w:rFonts w:ascii="Arial" w:hAnsi="Arial" w:cs="Arial"/>
                <w:i/>
                <w:sz w:val="14"/>
                <w:lang w:val="es-BO"/>
              </w:rPr>
              <w:t>Apellido Materno</w:t>
            </w: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226"/>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Número</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rsidR="00FC1F6B" w:rsidRPr="00780825" w:rsidRDefault="00FC1F6B" w:rsidP="00A80EAD">
            <w:pPr>
              <w:jc w:val="center"/>
              <w:rPr>
                <w:rFonts w:ascii="Arial" w:hAnsi="Arial" w:cs="Arial"/>
                <w:bCs/>
                <w:i/>
                <w:lang w:val="es-BO"/>
              </w:rPr>
            </w:pPr>
            <w:r w:rsidRPr="00780825">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Número de Testimonio</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Lugar de emisión</w:t>
            </w: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Día</w:t>
            </w: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bCs/>
                <w:i/>
                <w:sz w:val="14"/>
                <w:lang w:val="es-BO"/>
              </w:rPr>
              <w:t>Mes</w:t>
            </w: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tcBorders>
              <w:bottom w:val="nil"/>
            </w:tcBorders>
            <w:shd w:val="clear" w:color="auto" w:fill="auto"/>
            <w:vAlign w:val="center"/>
          </w:tcPr>
          <w:p w:rsidR="00FC1F6B" w:rsidRPr="00780825"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FC1F6B" w:rsidRPr="00780825" w:rsidRDefault="00FC1F6B" w:rsidP="00A80EAD">
            <w:pPr>
              <w:rPr>
                <w:rFonts w:ascii="Arial" w:hAnsi="Arial" w:cs="Arial"/>
                <w:szCs w:val="2"/>
                <w:lang w:val="es-BO"/>
              </w:rPr>
            </w:pPr>
          </w:p>
        </w:tc>
      </w:tr>
    </w:tbl>
    <w:p w:rsidR="00844B77" w:rsidRPr="00780825" w:rsidRDefault="00844B77" w:rsidP="00844B77">
      <w:pPr>
        <w:ind w:left="360"/>
        <w:jc w:val="both"/>
        <w:rPr>
          <w:rFonts w:cs="Arial"/>
          <w:sz w:val="18"/>
          <w:szCs w:val="18"/>
          <w:lang w:val="es-BO"/>
        </w:rPr>
      </w:pPr>
      <w:r w:rsidRPr="00780825">
        <w:rPr>
          <w:rFonts w:ascii="Arial" w:hAnsi="Arial" w:cs="Arial"/>
          <w:b/>
          <w:i/>
          <w:lang w:val="es-BO"/>
        </w:rPr>
        <w:t>(En el caso de que la Asociación Accidental esté conformada por una Cooperativa o Asociación Civil Sin Fin de Lucro no deberá ser llenada la información respecto a la Matrícula de Comercio).</w:t>
      </w: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jc w:val="center"/>
        <w:rPr>
          <w:b/>
          <w:sz w:val="18"/>
          <w:szCs w:val="18"/>
          <w:lang w:val="es-BO"/>
        </w:rPr>
      </w:pPr>
    </w:p>
    <w:p w:rsidR="00875E1B" w:rsidRPr="00780825" w:rsidRDefault="00875E1B" w:rsidP="00875E1B">
      <w:pPr>
        <w:jc w:val="center"/>
        <w:rPr>
          <w:b/>
          <w:sz w:val="18"/>
          <w:szCs w:val="18"/>
          <w:lang w:val="es-BO"/>
        </w:rPr>
      </w:pPr>
    </w:p>
    <w:p w:rsidR="00875E1B" w:rsidRPr="00780825" w:rsidRDefault="00875E1B"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D71E62" w:rsidRPr="00780825" w:rsidRDefault="00D71E62" w:rsidP="00107B3A">
      <w:pPr>
        <w:spacing w:line="180" w:lineRule="exact"/>
        <w:jc w:val="center"/>
        <w:rPr>
          <w:b/>
          <w:sz w:val="18"/>
          <w:szCs w:val="18"/>
          <w:lang w:val="es-BO"/>
        </w:rPr>
        <w:sectPr w:rsidR="00D71E62" w:rsidRPr="00780825" w:rsidSect="009E57E5">
          <w:footerReference w:type="default" r:id="rId12"/>
          <w:pgSz w:w="12240" w:h="15840" w:code="1"/>
          <w:pgMar w:top="1418" w:right="1701" w:bottom="1134" w:left="1701" w:header="709" w:footer="709" w:gutter="0"/>
          <w:pgNumType w:start="1"/>
          <w:cols w:space="708"/>
          <w:docGrid w:linePitch="360"/>
        </w:sectPr>
      </w:pPr>
    </w:p>
    <w:p w:rsidR="00107B3A" w:rsidRPr="00780825" w:rsidRDefault="00107B3A" w:rsidP="00107B3A">
      <w:pPr>
        <w:spacing w:line="180" w:lineRule="exact"/>
        <w:jc w:val="center"/>
        <w:rPr>
          <w:b/>
          <w:sz w:val="18"/>
          <w:szCs w:val="18"/>
          <w:lang w:val="es-BO"/>
        </w:rPr>
      </w:pPr>
      <w:r w:rsidRPr="00780825">
        <w:rPr>
          <w:b/>
          <w:sz w:val="18"/>
          <w:szCs w:val="18"/>
          <w:lang w:val="es-BO"/>
        </w:rPr>
        <w:lastRenderedPageBreak/>
        <w:t>FORMULARIO Nº B-1</w:t>
      </w:r>
    </w:p>
    <w:p w:rsidR="00107B3A" w:rsidRPr="00780825" w:rsidRDefault="00107B3A" w:rsidP="00107B3A">
      <w:pPr>
        <w:jc w:val="center"/>
        <w:rPr>
          <w:b/>
          <w:sz w:val="18"/>
          <w:szCs w:val="18"/>
          <w:lang w:val="es-BO"/>
        </w:rPr>
      </w:pPr>
      <w:r w:rsidRPr="00780825">
        <w:rPr>
          <w:b/>
          <w:sz w:val="18"/>
          <w:szCs w:val="18"/>
          <w:lang w:val="es-BO"/>
        </w:rPr>
        <w:t>PR</w:t>
      </w:r>
      <w:r w:rsidR="00EF12E0" w:rsidRPr="00780825">
        <w:rPr>
          <w:b/>
          <w:sz w:val="18"/>
          <w:szCs w:val="18"/>
          <w:lang w:val="es-BO"/>
        </w:rPr>
        <w:t>OPUESTA ECONÓMICA</w:t>
      </w:r>
    </w:p>
    <w:p w:rsidR="00D71E62" w:rsidRPr="00780825" w:rsidRDefault="00D71E62" w:rsidP="00D71E62">
      <w:pPr>
        <w:jc w:val="center"/>
        <w:rPr>
          <w:b/>
          <w:sz w:val="18"/>
          <w:szCs w:val="18"/>
          <w:lang w:val="es-BO"/>
        </w:rPr>
      </w:pPr>
    </w:p>
    <w:tbl>
      <w:tblPr>
        <w:tblW w:w="13934" w:type="dxa"/>
        <w:tblLook w:val="04A0" w:firstRow="1" w:lastRow="0" w:firstColumn="1" w:lastColumn="0" w:noHBand="0" w:noVBand="1"/>
      </w:tblPr>
      <w:tblGrid>
        <w:gridCol w:w="13934"/>
      </w:tblGrid>
      <w:tr w:rsidR="00D71E62" w:rsidRPr="00780825" w:rsidTr="00AA0C86">
        <w:trPr>
          <w:trHeight w:val="412"/>
        </w:trPr>
        <w:tc>
          <w:tcPr>
            <w:tcW w:w="13934" w:type="dxa"/>
          </w:tcPr>
          <w:p w:rsidR="00D71E62" w:rsidRPr="00780825" w:rsidRDefault="00D71E62" w:rsidP="00AA0C86">
            <w:pPr>
              <w:jc w:val="both"/>
              <w:rPr>
                <w:b/>
                <w:sz w:val="18"/>
                <w:szCs w:val="18"/>
                <w:lang w:val="es-BO"/>
              </w:rPr>
            </w:pPr>
            <w:r w:rsidRPr="00780825">
              <w:rPr>
                <w:rFonts w:ascii="Arial" w:hAnsi="Arial" w:cs="Arial"/>
                <w:b/>
                <w:i/>
                <w:szCs w:val="18"/>
                <w:lang w:val="es-BO"/>
              </w:rPr>
              <w:t>Este Formulario no es aplicable para el Método de Selección y Adjudicación de Presupuesto Fijo, donde no es necesaria la presentación de propuesta económica. En caso de que el proponente presente propuesta económica y este fuese adjudicado, se procederá a pagar el monto del presupuesto fijo establecido por la entidad o en el caso de servicios discontinuos el precio unitario del servicio prestado definido por la entidad, cuyo límite será el presupuesto fijo determinado.)</w:t>
            </w:r>
          </w:p>
        </w:tc>
      </w:tr>
    </w:tbl>
    <w:p w:rsidR="00D71E62" w:rsidRPr="00780825" w:rsidRDefault="00D71E62" w:rsidP="00D71E62">
      <w:pPr>
        <w:jc w:val="center"/>
        <w:rPr>
          <w:b/>
          <w:sz w:val="18"/>
          <w:szCs w:val="18"/>
          <w:lang w:val="es-BO"/>
        </w:rPr>
      </w:pPr>
    </w:p>
    <w:tbl>
      <w:tblPr>
        <w:tblW w:w="139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
        <w:gridCol w:w="5246"/>
        <w:gridCol w:w="1275"/>
        <w:gridCol w:w="1418"/>
        <w:gridCol w:w="1276"/>
        <w:gridCol w:w="2481"/>
        <w:gridCol w:w="1799"/>
      </w:tblGrid>
      <w:tr w:rsidR="00D71E62" w:rsidRPr="00780825" w:rsidTr="00FC1F6B">
        <w:tc>
          <w:tcPr>
            <w:tcW w:w="9668" w:type="dxa"/>
            <w:gridSpan w:val="5"/>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rsidR="00D71E62" w:rsidRPr="00780825" w:rsidRDefault="00D71E62" w:rsidP="00AA0C86">
            <w:pPr>
              <w:jc w:val="center"/>
              <w:rPr>
                <w:rFonts w:ascii="Arial" w:hAnsi="Arial" w:cs="Arial"/>
                <w:b/>
                <w:lang w:val="es-BO"/>
              </w:rPr>
            </w:pPr>
            <w:r w:rsidRPr="00780825">
              <w:rPr>
                <w:rFonts w:ascii="Arial" w:hAnsi="Arial" w:cs="Arial"/>
                <w:b/>
                <w:lang w:val="es-BO"/>
              </w:rPr>
              <w:t>DATOS COMPLETADOS POR LA ENTIDAD CONVOCANTE</w:t>
            </w:r>
          </w:p>
        </w:tc>
        <w:tc>
          <w:tcPr>
            <w:tcW w:w="4280" w:type="dxa"/>
            <w:gridSpan w:val="2"/>
            <w:tcBorders>
              <w:top w:val="single" w:sz="12" w:space="0" w:color="auto"/>
              <w:left w:val="single" w:sz="12" w:space="0" w:color="auto"/>
              <w:bottom w:val="single" w:sz="4" w:space="0" w:color="auto"/>
              <w:right w:val="single" w:sz="12" w:space="0" w:color="auto"/>
            </w:tcBorders>
            <w:shd w:val="clear" w:color="auto" w:fill="DEEAF6"/>
          </w:tcPr>
          <w:p w:rsidR="00D71E62" w:rsidRPr="00780825" w:rsidRDefault="00D71E62" w:rsidP="00AA0C86">
            <w:pPr>
              <w:jc w:val="center"/>
              <w:rPr>
                <w:rFonts w:ascii="Arial" w:hAnsi="Arial" w:cs="Arial"/>
                <w:b/>
                <w:lang w:val="es-BO"/>
              </w:rPr>
            </w:pPr>
            <w:r w:rsidRPr="00780825">
              <w:rPr>
                <w:rFonts w:ascii="Arial" w:hAnsi="Arial" w:cs="Arial"/>
                <w:b/>
                <w:lang w:val="es-BO"/>
              </w:rPr>
              <w:t>DATOS COMPLETADOS POR EL PROPONENTE</w:t>
            </w:r>
          </w:p>
        </w:tc>
      </w:tr>
      <w:tr w:rsidR="00D71E62" w:rsidRPr="00780825" w:rsidTr="00FC1F6B">
        <w:trPr>
          <w:trHeight w:val="1037"/>
        </w:trPr>
        <w:tc>
          <w:tcPr>
            <w:tcW w:w="453" w:type="dxa"/>
            <w:tcBorders>
              <w:top w:val="single" w:sz="4" w:space="0" w:color="auto"/>
              <w:left w:val="single" w:sz="12" w:space="0" w:color="auto"/>
            </w:tcBorders>
            <w:shd w:val="clear" w:color="auto" w:fill="C6D9F1" w:themeFill="text2" w:themeFillTint="33"/>
            <w:vAlign w:val="center"/>
          </w:tcPr>
          <w:p w:rsidR="00D71E62" w:rsidRPr="00780825" w:rsidRDefault="00D71E62" w:rsidP="00AA0C86">
            <w:pPr>
              <w:jc w:val="center"/>
              <w:rPr>
                <w:lang w:val="es-BO"/>
              </w:rPr>
            </w:pPr>
            <w:r w:rsidRPr="00780825">
              <w:rPr>
                <w:lang w:val="es-BO"/>
              </w:rPr>
              <w:br w:type="page"/>
            </w:r>
            <w:r w:rsidRPr="00780825">
              <w:rPr>
                <w:rFonts w:ascii="Arial" w:hAnsi="Arial" w:cs="Arial"/>
                <w:b/>
                <w:lang w:val="es-BO"/>
              </w:rPr>
              <w:t>Ítem</w:t>
            </w:r>
          </w:p>
        </w:tc>
        <w:tc>
          <w:tcPr>
            <w:tcW w:w="5246" w:type="dxa"/>
            <w:tcBorders>
              <w:top w:val="single" w:sz="4" w:space="0" w:color="auto"/>
            </w:tcBorders>
            <w:shd w:val="clear" w:color="auto" w:fill="C6D9F1" w:themeFill="text2" w:themeFillTint="33"/>
            <w:vAlign w:val="center"/>
          </w:tcPr>
          <w:p w:rsidR="00D71E62" w:rsidRPr="00780825" w:rsidRDefault="00D71E62" w:rsidP="00AA0C86">
            <w:pPr>
              <w:jc w:val="center"/>
              <w:rPr>
                <w:rFonts w:ascii="Arial" w:hAnsi="Arial" w:cs="Arial"/>
                <w:b/>
                <w:lang w:val="es-BO"/>
              </w:rPr>
            </w:pPr>
            <w:r w:rsidRPr="00780825">
              <w:rPr>
                <w:rFonts w:ascii="Arial" w:hAnsi="Arial" w:cs="Arial"/>
                <w:b/>
                <w:lang w:val="es-BO"/>
              </w:rPr>
              <w:t>Detalle del o los servicios generales</w:t>
            </w:r>
          </w:p>
        </w:tc>
        <w:tc>
          <w:tcPr>
            <w:tcW w:w="1275" w:type="dxa"/>
            <w:tcBorders>
              <w:top w:val="single" w:sz="4" w:space="0" w:color="auto"/>
            </w:tcBorders>
            <w:shd w:val="clear" w:color="auto" w:fill="C6D9F1" w:themeFill="text2" w:themeFillTint="33"/>
            <w:vAlign w:val="center"/>
          </w:tcPr>
          <w:p w:rsidR="00D71E62" w:rsidRPr="00780825" w:rsidRDefault="00D71E62" w:rsidP="00AA0C86">
            <w:pPr>
              <w:jc w:val="center"/>
              <w:rPr>
                <w:rFonts w:ascii="Arial" w:hAnsi="Arial" w:cs="Arial"/>
                <w:b/>
                <w:lang w:val="es-BO"/>
              </w:rPr>
            </w:pPr>
            <w:r w:rsidRPr="00780825">
              <w:rPr>
                <w:rFonts w:ascii="Arial" w:hAnsi="Arial" w:cs="Arial"/>
                <w:b/>
                <w:lang w:val="es-BO"/>
              </w:rPr>
              <w:t>Cantidad (*)</w:t>
            </w:r>
          </w:p>
        </w:tc>
        <w:tc>
          <w:tcPr>
            <w:tcW w:w="1418" w:type="dxa"/>
            <w:tcBorders>
              <w:top w:val="single" w:sz="4" w:space="0" w:color="auto"/>
            </w:tcBorders>
            <w:shd w:val="clear" w:color="auto" w:fill="C6D9F1" w:themeFill="text2" w:themeFillTint="33"/>
            <w:vAlign w:val="center"/>
          </w:tcPr>
          <w:p w:rsidR="00D71E62" w:rsidRPr="00780825" w:rsidRDefault="00D71E62" w:rsidP="00AA0C86">
            <w:pPr>
              <w:jc w:val="center"/>
              <w:rPr>
                <w:rFonts w:ascii="Arial" w:hAnsi="Arial" w:cs="Arial"/>
                <w:b/>
                <w:lang w:val="es-BO"/>
              </w:rPr>
            </w:pPr>
            <w:r w:rsidRPr="00780825">
              <w:rPr>
                <w:rFonts w:ascii="Arial" w:hAnsi="Arial" w:cs="Arial"/>
                <w:b/>
                <w:lang w:val="es-BO"/>
              </w:rPr>
              <w:t>Precio referencial unitario</w:t>
            </w:r>
          </w:p>
        </w:tc>
        <w:tc>
          <w:tcPr>
            <w:tcW w:w="1276" w:type="dxa"/>
            <w:tcBorders>
              <w:top w:val="single" w:sz="4" w:space="0" w:color="auto"/>
              <w:right w:val="single" w:sz="12" w:space="0" w:color="auto"/>
            </w:tcBorders>
            <w:shd w:val="clear" w:color="auto" w:fill="C6D9F1" w:themeFill="text2" w:themeFillTint="33"/>
            <w:vAlign w:val="center"/>
          </w:tcPr>
          <w:p w:rsidR="00D71E62" w:rsidRPr="00780825" w:rsidRDefault="00D71E62" w:rsidP="00AA0C86">
            <w:pPr>
              <w:jc w:val="center"/>
              <w:rPr>
                <w:rFonts w:ascii="Arial" w:hAnsi="Arial" w:cs="Arial"/>
                <w:b/>
                <w:sz w:val="14"/>
                <w:szCs w:val="14"/>
                <w:lang w:val="es-BO"/>
              </w:rPr>
            </w:pPr>
            <w:r w:rsidRPr="00780825">
              <w:rPr>
                <w:rFonts w:ascii="Arial" w:hAnsi="Arial" w:cs="Arial"/>
                <w:b/>
                <w:lang w:val="es-BO"/>
              </w:rPr>
              <w:t>Precio total</w:t>
            </w:r>
          </w:p>
        </w:tc>
        <w:tc>
          <w:tcPr>
            <w:tcW w:w="2481" w:type="dxa"/>
            <w:tcBorders>
              <w:top w:val="single" w:sz="4" w:space="0" w:color="auto"/>
              <w:right w:val="single" w:sz="4" w:space="0" w:color="auto"/>
            </w:tcBorders>
            <w:shd w:val="clear" w:color="auto" w:fill="DEEAF6"/>
            <w:vAlign w:val="center"/>
          </w:tcPr>
          <w:p w:rsidR="00D71E62" w:rsidRPr="00780825" w:rsidRDefault="00D71E62" w:rsidP="00AA0C86">
            <w:pPr>
              <w:jc w:val="center"/>
              <w:rPr>
                <w:rFonts w:ascii="Arial" w:hAnsi="Arial" w:cs="Arial"/>
                <w:b/>
                <w:lang w:val="es-BO"/>
              </w:rPr>
            </w:pPr>
            <w:r w:rsidRPr="00780825">
              <w:rPr>
                <w:rFonts w:ascii="Arial" w:hAnsi="Arial" w:cs="Arial"/>
                <w:b/>
                <w:lang w:val="es-BO"/>
              </w:rPr>
              <w:t>Precio unitario ofertado</w:t>
            </w:r>
          </w:p>
        </w:tc>
        <w:tc>
          <w:tcPr>
            <w:tcW w:w="1799" w:type="dxa"/>
            <w:tcBorders>
              <w:top w:val="single" w:sz="4" w:space="0" w:color="auto"/>
              <w:left w:val="single" w:sz="4" w:space="0" w:color="auto"/>
              <w:right w:val="single" w:sz="12" w:space="0" w:color="auto"/>
            </w:tcBorders>
            <w:shd w:val="clear" w:color="auto" w:fill="DEEAF6"/>
            <w:vAlign w:val="center"/>
          </w:tcPr>
          <w:p w:rsidR="00D71E62" w:rsidRPr="00780825" w:rsidRDefault="00D71E62" w:rsidP="00AA0C86">
            <w:pPr>
              <w:jc w:val="center"/>
              <w:rPr>
                <w:rFonts w:ascii="Arial" w:hAnsi="Arial" w:cs="Arial"/>
                <w:b/>
                <w:sz w:val="14"/>
                <w:szCs w:val="14"/>
                <w:lang w:val="es-BO"/>
              </w:rPr>
            </w:pPr>
            <w:r w:rsidRPr="00780825">
              <w:rPr>
                <w:rFonts w:ascii="Arial" w:hAnsi="Arial" w:cs="Arial"/>
                <w:b/>
                <w:lang w:val="es-BO"/>
              </w:rPr>
              <w:t>Precio total (**)</w:t>
            </w:r>
          </w:p>
        </w:tc>
      </w:tr>
      <w:tr w:rsidR="00D71E62" w:rsidRPr="00780825" w:rsidTr="00AA0C86">
        <w:tc>
          <w:tcPr>
            <w:tcW w:w="453" w:type="dxa"/>
            <w:tcBorders>
              <w:top w:val="single" w:sz="4" w:space="0" w:color="auto"/>
              <w:left w:val="single" w:sz="12" w:space="0" w:color="auto"/>
              <w:bottom w:val="single" w:sz="4" w:space="0" w:color="auto"/>
            </w:tcBorders>
          </w:tcPr>
          <w:p w:rsidR="00D71E62" w:rsidRPr="00780825" w:rsidRDefault="00A1071E" w:rsidP="00AA0C86">
            <w:pPr>
              <w:rPr>
                <w:rFonts w:ascii="Arial" w:hAnsi="Arial" w:cs="Arial"/>
                <w:lang w:val="es-BO"/>
              </w:rPr>
            </w:pPr>
            <w:r>
              <w:rPr>
                <w:rFonts w:ascii="Arial" w:hAnsi="Arial" w:cs="Arial"/>
                <w:lang w:val="es-BO"/>
              </w:rPr>
              <w:t>1</w:t>
            </w:r>
          </w:p>
        </w:tc>
        <w:tc>
          <w:tcPr>
            <w:tcW w:w="5246" w:type="dxa"/>
            <w:tcBorders>
              <w:top w:val="single" w:sz="4" w:space="0" w:color="auto"/>
              <w:bottom w:val="single" w:sz="4" w:space="0" w:color="auto"/>
            </w:tcBorders>
            <w:shd w:val="clear" w:color="auto" w:fill="auto"/>
          </w:tcPr>
          <w:p w:rsidR="00D71E62" w:rsidRPr="00780825" w:rsidRDefault="00A1071E" w:rsidP="00AA0C86">
            <w:pPr>
              <w:rPr>
                <w:rFonts w:ascii="Arial" w:hAnsi="Arial" w:cs="Arial"/>
                <w:lang w:val="es-BO"/>
              </w:rPr>
            </w:pPr>
            <w:r>
              <w:rPr>
                <w:rFonts w:ascii="Arial" w:hAnsi="Arial" w:cs="Arial"/>
                <w:lang w:val="es-BO"/>
              </w:rPr>
              <w:t>LIMPIEZA DE OFICINAS</w:t>
            </w:r>
          </w:p>
        </w:tc>
        <w:tc>
          <w:tcPr>
            <w:tcW w:w="1275" w:type="dxa"/>
            <w:tcBorders>
              <w:top w:val="single" w:sz="4" w:space="0" w:color="auto"/>
              <w:bottom w:val="single" w:sz="4" w:space="0" w:color="auto"/>
            </w:tcBorders>
            <w:shd w:val="clear" w:color="auto" w:fill="auto"/>
          </w:tcPr>
          <w:p w:rsidR="00D71E62" w:rsidRPr="00780825" w:rsidRDefault="00A1071E" w:rsidP="00AA0C86">
            <w:pPr>
              <w:rPr>
                <w:rFonts w:ascii="Arial" w:hAnsi="Arial" w:cs="Arial"/>
                <w:lang w:val="es-BO"/>
              </w:rPr>
            </w:pPr>
            <w:r>
              <w:rPr>
                <w:rFonts w:ascii="Arial" w:hAnsi="Arial" w:cs="Arial"/>
                <w:lang w:val="es-BO"/>
              </w:rPr>
              <w:t>1</w:t>
            </w:r>
          </w:p>
        </w:tc>
        <w:tc>
          <w:tcPr>
            <w:tcW w:w="1418" w:type="dxa"/>
            <w:tcBorders>
              <w:top w:val="single" w:sz="4" w:space="0" w:color="auto"/>
              <w:bottom w:val="single" w:sz="4" w:space="0" w:color="auto"/>
            </w:tcBorders>
            <w:shd w:val="clear" w:color="auto" w:fill="auto"/>
          </w:tcPr>
          <w:p w:rsidR="00D71E62" w:rsidRPr="00780825" w:rsidRDefault="00A1071E" w:rsidP="00AA0C86">
            <w:pPr>
              <w:rPr>
                <w:rFonts w:ascii="Arial" w:hAnsi="Arial" w:cs="Arial"/>
                <w:lang w:val="es-BO"/>
              </w:rPr>
            </w:pPr>
            <w:r>
              <w:rPr>
                <w:rFonts w:ascii="Arial" w:hAnsi="Arial" w:cs="Arial"/>
                <w:lang w:val="es-BO"/>
              </w:rPr>
              <w:t>60,000.00</w:t>
            </w:r>
          </w:p>
        </w:tc>
        <w:tc>
          <w:tcPr>
            <w:tcW w:w="1276" w:type="dxa"/>
            <w:tcBorders>
              <w:top w:val="single" w:sz="4" w:space="0" w:color="auto"/>
              <w:bottom w:val="single" w:sz="4" w:space="0" w:color="auto"/>
              <w:right w:val="single" w:sz="12" w:space="0" w:color="auto"/>
            </w:tcBorders>
            <w:shd w:val="clear" w:color="auto" w:fill="auto"/>
          </w:tcPr>
          <w:p w:rsidR="00D71E62" w:rsidRPr="00780825" w:rsidRDefault="00A1071E" w:rsidP="00AA0C86">
            <w:pPr>
              <w:rPr>
                <w:rFonts w:ascii="Arial" w:hAnsi="Arial" w:cs="Arial"/>
                <w:lang w:val="es-BO"/>
              </w:rPr>
            </w:pPr>
            <w:r>
              <w:rPr>
                <w:rFonts w:ascii="Arial" w:hAnsi="Arial" w:cs="Arial"/>
                <w:lang w:val="es-BO"/>
              </w:rPr>
              <w:t>60,000.00</w:t>
            </w:r>
          </w:p>
        </w:tc>
        <w:tc>
          <w:tcPr>
            <w:tcW w:w="2481" w:type="dxa"/>
            <w:tcBorders>
              <w:top w:val="single" w:sz="4" w:space="0" w:color="auto"/>
              <w:bottom w:val="single" w:sz="4" w:space="0" w:color="auto"/>
              <w:right w:val="single" w:sz="4" w:space="0" w:color="auto"/>
            </w:tcBorders>
          </w:tcPr>
          <w:p w:rsidR="00D71E62" w:rsidRPr="00780825"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780825" w:rsidRDefault="00D71E62" w:rsidP="00AA0C86">
            <w:pPr>
              <w:rPr>
                <w:rFonts w:ascii="Arial" w:hAnsi="Arial" w:cs="Arial"/>
                <w:lang w:val="es-BO"/>
              </w:rPr>
            </w:pPr>
          </w:p>
        </w:tc>
      </w:tr>
      <w:tr w:rsidR="00D71E62" w:rsidRPr="00780825" w:rsidTr="00AA0C86">
        <w:tc>
          <w:tcPr>
            <w:tcW w:w="453" w:type="dxa"/>
            <w:tcBorders>
              <w:top w:val="single" w:sz="4" w:space="0" w:color="auto"/>
              <w:left w:val="single" w:sz="12" w:space="0" w:color="auto"/>
              <w:bottom w:val="single" w:sz="4" w:space="0" w:color="auto"/>
            </w:tcBorders>
          </w:tcPr>
          <w:p w:rsidR="00D71E62" w:rsidRPr="00780825"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D71E62" w:rsidRPr="00780825"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rsidR="00D71E62" w:rsidRPr="00780825"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780825" w:rsidRDefault="00D71E62" w:rsidP="00AA0C86">
            <w:pPr>
              <w:rPr>
                <w:rFonts w:ascii="Arial" w:hAnsi="Arial" w:cs="Arial"/>
                <w:lang w:val="es-BO"/>
              </w:rPr>
            </w:pPr>
          </w:p>
        </w:tc>
      </w:tr>
      <w:tr w:rsidR="00D71E62" w:rsidRPr="00780825" w:rsidTr="00AA0C86">
        <w:tc>
          <w:tcPr>
            <w:tcW w:w="453" w:type="dxa"/>
            <w:tcBorders>
              <w:top w:val="single" w:sz="4" w:space="0" w:color="auto"/>
              <w:left w:val="single" w:sz="12" w:space="0" w:color="auto"/>
              <w:bottom w:val="single" w:sz="4" w:space="0" w:color="auto"/>
            </w:tcBorders>
          </w:tcPr>
          <w:p w:rsidR="00D71E62" w:rsidRPr="00780825"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D71E62" w:rsidRPr="00780825"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rsidR="00D71E62" w:rsidRPr="00780825"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780825" w:rsidRDefault="00D71E62" w:rsidP="00AA0C86">
            <w:pPr>
              <w:rPr>
                <w:rFonts w:ascii="Arial" w:hAnsi="Arial" w:cs="Arial"/>
                <w:lang w:val="es-BO"/>
              </w:rPr>
            </w:pPr>
          </w:p>
        </w:tc>
      </w:tr>
      <w:tr w:rsidR="00D71E62" w:rsidRPr="00780825" w:rsidTr="00AA0C86">
        <w:tc>
          <w:tcPr>
            <w:tcW w:w="453" w:type="dxa"/>
            <w:tcBorders>
              <w:top w:val="single" w:sz="4" w:space="0" w:color="auto"/>
              <w:left w:val="single" w:sz="12" w:space="0" w:color="auto"/>
              <w:bottom w:val="single" w:sz="4" w:space="0" w:color="auto"/>
            </w:tcBorders>
          </w:tcPr>
          <w:p w:rsidR="00D71E62" w:rsidRPr="00780825"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D71E62" w:rsidRPr="00780825"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rsidR="00D71E62" w:rsidRPr="00780825"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780825" w:rsidRDefault="00D71E62" w:rsidP="00AA0C86">
            <w:pPr>
              <w:rPr>
                <w:rFonts w:ascii="Arial" w:hAnsi="Arial" w:cs="Arial"/>
                <w:lang w:val="es-BO"/>
              </w:rPr>
            </w:pPr>
          </w:p>
        </w:tc>
      </w:tr>
      <w:tr w:rsidR="00D71E62" w:rsidRPr="00780825" w:rsidTr="00AA0C86">
        <w:tc>
          <w:tcPr>
            <w:tcW w:w="453" w:type="dxa"/>
            <w:tcBorders>
              <w:top w:val="single" w:sz="4" w:space="0" w:color="auto"/>
              <w:left w:val="single" w:sz="12" w:space="0" w:color="auto"/>
              <w:bottom w:val="single" w:sz="4" w:space="0" w:color="auto"/>
            </w:tcBorders>
          </w:tcPr>
          <w:p w:rsidR="00D71E62" w:rsidRPr="00780825"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D71E62" w:rsidRPr="00780825"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rsidR="00D71E62" w:rsidRPr="00780825"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780825" w:rsidRDefault="00D71E62" w:rsidP="00AA0C86">
            <w:pPr>
              <w:rPr>
                <w:rFonts w:ascii="Arial" w:hAnsi="Arial" w:cs="Arial"/>
                <w:lang w:val="es-BO"/>
              </w:rPr>
            </w:pPr>
          </w:p>
        </w:tc>
      </w:tr>
      <w:tr w:rsidR="00D71E62" w:rsidRPr="00780825" w:rsidTr="00FC1F6B">
        <w:tc>
          <w:tcPr>
            <w:tcW w:w="8392" w:type="dxa"/>
            <w:gridSpan w:val="4"/>
            <w:tcBorders>
              <w:top w:val="single" w:sz="4" w:space="0" w:color="auto"/>
              <w:left w:val="single" w:sz="12" w:space="0" w:color="auto"/>
              <w:bottom w:val="single" w:sz="4" w:space="0" w:color="auto"/>
            </w:tcBorders>
            <w:shd w:val="clear" w:color="auto" w:fill="C6D9F1" w:themeFill="text2" w:themeFillTint="33"/>
          </w:tcPr>
          <w:p w:rsidR="00D71E62" w:rsidRPr="00780825" w:rsidRDefault="00D71E62" w:rsidP="00AA0C86">
            <w:pPr>
              <w:jc w:val="right"/>
              <w:rPr>
                <w:rFonts w:ascii="Arial" w:hAnsi="Arial" w:cs="Arial"/>
                <w:b/>
                <w:lang w:val="es-BO"/>
              </w:rPr>
            </w:pPr>
            <w:r w:rsidRPr="00780825">
              <w:rPr>
                <w:rFonts w:ascii="Arial" w:hAnsi="Arial" w:cs="Arial"/>
                <w:b/>
                <w:lang w:val="es-BO"/>
              </w:rPr>
              <w:t xml:space="preserve">TOTAL </w:t>
            </w:r>
          </w:p>
        </w:tc>
        <w:tc>
          <w:tcPr>
            <w:tcW w:w="1276" w:type="dxa"/>
            <w:tcBorders>
              <w:top w:val="single" w:sz="4" w:space="0" w:color="auto"/>
              <w:left w:val="single" w:sz="12" w:space="0" w:color="auto"/>
              <w:bottom w:val="single" w:sz="4" w:space="0" w:color="auto"/>
            </w:tcBorders>
            <w:shd w:val="clear" w:color="auto" w:fill="C6D9F1" w:themeFill="text2" w:themeFillTint="33"/>
          </w:tcPr>
          <w:p w:rsidR="00D71E62" w:rsidRPr="00780825" w:rsidRDefault="00A1071E" w:rsidP="00AA0C86">
            <w:pPr>
              <w:jc w:val="right"/>
              <w:rPr>
                <w:rFonts w:ascii="Arial" w:hAnsi="Arial" w:cs="Arial"/>
                <w:b/>
                <w:lang w:val="es-BO"/>
              </w:rPr>
            </w:pPr>
            <w:r>
              <w:rPr>
                <w:rFonts w:ascii="Arial" w:hAnsi="Arial" w:cs="Arial"/>
                <w:b/>
                <w:lang w:val="es-BO"/>
              </w:rPr>
              <w:t>60,000.00</w:t>
            </w:r>
          </w:p>
        </w:tc>
        <w:tc>
          <w:tcPr>
            <w:tcW w:w="2481" w:type="dxa"/>
            <w:tcBorders>
              <w:top w:val="single" w:sz="4" w:space="0" w:color="auto"/>
              <w:left w:val="single" w:sz="12" w:space="0" w:color="auto"/>
              <w:bottom w:val="single" w:sz="4" w:space="0" w:color="auto"/>
              <w:right w:val="single" w:sz="4" w:space="0" w:color="auto"/>
            </w:tcBorders>
            <w:shd w:val="clear" w:color="auto" w:fill="DEEAF6"/>
          </w:tcPr>
          <w:p w:rsidR="00D71E62" w:rsidRPr="00780825" w:rsidRDefault="00D71E62" w:rsidP="00AA0C86">
            <w:pPr>
              <w:jc w:val="right"/>
              <w:rPr>
                <w:rFonts w:ascii="Arial" w:hAnsi="Arial" w:cs="Arial"/>
                <w:b/>
                <w:lang w:val="es-BO"/>
              </w:rPr>
            </w:pPr>
            <w:r w:rsidRPr="00780825">
              <w:rPr>
                <w:rFonts w:ascii="Arial" w:hAnsi="Arial" w:cs="Arial"/>
                <w:b/>
                <w:lang w:val="es-BO"/>
              </w:rPr>
              <w:t>TOTAL PROPUESTA ECONÓMICA (Numeral)</w:t>
            </w:r>
          </w:p>
        </w:tc>
        <w:tc>
          <w:tcPr>
            <w:tcW w:w="1799" w:type="dxa"/>
            <w:tcBorders>
              <w:top w:val="single" w:sz="4" w:space="0" w:color="auto"/>
              <w:left w:val="single" w:sz="4" w:space="0" w:color="auto"/>
              <w:bottom w:val="single" w:sz="4" w:space="0" w:color="auto"/>
            </w:tcBorders>
            <w:shd w:val="clear" w:color="auto" w:fill="DEEAF6"/>
          </w:tcPr>
          <w:p w:rsidR="00D71E62" w:rsidRPr="00780825" w:rsidRDefault="00D71E62" w:rsidP="00AA0C86">
            <w:pPr>
              <w:jc w:val="right"/>
              <w:rPr>
                <w:rFonts w:ascii="Arial" w:hAnsi="Arial" w:cs="Arial"/>
                <w:b/>
                <w:lang w:val="es-BO"/>
              </w:rPr>
            </w:pPr>
          </w:p>
        </w:tc>
      </w:tr>
      <w:tr w:rsidR="00D71E62" w:rsidRPr="00780825" w:rsidTr="00FC1F6B">
        <w:tc>
          <w:tcPr>
            <w:tcW w:w="8392" w:type="dxa"/>
            <w:gridSpan w:val="4"/>
            <w:tcBorders>
              <w:top w:val="single" w:sz="4" w:space="0" w:color="auto"/>
              <w:left w:val="single" w:sz="12" w:space="0" w:color="auto"/>
              <w:bottom w:val="single" w:sz="12" w:space="0" w:color="auto"/>
            </w:tcBorders>
            <w:shd w:val="clear" w:color="auto" w:fill="C6D9F1" w:themeFill="text2" w:themeFillTint="33"/>
          </w:tcPr>
          <w:p w:rsidR="00D71E62" w:rsidRPr="00780825" w:rsidRDefault="00A1071E" w:rsidP="00AA0C86">
            <w:pPr>
              <w:jc w:val="right"/>
              <w:rPr>
                <w:rFonts w:ascii="Arial" w:hAnsi="Arial" w:cs="Arial"/>
                <w:b/>
                <w:lang w:val="es-BO"/>
              </w:rPr>
            </w:pPr>
            <w:r>
              <w:rPr>
                <w:rFonts w:ascii="Arial" w:hAnsi="Arial" w:cs="Arial"/>
                <w:b/>
                <w:lang w:val="es-BO"/>
              </w:rPr>
              <w:t>Sesenta Mil 00/100 Bolivianos</w:t>
            </w:r>
          </w:p>
        </w:tc>
        <w:tc>
          <w:tcPr>
            <w:tcW w:w="1276" w:type="dxa"/>
            <w:tcBorders>
              <w:top w:val="single" w:sz="4" w:space="0" w:color="auto"/>
              <w:left w:val="single" w:sz="12" w:space="0" w:color="auto"/>
              <w:bottom w:val="single" w:sz="12" w:space="0" w:color="auto"/>
            </w:tcBorders>
            <w:shd w:val="clear" w:color="auto" w:fill="C6D9F1" w:themeFill="text2" w:themeFillTint="33"/>
          </w:tcPr>
          <w:p w:rsidR="00D71E62" w:rsidRPr="00780825" w:rsidRDefault="00D71E62" w:rsidP="00AA0C86">
            <w:pPr>
              <w:jc w:val="right"/>
              <w:rPr>
                <w:rFonts w:ascii="Arial" w:hAnsi="Arial" w:cs="Arial"/>
                <w:b/>
                <w:lang w:val="es-BO"/>
              </w:rPr>
            </w:pPr>
          </w:p>
        </w:tc>
        <w:tc>
          <w:tcPr>
            <w:tcW w:w="2481" w:type="dxa"/>
            <w:tcBorders>
              <w:top w:val="single" w:sz="4" w:space="0" w:color="auto"/>
              <w:left w:val="single" w:sz="12" w:space="0" w:color="auto"/>
              <w:bottom w:val="single" w:sz="12" w:space="0" w:color="auto"/>
              <w:right w:val="single" w:sz="4" w:space="0" w:color="auto"/>
            </w:tcBorders>
            <w:shd w:val="clear" w:color="auto" w:fill="DEEAF6"/>
          </w:tcPr>
          <w:p w:rsidR="00D71E62" w:rsidRPr="00780825" w:rsidRDefault="00D71E62" w:rsidP="00AA0C86">
            <w:pPr>
              <w:jc w:val="right"/>
              <w:rPr>
                <w:rFonts w:ascii="Arial" w:hAnsi="Arial" w:cs="Arial"/>
                <w:b/>
                <w:lang w:val="es-BO"/>
              </w:rPr>
            </w:pPr>
            <w:r w:rsidRPr="00780825">
              <w:rPr>
                <w:rFonts w:ascii="Arial" w:hAnsi="Arial" w:cs="Arial"/>
                <w:b/>
                <w:lang w:val="es-BO"/>
              </w:rPr>
              <w:t>(Literal</w:t>
            </w:r>
          </w:p>
        </w:tc>
        <w:tc>
          <w:tcPr>
            <w:tcW w:w="1799" w:type="dxa"/>
            <w:tcBorders>
              <w:top w:val="single" w:sz="4" w:space="0" w:color="auto"/>
              <w:left w:val="single" w:sz="4" w:space="0" w:color="auto"/>
              <w:bottom w:val="single" w:sz="12" w:space="0" w:color="auto"/>
            </w:tcBorders>
            <w:shd w:val="clear" w:color="auto" w:fill="DEEAF6"/>
          </w:tcPr>
          <w:p w:rsidR="00D71E62" w:rsidRPr="00780825" w:rsidRDefault="00D71E62" w:rsidP="00AA0C86">
            <w:pPr>
              <w:jc w:val="right"/>
              <w:rPr>
                <w:rFonts w:ascii="Arial" w:hAnsi="Arial" w:cs="Arial"/>
                <w:b/>
                <w:lang w:val="es-BO"/>
              </w:rPr>
            </w:pPr>
          </w:p>
        </w:tc>
      </w:tr>
    </w:tbl>
    <w:p w:rsidR="00D71E62" w:rsidRPr="00780825" w:rsidRDefault="00D71E62" w:rsidP="001F1D1D">
      <w:pPr>
        <w:jc w:val="both"/>
        <w:rPr>
          <w:rFonts w:cs="Arial"/>
          <w:lang w:val="es-BO"/>
        </w:rPr>
      </w:pPr>
      <w:r w:rsidRPr="00780825">
        <w:rPr>
          <w:rFonts w:cs="Arial"/>
          <w:i/>
          <w:lang w:val="es-BO"/>
        </w:rPr>
        <w:t xml:space="preserve">(*)  </w:t>
      </w:r>
      <w:r w:rsidRPr="00780825">
        <w:rPr>
          <w:rFonts w:cs="Arial"/>
          <w:lang w:val="es-BO"/>
        </w:rPr>
        <w:t>En caso de Servicios Generales Continuos, la Entidad debe establecer la cantidad de servicios requeridos. En caso de Servicios Generales Discontinuos, la Entidad debe establecer la cantidad de servicios estimados (la cantidad de servicios estimados no compromete a la entidad a realizar el pago del monto total estimado, siento este un dato meramente estimativo; asimismo, dicho monto estimado se constituye en un límite en relación al gasto de la Entidad).</w:t>
      </w:r>
    </w:p>
    <w:p w:rsidR="00D71E62" w:rsidRPr="00780825" w:rsidRDefault="00D71E62" w:rsidP="001F1D1D">
      <w:pPr>
        <w:jc w:val="both"/>
        <w:rPr>
          <w:rFonts w:cs="Arial"/>
          <w:lang w:val="es-BO"/>
        </w:rPr>
      </w:pPr>
      <w:r w:rsidRPr="00780825">
        <w:rPr>
          <w:rFonts w:cs="Arial"/>
          <w:lang w:val="es-BO"/>
        </w:rPr>
        <w:t>(**) El precio total será el resultado de la multiplicación entre el precio ofertado y la cantidad de servicios requeridos o estimados.</w:t>
      </w:r>
    </w:p>
    <w:p w:rsidR="00107B3A" w:rsidRPr="00780825" w:rsidRDefault="00107B3A" w:rsidP="00107B3A">
      <w:pPr>
        <w:spacing w:line="200" w:lineRule="exact"/>
        <w:jc w:val="both"/>
        <w:rPr>
          <w:lang w:val="es-BO"/>
        </w:rPr>
      </w:pPr>
    </w:p>
    <w:p w:rsidR="001F1D1D" w:rsidRPr="00780825" w:rsidRDefault="001F1D1D" w:rsidP="001F1D1D">
      <w:pPr>
        <w:spacing w:line="200" w:lineRule="exact"/>
        <w:jc w:val="both"/>
        <w:rPr>
          <w:sz w:val="18"/>
          <w:szCs w:val="18"/>
          <w:lang w:val="es-BO"/>
        </w:rPr>
      </w:pPr>
      <w:r w:rsidRPr="00780825">
        <w:rPr>
          <w:sz w:val="18"/>
          <w:szCs w:val="18"/>
          <w:lang w:val="es-BO"/>
        </w:rPr>
        <w:t>En caso de que la contratación se efectúe por ítems o lotes se deberá repetir este cuadro para cada ítem o lote.</w:t>
      </w:r>
    </w:p>
    <w:p w:rsidR="00107B3A" w:rsidRPr="00780825" w:rsidRDefault="00107B3A" w:rsidP="00107B3A">
      <w:pPr>
        <w:spacing w:line="200" w:lineRule="exact"/>
        <w:jc w:val="both"/>
        <w:rPr>
          <w:lang w:val="es-BO"/>
        </w:rPr>
      </w:pPr>
    </w:p>
    <w:p w:rsidR="0089196D" w:rsidRPr="00780825" w:rsidRDefault="0089196D" w:rsidP="00107B3A">
      <w:pPr>
        <w:spacing w:line="200" w:lineRule="exact"/>
        <w:jc w:val="both"/>
        <w:rPr>
          <w:lang w:val="es-BO"/>
        </w:rPr>
      </w:pPr>
    </w:p>
    <w:p w:rsidR="0089196D" w:rsidRPr="00780825" w:rsidRDefault="0089196D"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D71E62" w:rsidRPr="00780825" w:rsidRDefault="00107B3A" w:rsidP="00107B3A">
      <w:pPr>
        <w:jc w:val="center"/>
        <w:rPr>
          <w:lang w:val="es-BO"/>
        </w:rPr>
        <w:sectPr w:rsidR="00D71E62" w:rsidRPr="00780825" w:rsidSect="00DB6901">
          <w:footerReference w:type="default" r:id="rId13"/>
          <w:pgSz w:w="15840" w:h="12240" w:orient="landscape" w:code="1"/>
          <w:pgMar w:top="1701" w:right="1418" w:bottom="1701" w:left="1134" w:header="709" w:footer="709" w:gutter="0"/>
          <w:cols w:space="708"/>
          <w:docGrid w:linePitch="360"/>
        </w:sectPr>
      </w:pPr>
      <w:r w:rsidRPr="00780825">
        <w:rPr>
          <w:lang w:val="es-BO"/>
        </w:rPr>
        <w:br w:type="page"/>
      </w:r>
    </w:p>
    <w:p w:rsidR="00107B3A" w:rsidRPr="00780825" w:rsidRDefault="00107B3A" w:rsidP="00107B3A">
      <w:pPr>
        <w:jc w:val="center"/>
        <w:rPr>
          <w:rFonts w:cs="Arial"/>
          <w:b/>
          <w:sz w:val="18"/>
          <w:szCs w:val="18"/>
          <w:lang w:val="es-BO"/>
        </w:rPr>
      </w:pPr>
      <w:r w:rsidRPr="00780825">
        <w:rPr>
          <w:rFonts w:cs="Arial"/>
          <w:b/>
          <w:sz w:val="18"/>
          <w:szCs w:val="18"/>
          <w:lang w:val="es-BO"/>
        </w:rPr>
        <w:lastRenderedPageBreak/>
        <w:t>FORMULARIO C-1</w:t>
      </w:r>
    </w:p>
    <w:p w:rsidR="00EF12E0" w:rsidRPr="00780825" w:rsidRDefault="00EF12E0" w:rsidP="00EF12E0">
      <w:pPr>
        <w:jc w:val="center"/>
        <w:rPr>
          <w:rFonts w:cs="Arial"/>
          <w:b/>
          <w:lang w:val="es-BO"/>
        </w:rPr>
      </w:pPr>
      <w:r w:rsidRPr="00780825">
        <w:rPr>
          <w:rFonts w:cs="Arial"/>
          <w:b/>
          <w:sz w:val="18"/>
          <w:szCs w:val="18"/>
          <w:lang w:val="es-BO"/>
        </w:rPr>
        <w:t>ESPECIFICACIONES</w:t>
      </w:r>
      <w:r w:rsidR="00107B3A" w:rsidRPr="00780825">
        <w:rPr>
          <w:rFonts w:cs="Arial"/>
          <w:b/>
          <w:sz w:val="18"/>
          <w:szCs w:val="18"/>
          <w:lang w:val="es-BO"/>
        </w:rPr>
        <w:t xml:space="preserve"> TÉCNICAS</w:t>
      </w:r>
    </w:p>
    <w:p w:rsidR="00107B3A" w:rsidRPr="00780825" w:rsidRDefault="00107B3A" w:rsidP="00107B3A">
      <w:pPr>
        <w:jc w:val="center"/>
        <w:rPr>
          <w:rFonts w:cs="Arial"/>
          <w:b/>
          <w:lang w:val="es-BO"/>
        </w:rPr>
      </w:pPr>
    </w:p>
    <w:p w:rsidR="00107B3A" w:rsidRPr="00780825" w:rsidRDefault="00107B3A" w:rsidP="00107B3A">
      <w:pPr>
        <w:jc w:val="both"/>
        <w:rPr>
          <w:rFonts w:cs="Arial"/>
          <w:sz w:val="18"/>
          <w:szCs w:val="18"/>
          <w:lang w:val="es-BO"/>
        </w:rPr>
      </w:pPr>
    </w:p>
    <w:tbl>
      <w:tblPr>
        <w:tblStyle w:val="Tablaconcuadrcula"/>
        <w:tblW w:w="0" w:type="auto"/>
        <w:tblLook w:val="04A0" w:firstRow="1" w:lastRow="0" w:firstColumn="1" w:lastColumn="0" w:noHBand="0" w:noVBand="1"/>
      </w:tblPr>
      <w:tblGrid>
        <w:gridCol w:w="4247"/>
        <w:gridCol w:w="4247"/>
      </w:tblGrid>
      <w:tr w:rsidR="00FD15A1" w:rsidRPr="00CB7F63" w:rsidTr="006A0577">
        <w:tc>
          <w:tcPr>
            <w:tcW w:w="4247" w:type="dxa"/>
            <w:shd w:val="clear" w:color="auto" w:fill="B8CCE4" w:themeFill="accent1" w:themeFillTint="66"/>
          </w:tcPr>
          <w:p w:rsidR="00FD15A1" w:rsidRPr="00A14F27" w:rsidRDefault="00FD15A1" w:rsidP="006A0577">
            <w:pPr>
              <w:jc w:val="center"/>
              <w:rPr>
                <w:rFonts w:ascii="Arial" w:hAnsi="Arial" w:cs="Arial"/>
                <w:b/>
                <w:lang w:val="es-BO"/>
              </w:rPr>
            </w:pPr>
            <w:r w:rsidRPr="00A14F27">
              <w:rPr>
                <w:rFonts w:ascii="Arial" w:hAnsi="Arial" w:cs="Arial"/>
                <w:b/>
                <w:lang w:val="es-BO"/>
              </w:rPr>
              <w:t>Para ser llenado por la Entidad convocante</w:t>
            </w:r>
          </w:p>
          <w:p w:rsidR="00FD15A1" w:rsidRPr="00A14F27" w:rsidRDefault="00FD15A1" w:rsidP="006A0577">
            <w:pPr>
              <w:jc w:val="center"/>
            </w:pPr>
            <w:r w:rsidRPr="00A14F27">
              <w:rPr>
                <w:rFonts w:ascii="Arial" w:hAnsi="Arial" w:cs="Arial"/>
                <w:b/>
                <w:lang w:val="es-BO"/>
              </w:rPr>
              <w:t>(Llenar las especificaciones técnicas de manera previa a la publicación del DBC)</w:t>
            </w:r>
          </w:p>
        </w:tc>
        <w:tc>
          <w:tcPr>
            <w:tcW w:w="4247" w:type="dxa"/>
            <w:shd w:val="clear" w:color="auto" w:fill="B8CCE4" w:themeFill="accent1" w:themeFillTint="66"/>
            <w:vAlign w:val="center"/>
          </w:tcPr>
          <w:p w:rsidR="00FD15A1" w:rsidRPr="00A14F27" w:rsidRDefault="00FD15A1" w:rsidP="006A0577">
            <w:pPr>
              <w:jc w:val="center"/>
              <w:rPr>
                <w:rFonts w:ascii="Arial" w:hAnsi="Arial" w:cs="Arial"/>
                <w:b/>
                <w:lang w:val="es-BO"/>
              </w:rPr>
            </w:pPr>
            <w:r w:rsidRPr="00A14F27">
              <w:rPr>
                <w:rFonts w:ascii="Arial" w:hAnsi="Arial" w:cs="Arial"/>
                <w:b/>
                <w:lang w:val="es-BO"/>
              </w:rPr>
              <w:t>Para ser llenado por el proponente al momento de elaborar su propuesta</w:t>
            </w:r>
          </w:p>
        </w:tc>
      </w:tr>
      <w:tr w:rsidR="00FD15A1" w:rsidRPr="00CB7F63" w:rsidTr="006A0577">
        <w:tc>
          <w:tcPr>
            <w:tcW w:w="4247" w:type="dxa"/>
            <w:shd w:val="clear" w:color="auto" w:fill="B8CCE4" w:themeFill="accent1" w:themeFillTint="66"/>
            <w:vAlign w:val="center"/>
          </w:tcPr>
          <w:p w:rsidR="00FD15A1" w:rsidRPr="00A14F27" w:rsidRDefault="00FD15A1" w:rsidP="006A0577">
            <w:pPr>
              <w:jc w:val="center"/>
              <w:rPr>
                <w:rFonts w:ascii="Arial" w:hAnsi="Arial" w:cs="Arial"/>
                <w:b/>
                <w:lang w:val="es-BO"/>
              </w:rPr>
            </w:pPr>
            <w:r w:rsidRPr="00A14F27">
              <w:rPr>
                <w:rFonts w:ascii="Arial" w:hAnsi="Arial" w:cs="Arial"/>
                <w:b/>
                <w:lang w:val="es-BO"/>
              </w:rPr>
              <w:t>Características y condiciones técnicas solicitadas (*)</w:t>
            </w:r>
          </w:p>
        </w:tc>
        <w:tc>
          <w:tcPr>
            <w:tcW w:w="4247" w:type="dxa"/>
            <w:shd w:val="clear" w:color="auto" w:fill="B8CCE4" w:themeFill="accent1" w:themeFillTint="66"/>
            <w:vAlign w:val="center"/>
          </w:tcPr>
          <w:p w:rsidR="00FD15A1" w:rsidRPr="00A14F27" w:rsidRDefault="00FD15A1" w:rsidP="006A0577">
            <w:pPr>
              <w:jc w:val="center"/>
              <w:rPr>
                <w:rFonts w:ascii="Arial" w:hAnsi="Arial" w:cs="Arial"/>
                <w:b/>
                <w:lang w:val="es-BO"/>
              </w:rPr>
            </w:pPr>
            <w:r w:rsidRPr="00A14F27">
              <w:rPr>
                <w:rFonts w:ascii="Arial" w:hAnsi="Arial" w:cs="Arial"/>
                <w:b/>
                <w:lang w:val="es-BO"/>
              </w:rPr>
              <w:t>Característica Propuesta (**)</w:t>
            </w:r>
          </w:p>
        </w:tc>
      </w:tr>
      <w:tr w:rsidR="00FD15A1" w:rsidRPr="00CB7F63" w:rsidTr="006A0577">
        <w:tc>
          <w:tcPr>
            <w:tcW w:w="4247" w:type="dxa"/>
          </w:tcPr>
          <w:p w:rsidR="00FD15A1" w:rsidRPr="00CB7F63" w:rsidRDefault="00FD15A1" w:rsidP="006A0577">
            <w:pPr>
              <w:rPr>
                <w:sz w:val="20"/>
                <w:szCs w:val="20"/>
              </w:rPr>
            </w:pPr>
          </w:p>
        </w:tc>
        <w:tc>
          <w:tcPr>
            <w:tcW w:w="4247" w:type="dxa"/>
          </w:tcPr>
          <w:p w:rsidR="00FD15A1" w:rsidRPr="00CB7F63" w:rsidRDefault="00FD15A1" w:rsidP="006A0577">
            <w:pPr>
              <w:rPr>
                <w:sz w:val="20"/>
                <w:szCs w:val="20"/>
              </w:rPr>
            </w:pPr>
          </w:p>
        </w:tc>
      </w:tr>
      <w:tr w:rsidR="00FD15A1" w:rsidRPr="00CB7F63" w:rsidTr="006A0577">
        <w:tc>
          <w:tcPr>
            <w:tcW w:w="4247" w:type="dxa"/>
            <w:shd w:val="clear" w:color="auto" w:fill="B8CCE4" w:themeFill="accent1" w:themeFillTint="66"/>
          </w:tcPr>
          <w:p w:rsidR="00FD15A1" w:rsidRPr="00CB7F63" w:rsidRDefault="00FD15A1" w:rsidP="006A0577">
            <w:pPr>
              <w:pStyle w:val="Standard"/>
              <w:tabs>
                <w:tab w:val="left" w:pos="-66"/>
              </w:tabs>
              <w:spacing w:line="276" w:lineRule="auto"/>
              <w:jc w:val="both"/>
              <w:rPr>
                <w:rFonts w:ascii="Calibri" w:hAnsi="Calibri"/>
                <w:b/>
                <w:bCs/>
                <w:sz w:val="20"/>
                <w:szCs w:val="20"/>
              </w:rPr>
            </w:pPr>
            <w:r w:rsidRPr="00E16062">
              <w:rPr>
                <w:rFonts w:ascii="Calibri" w:hAnsi="Calibri"/>
                <w:b/>
                <w:bCs/>
                <w:sz w:val="20"/>
                <w:szCs w:val="20"/>
              </w:rPr>
              <w:t>ALCANCE</w:t>
            </w:r>
          </w:p>
        </w:tc>
        <w:tc>
          <w:tcPr>
            <w:tcW w:w="4247" w:type="dxa"/>
            <w:shd w:val="clear" w:color="auto" w:fill="B8CCE4" w:themeFill="accent1" w:themeFillTint="66"/>
          </w:tcPr>
          <w:p w:rsidR="00FD15A1" w:rsidRPr="00CB7F63" w:rsidRDefault="00FD15A1" w:rsidP="006A0577">
            <w:pPr>
              <w:rPr>
                <w:sz w:val="20"/>
                <w:szCs w:val="20"/>
              </w:rPr>
            </w:pPr>
          </w:p>
        </w:tc>
      </w:tr>
      <w:tr w:rsidR="00FD15A1" w:rsidRPr="00CB7F63" w:rsidTr="006A0577">
        <w:tc>
          <w:tcPr>
            <w:tcW w:w="4247" w:type="dxa"/>
          </w:tcPr>
          <w:p w:rsidR="00FD15A1" w:rsidRPr="00CB7F63" w:rsidRDefault="00FD15A1" w:rsidP="006A0577">
            <w:pPr>
              <w:pStyle w:val="Standard"/>
              <w:spacing w:line="276" w:lineRule="auto"/>
              <w:jc w:val="both"/>
              <w:rPr>
                <w:rFonts w:ascii="Calibri" w:hAnsi="Calibri" w:cs="Arial"/>
                <w:sz w:val="20"/>
                <w:szCs w:val="20"/>
              </w:rPr>
            </w:pPr>
            <w:r w:rsidRPr="00CB7F63">
              <w:rPr>
                <w:rFonts w:ascii="Calibri" w:hAnsi="Calibri" w:cs="Arial"/>
                <w:sz w:val="20"/>
                <w:szCs w:val="20"/>
              </w:rPr>
              <w:t>La empresa proveedora del servicio de limpieza efectuará básicamente la siguiente actividad:</w:t>
            </w:r>
          </w:p>
          <w:p w:rsidR="00FD15A1" w:rsidRPr="00CB7F63" w:rsidRDefault="00FD15A1" w:rsidP="006A0577">
            <w:pPr>
              <w:pStyle w:val="Standard"/>
              <w:spacing w:line="276" w:lineRule="auto"/>
              <w:jc w:val="both"/>
              <w:rPr>
                <w:rFonts w:ascii="Calibri" w:hAnsi="Calibri" w:cs="Arial"/>
                <w:sz w:val="20"/>
                <w:szCs w:val="20"/>
              </w:rPr>
            </w:pPr>
          </w:p>
          <w:p w:rsidR="00FD15A1" w:rsidRPr="00CB7F63" w:rsidRDefault="00FD15A1" w:rsidP="006A0577">
            <w:pPr>
              <w:pStyle w:val="Standard"/>
              <w:spacing w:line="276" w:lineRule="auto"/>
              <w:jc w:val="both"/>
              <w:rPr>
                <w:sz w:val="20"/>
                <w:szCs w:val="20"/>
              </w:rPr>
            </w:pPr>
            <w:r w:rsidRPr="00CB7F63">
              <w:rPr>
                <w:rFonts w:ascii="Calibri" w:hAnsi="Calibri" w:cs="Arial"/>
                <w:sz w:val="20"/>
                <w:szCs w:val="20"/>
              </w:rPr>
              <w:t xml:space="preserve">Servicio de limpieza y mantenimiento general durante la gestión 2020, de las oficinas del FONDO DE DESARROLLO DEL SISTEMA FINANCIERO Y DE APOYO AL SECTOR PRODUCTIVO </w:t>
            </w:r>
            <w:r w:rsidRPr="00CB7F63">
              <w:rPr>
                <w:rFonts w:ascii="Calibri" w:hAnsi="Calibri" w:cs="Arial"/>
                <w:b/>
                <w:sz w:val="20"/>
                <w:szCs w:val="20"/>
              </w:rPr>
              <w:t xml:space="preserve">(FONDESIF) </w:t>
            </w:r>
            <w:r w:rsidRPr="00CB7F63">
              <w:rPr>
                <w:rFonts w:ascii="Calibri" w:hAnsi="Calibri" w:cs="Arial"/>
                <w:sz w:val="20"/>
                <w:szCs w:val="20"/>
              </w:rPr>
              <w:t>ubicadas en:</w:t>
            </w:r>
          </w:p>
          <w:p w:rsidR="00FD15A1" w:rsidRPr="00CB7F63" w:rsidRDefault="00FD15A1" w:rsidP="00996486">
            <w:pPr>
              <w:pStyle w:val="Standard"/>
              <w:numPr>
                <w:ilvl w:val="0"/>
                <w:numId w:val="45"/>
              </w:numPr>
              <w:spacing w:before="57" w:after="57" w:line="276" w:lineRule="auto"/>
              <w:jc w:val="both"/>
              <w:rPr>
                <w:sz w:val="20"/>
                <w:szCs w:val="20"/>
              </w:rPr>
            </w:pPr>
            <w:r w:rsidRPr="00CB7F63">
              <w:rPr>
                <w:rFonts w:ascii="Calibri" w:hAnsi="Calibri"/>
                <w:sz w:val="20"/>
                <w:szCs w:val="20"/>
              </w:rPr>
              <w:t>El Edificio Multicentro, Torre B, Planta Alta, calle Rosendo Gutiérrez y Av. Arce.</w:t>
            </w:r>
          </w:p>
          <w:p w:rsidR="00FD15A1" w:rsidRPr="00CB7F63" w:rsidRDefault="00FD15A1" w:rsidP="00996486">
            <w:pPr>
              <w:pStyle w:val="Standard"/>
              <w:numPr>
                <w:ilvl w:val="0"/>
                <w:numId w:val="45"/>
              </w:numPr>
              <w:spacing w:before="57" w:after="57" w:line="276" w:lineRule="auto"/>
              <w:jc w:val="both"/>
              <w:rPr>
                <w:sz w:val="20"/>
                <w:szCs w:val="20"/>
              </w:rPr>
            </w:pPr>
            <w:r w:rsidRPr="00CB7F63">
              <w:rPr>
                <w:rFonts w:ascii="Calibri" w:hAnsi="Calibri"/>
                <w:sz w:val="20"/>
                <w:szCs w:val="20"/>
              </w:rPr>
              <w:t>EL Edificio Guadalquivir PB, calle Rosendo Gutiérrez y 20 de Octubre.</w:t>
            </w:r>
          </w:p>
          <w:p w:rsidR="00FD15A1" w:rsidRPr="00CB7F63" w:rsidRDefault="00FD15A1" w:rsidP="006A0577">
            <w:pPr>
              <w:rPr>
                <w:sz w:val="20"/>
                <w:szCs w:val="20"/>
              </w:rPr>
            </w:pPr>
          </w:p>
        </w:tc>
        <w:tc>
          <w:tcPr>
            <w:tcW w:w="4247" w:type="dxa"/>
          </w:tcPr>
          <w:p w:rsidR="00FD15A1" w:rsidRPr="00CB7F63" w:rsidRDefault="00FD15A1" w:rsidP="006A0577">
            <w:pPr>
              <w:rPr>
                <w:sz w:val="20"/>
                <w:szCs w:val="20"/>
              </w:rPr>
            </w:pPr>
          </w:p>
        </w:tc>
      </w:tr>
      <w:tr w:rsidR="00FD15A1" w:rsidRPr="00CB7F63" w:rsidTr="006A0577">
        <w:tc>
          <w:tcPr>
            <w:tcW w:w="4247" w:type="dxa"/>
            <w:shd w:val="clear" w:color="auto" w:fill="B8CCE4" w:themeFill="accent1" w:themeFillTint="66"/>
          </w:tcPr>
          <w:p w:rsidR="00FD15A1" w:rsidRPr="00E16062" w:rsidRDefault="00FD15A1" w:rsidP="006A0577">
            <w:pPr>
              <w:rPr>
                <w:sz w:val="20"/>
                <w:szCs w:val="20"/>
              </w:rPr>
            </w:pPr>
            <w:r w:rsidRPr="00E16062">
              <w:rPr>
                <w:rFonts w:ascii="Calibri" w:hAnsi="Calibri" w:cs="Arial"/>
                <w:b/>
                <w:sz w:val="20"/>
                <w:szCs w:val="20"/>
              </w:rPr>
              <w:t>EXPERIENCIA DE LA EMPRESA.</w:t>
            </w:r>
          </w:p>
        </w:tc>
        <w:tc>
          <w:tcPr>
            <w:tcW w:w="4247" w:type="dxa"/>
            <w:shd w:val="clear" w:color="auto" w:fill="B8CCE4" w:themeFill="accent1" w:themeFillTint="66"/>
          </w:tcPr>
          <w:p w:rsidR="00FD15A1" w:rsidRPr="00E16062" w:rsidRDefault="00FD15A1" w:rsidP="006A0577">
            <w:pPr>
              <w:rPr>
                <w:sz w:val="20"/>
                <w:szCs w:val="20"/>
              </w:rPr>
            </w:pPr>
          </w:p>
        </w:tc>
      </w:tr>
      <w:tr w:rsidR="00FD15A1" w:rsidRPr="00CB7F63" w:rsidTr="006A0577">
        <w:tc>
          <w:tcPr>
            <w:tcW w:w="4247" w:type="dxa"/>
          </w:tcPr>
          <w:p w:rsidR="00FD15A1" w:rsidRPr="00CB7F63" w:rsidRDefault="00FD15A1" w:rsidP="00996486">
            <w:pPr>
              <w:pStyle w:val="Standard"/>
              <w:numPr>
                <w:ilvl w:val="0"/>
                <w:numId w:val="46"/>
              </w:numPr>
              <w:spacing w:line="276" w:lineRule="auto"/>
              <w:jc w:val="both"/>
              <w:rPr>
                <w:rFonts w:ascii="Calibri" w:hAnsi="Calibri" w:cs="Arial"/>
                <w:b/>
                <w:sz w:val="20"/>
                <w:szCs w:val="20"/>
              </w:rPr>
            </w:pPr>
            <w:r w:rsidRPr="00CB7F63">
              <w:rPr>
                <w:rFonts w:ascii="Calibri" w:hAnsi="Calibri" w:cs="Arial"/>
                <w:b/>
                <w:sz w:val="20"/>
                <w:szCs w:val="20"/>
              </w:rPr>
              <w:t>Experiencia general:</w:t>
            </w:r>
          </w:p>
          <w:p w:rsidR="00FD15A1" w:rsidRPr="00CB7F63" w:rsidRDefault="00FD15A1" w:rsidP="006A0577">
            <w:pPr>
              <w:pStyle w:val="Standard"/>
              <w:spacing w:line="276" w:lineRule="auto"/>
              <w:jc w:val="both"/>
              <w:rPr>
                <w:rFonts w:ascii="Calibri" w:hAnsi="Calibri" w:cs="Arial"/>
                <w:sz w:val="20"/>
                <w:szCs w:val="20"/>
              </w:rPr>
            </w:pPr>
            <w:r w:rsidRPr="00CB7F63">
              <w:rPr>
                <w:rFonts w:ascii="Calibri" w:hAnsi="Calibri" w:cs="Arial"/>
                <w:sz w:val="20"/>
                <w:szCs w:val="20"/>
              </w:rPr>
              <w:t xml:space="preserve">La empresa proveedora del servicio debe certificar una experiencia mínima de diez </w:t>
            </w:r>
            <w:r w:rsidRPr="00CB7F63">
              <w:rPr>
                <w:rFonts w:ascii="Calibri" w:hAnsi="Calibri" w:cs="Arial"/>
                <w:i/>
                <w:sz w:val="20"/>
                <w:szCs w:val="20"/>
              </w:rPr>
              <w:t>(10) años</w:t>
            </w:r>
            <w:r w:rsidRPr="00CB7F63">
              <w:rPr>
                <w:rFonts w:ascii="Calibri" w:hAnsi="Calibri" w:cs="Arial"/>
                <w:sz w:val="20"/>
                <w:szCs w:val="20"/>
              </w:rPr>
              <w:t xml:space="preserve"> en la prestación de servicios profesionales de limpieza en oficinas.</w:t>
            </w:r>
          </w:p>
          <w:p w:rsidR="00FD15A1" w:rsidRPr="00CB7F63" w:rsidRDefault="00FD15A1" w:rsidP="006A0577">
            <w:pPr>
              <w:pStyle w:val="Standard"/>
              <w:spacing w:line="276" w:lineRule="auto"/>
              <w:jc w:val="both"/>
              <w:rPr>
                <w:rFonts w:ascii="Calibri" w:hAnsi="Calibri" w:cs="Arial"/>
                <w:b/>
                <w:bCs/>
                <w:sz w:val="20"/>
                <w:szCs w:val="20"/>
              </w:rPr>
            </w:pPr>
            <w:r w:rsidRPr="00CB7F63">
              <w:rPr>
                <w:rFonts w:ascii="Calibri" w:hAnsi="Calibri" w:cs="Arial"/>
                <w:b/>
                <w:bCs/>
                <w:sz w:val="20"/>
                <w:szCs w:val="20"/>
              </w:rPr>
              <w:t>El proponente deberá adjuntar a su propuesta la “experiencia general y específica”, con documentos que la respalden su declaración caso contrario será descalificado.</w:t>
            </w:r>
          </w:p>
          <w:p w:rsidR="00FD15A1" w:rsidRPr="00CB7F63" w:rsidRDefault="00FD15A1" w:rsidP="006A0577">
            <w:pPr>
              <w:rPr>
                <w:sz w:val="20"/>
                <w:szCs w:val="20"/>
              </w:rPr>
            </w:pPr>
          </w:p>
        </w:tc>
        <w:tc>
          <w:tcPr>
            <w:tcW w:w="4247" w:type="dxa"/>
          </w:tcPr>
          <w:p w:rsidR="00FD15A1" w:rsidRPr="00CB7F63" w:rsidRDefault="00FD15A1" w:rsidP="006A0577">
            <w:pPr>
              <w:rPr>
                <w:sz w:val="20"/>
                <w:szCs w:val="20"/>
              </w:rPr>
            </w:pPr>
          </w:p>
        </w:tc>
      </w:tr>
      <w:tr w:rsidR="00FD15A1" w:rsidRPr="00CB7F63" w:rsidTr="006A0577">
        <w:tc>
          <w:tcPr>
            <w:tcW w:w="4247" w:type="dxa"/>
          </w:tcPr>
          <w:p w:rsidR="00FD15A1" w:rsidRPr="00CB7F63" w:rsidRDefault="00FD15A1" w:rsidP="00996486">
            <w:pPr>
              <w:pStyle w:val="Standard"/>
              <w:numPr>
                <w:ilvl w:val="0"/>
                <w:numId w:val="46"/>
              </w:numPr>
              <w:spacing w:line="276" w:lineRule="auto"/>
              <w:jc w:val="both"/>
              <w:rPr>
                <w:rFonts w:ascii="Calibri" w:hAnsi="Calibri" w:cs="Arial"/>
                <w:b/>
                <w:bCs/>
                <w:sz w:val="20"/>
                <w:szCs w:val="20"/>
              </w:rPr>
            </w:pPr>
            <w:r w:rsidRPr="00CB7F63">
              <w:rPr>
                <w:rFonts w:ascii="Calibri" w:hAnsi="Calibri" w:cs="Arial"/>
                <w:b/>
                <w:bCs/>
                <w:sz w:val="20"/>
                <w:szCs w:val="20"/>
              </w:rPr>
              <w:t>Experiencia especifica:</w:t>
            </w:r>
          </w:p>
          <w:p w:rsidR="00FD15A1" w:rsidRPr="00CB7F63" w:rsidRDefault="00FD15A1" w:rsidP="006A0577">
            <w:pPr>
              <w:pStyle w:val="Standard"/>
              <w:spacing w:line="276" w:lineRule="auto"/>
              <w:jc w:val="both"/>
              <w:rPr>
                <w:rFonts w:ascii="Calibri" w:hAnsi="Calibri" w:cs="Arial"/>
                <w:sz w:val="20"/>
                <w:szCs w:val="20"/>
              </w:rPr>
            </w:pPr>
            <w:r w:rsidRPr="00CB7F63">
              <w:rPr>
                <w:rFonts w:ascii="Calibri" w:hAnsi="Calibri" w:cs="Arial"/>
                <w:sz w:val="20"/>
                <w:szCs w:val="20"/>
              </w:rPr>
              <w:t>La empresa que prestará servicios en oficinas del FONDESIF, debe contar con una experiencia específica mínima de ocho (8) años con Instituciones Públicas.</w:t>
            </w:r>
          </w:p>
          <w:p w:rsidR="00FD15A1" w:rsidRPr="00CB7F63" w:rsidRDefault="00FD15A1" w:rsidP="006A0577">
            <w:pPr>
              <w:pStyle w:val="Standard"/>
              <w:spacing w:line="276" w:lineRule="auto"/>
              <w:jc w:val="both"/>
              <w:rPr>
                <w:rFonts w:ascii="Calibri" w:hAnsi="Calibri" w:cs="Arial"/>
                <w:b/>
                <w:bCs/>
                <w:sz w:val="20"/>
                <w:szCs w:val="20"/>
              </w:rPr>
            </w:pPr>
            <w:r w:rsidRPr="00CB7F63">
              <w:rPr>
                <w:rFonts w:ascii="Calibri" w:hAnsi="Calibri" w:cs="Arial"/>
                <w:b/>
                <w:bCs/>
                <w:sz w:val="20"/>
                <w:szCs w:val="20"/>
              </w:rPr>
              <w:t>El proponente deberá adjuntar a su propuesta la “experiencia general y específica”, con documentos que la respalden su declaración caso contrario será descalificado.</w:t>
            </w:r>
          </w:p>
          <w:p w:rsidR="00FD15A1" w:rsidRPr="00CB7F63" w:rsidRDefault="00FD15A1" w:rsidP="006A0577">
            <w:pPr>
              <w:rPr>
                <w:sz w:val="20"/>
                <w:szCs w:val="20"/>
              </w:rPr>
            </w:pPr>
          </w:p>
        </w:tc>
        <w:tc>
          <w:tcPr>
            <w:tcW w:w="4247" w:type="dxa"/>
          </w:tcPr>
          <w:p w:rsidR="00FD15A1" w:rsidRPr="00CB7F63" w:rsidRDefault="00FD15A1" w:rsidP="006A0577">
            <w:pPr>
              <w:rPr>
                <w:sz w:val="20"/>
                <w:szCs w:val="20"/>
              </w:rPr>
            </w:pPr>
          </w:p>
        </w:tc>
      </w:tr>
      <w:tr w:rsidR="00FD15A1" w:rsidRPr="00CB7F63" w:rsidTr="006A0577">
        <w:tc>
          <w:tcPr>
            <w:tcW w:w="4247" w:type="dxa"/>
            <w:shd w:val="clear" w:color="auto" w:fill="B8CCE4" w:themeFill="accent1" w:themeFillTint="66"/>
          </w:tcPr>
          <w:p w:rsidR="00FD15A1" w:rsidRPr="00E16062" w:rsidRDefault="00FD15A1" w:rsidP="006A0577">
            <w:pPr>
              <w:pStyle w:val="Standard"/>
              <w:spacing w:line="276" w:lineRule="auto"/>
              <w:jc w:val="both"/>
              <w:rPr>
                <w:rFonts w:ascii="Calibri" w:hAnsi="Calibri" w:cs="Arial"/>
                <w:b/>
                <w:sz w:val="20"/>
                <w:szCs w:val="20"/>
              </w:rPr>
            </w:pPr>
            <w:r w:rsidRPr="00E16062">
              <w:rPr>
                <w:rFonts w:ascii="Calibri" w:hAnsi="Calibri" w:cs="Arial"/>
                <w:b/>
                <w:sz w:val="20"/>
                <w:szCs w:val="20"/>
              </w:rPr>
              <w:t>PERSONAL DE LIMPIEZA</w:t>
            </w:r>
          </w:p>
        </w:tc>
        <w:tc>
          <w:tcPr>
            <w:tcW w:w="4247" w:type="dxa"/>
            <w:shd w:val="clear" w:color="auto" w:fill="B8CCE4" w:themeFill="accent1" w:themeFillTint="66"/>
          </w:tcPr>
          <w:p w:rsidR="00FD15A1" w:rsidRPr="00E16062" w:rsidRDefault="00FD15A1" w:rsidP="006A0577">
            <w:pPr>
              <w:rPr>
                <w:sz w:val="20"/>
                <w:szCs w:val="20"/>
              </w:rPr>
            </w:pPr>
          </w:p>
        </w:tc>
      </w:tr>
      <w:tr w:rsidR="00FD15A1" w:rsidRPr="00CB7F63" w:rsidTr="006A0577">
        <w:tc>
          <w:tcPr>
            <w:tcW w:w="4247" w:type="dxa"/>
          </w:tcPr>
          <w:p w:rsidR="00FD15A1" w:rsidRPr="00CB7F63" w:rsidRDefault="00FD15A1" w:rsidP="006A0577">
            <w:pPr>
              <w:pStyle w:val="Standard"/>
              <w:spacing w:line="276" w:lineRule="auto"/>
              <w:jc w:val="both"/>
              <w:rPr>
                <w:rFonts w:ascii="Calibri" w:hAnsi="Calibri" w:cs="Arial"/>
                <w:b/>
                <w:bCs/>
                <w:sz w:val="20"/>
                <w:szCs w:val="20"/>
              </w:rPr>
            </w:pPr>
            <w:r w:rsidRPr="00CB7F63">
              <w:rPr>
                <w:rFonts w:ascii="Calibri" w:hAnsi="Calibri" w:cs="Arial"/>
                <w:bCs/>
                <w:sz w:val="20"/>
                <w:szCs w:val="20"/>
              </w:rPr>
              <w:t>El personal requerido por nuestra entidad mínimamente es un operario.</w:t>
            </w:r>
          </w:p>
        </w:tc>
        <w:tc>
          <w:tcPr>
            <w:tcW w:w="4247" w:type="dxa"/>
          </w:tcPr>
          <w:p w:rsidR="00FD15A1" w:rsidRPr="00CB7F63" w:rsidRDefault="00FD15A1" w:rsidP="006A0577">
            <w:pPr>
              <w:rPr>
                <w:sz w:val="20"/>
                <w:szCs w:val="20"/>
              </w:rPr>
            </w:pPr>
          </w:p>
        </w:tc>
      </w:tr>
      <w:tr w:rsidR="00FD15A1" w:rsidRPr="00CB7F63" w:rsidTr="006A0577">
        <w:tc>
          <w:tcPr>
            <w:tcW w:w="4247" w:type="dxa"/>
          </w:tcPr>
          <w:p w:rsidR="00FD15A1" w:rsidRPr="00CB7F63" w:rsidRDefault="00FD15A1" w:rsidP="00996486">
            <w:pPr>
              <w:pStyle w:val="Standard"/>
              <w:numPr>
                <w:ilvl w:val="0"/>
                <w:numId w:val="46"/>
              </w:numPr>
              <w:spacing w:line="276" w:lineRule="auto"/>
              <w:jc w:val="both"/>
              <w:rPr>
                <w:rFonts w:ascii="Calibri" w:hAnsi="Calibri" w:cs="Arial"/>
                <w:b/>
                <w:sz w:val="20"/>
                <w:szCs w:val="20"/>
              </w:rPr>
            </w:pPr>
            <w:r w:rsidRPr="00CB7F63">
              <w:rPr>
                <w:rFonts w:ascii="Calibri" w:hAnsi="Calibri" w:cs="Arial"/>
                <w:b/>
                <w:sz w:val="20"/>
                <w:szCs w:val="20"/>
              </w:rPr>
              <w:t>Experiencia general:</w:t>
            </w:r>
          </w:p>
          <w:p w:rsidR="00FD15A1" w:rsidRDefault="00FD15A1" w:rsidP="006A0577">
            <w:pPr>
              <w:pStyle w:val="Standard"/>
              <w:spacing w:line="276" w:lineRule="auto"/>
              <w:jc w:val="both"/>
              <w:rPr>
                <w:rFonts w:ascii="Calibri" w:hAnsi="Calibri" w:cs="Arial"/>
                <w:sz w:val="20"/>
                <w:szCs w:val="20"/>
              </w:rPr>
            </w:pPr>
            <w:r w:rsidRPr="00CB7F63">
              <w:rPr>
                <w:rFonts w:ascii="Calibri" w:hAnsi="Calibri" w:cs="Arial"/>
                <w:sz w:val="20"/>
                <w:szCs w:val="20"/>
              </w:rPr>
              <w:t xml:space="preserve">El personal propuesto que presentará sus </w:t>
            </w:r>
            <w:r w:rsidRPr="00CB7F63">
              <w:rPr>
                <w:rFonts w:ascii="Calibri" w:hAnsi="Calibri" w:cs="Arial"/>
                <w:sz w:val="20"/>
                <w:szCs w:val="20"/>
              </w:rPr>
              <w:lastRenderedPageBreak/>
              <w:t>servicios en el FONDESIF, debe contar con una experiencia especifica mínima de</w:t>
            </w:r>
            <w:r w:rsidRPr="00CB7F63">
              <w:rPr>
                <w:rFonts w:ascii="Calibri" w:hAnsi="Calibri" w:cs="Arial"/>
                <w:i/>
                <w:sz w:val="20"/>
                <w:szCs w:val="20"/>
              </w:rPr>
              <w:t xml:space="preserve"> ocho (8) años en la misma empresa o en otras</w:t>
            </w:r>
            <w:r w:rsidRPr="00CB7F63">
              <w:rPr>
                <w:rFonts w:ascii="Calibri" w:hAnsi="Calibri" w:cs="Arial"/>
                <w:sz w:val="20"/>
                <w:szCs w:val="20"/>
              </w:rPr>
              <w:t>, efectuando el servicio de limpieza.</w:t>
            </w:r>
          </w:p>
          <w:p w:rsidR="00FD15A1" w:rsidRPr="00CB7F63" w:rsidRDefault="00FD15A1" w:rsidP="006A0577">
            <w:pPr>
              <w:pStyle w:val="Standard"/>
              <w:spacing w:line="276" w:lineRule="auto"/>
              <w:jc w:val="both"/>
              <w:rPr>
                <w:rFonts w:ascii="Calibri" w:hAnsi="Calibri" w:cs="Arial"/>
                <w:b/>
                <w:bCs/>
                <w:sz w:val="20"/>
                <w:szCs w:val="20"/>
              </w:rPr>
            </w:pPr>
          </w:p>
        </w:tc>
        <w:tc>
          <w:tcPr>
            <w:tcW w:w="4247" w:type="dxa"/>
          </w:tcPr>
          <w:p w:rsidR="00FD15A1" w:rsidRPr="00CB7F63" w:rsidRDefault="00FD15A1" w:rsidP="006A0577">
            <w:pPr>
              <w:rPr>
                <w:sz w:val="20"/>
                <w:szCs w:val="20"/>
              </w:rPr>
            </w:pPr>
          </w:p>
        </w:tc>
      </w:tr>
      <w:tr w:rsidR="00FD15A1" w:rsidRPr="00CB7F63" w:rsidTr="006A0577">
        <w:tc>
          <w:tcPr>
            <w:tcW w:w="4247" w:type="dxa"/>
          </w:tcPr>
          <w:p w:rsidR="00FD15A1" w:rsidRPr="00CB7F63" w:rsidRDefault="00FD15A1" w:rsidP="00996486">
            <w:pPr>
              <w:pStyle w:val="Standard"/>
              <w:numPr>
                <w:ilvl w:val="0"/>
                <w:numId w:val="52"/>
              </w:numPr>
              <w:spacing w:line="276" w:lineRule="auto"/>
              <w:jc w:val="both"/>
              <w:rPr>
                <w:rFonts w:ascii="Calibri" w:hAnsi="Calibri" w:cs="Arial"/>
                <w:b/>
                <w:sz w:val="20"/>
                <w:szCs w:val="20"/>
              </w:rPr>
            </w:pPr>
            <w:r w:rsidRPr="00CB7F63">
              <w:rPr>
                <w:rFonts w:ascii="Calibri" w:hAnsi="Calibri" w:cs="Arial"/>
                <w:b/>
                <w:sz w:val="20"/>
                <w:szCs w:val="20"/>
              </w:rPr>
              <w:lastRenderedPageBreak/>
              <w:t>Experiencia especifica:</w:t>
            </w:r>
          </w:p>
          <w:p w:rsidR="00FD15A1" w:rsidRPr="00CB7F63" w:rsidRDefault="00FD15A1" w:rsidP="006A0577">
            <w:pPr>
              <w:pStyle w:val="Standard"/>
              <w:spacing w:line="276" w:lineRule="auto"/>
              <w:jc w:val="both"/>
              <w:rPr>
                <w:rFonts w:ascii="Calibri" w:hAnsi="Calibri" w:cs="Arial"/>
                <w:sz w:val="20"/>
                <w:szCs w:val="20"/>
              </w:rPr>
            </w:pPr>
            <w:r w:rsidRPr="00CB7F63">
              <w:rPr>
                <w:rFonts w:ascii="Calibri" w:hAnsi="Calibri" w:cs="Arial"/>
                <w:sz w:val="20"/>
                <w:szCs w:val="20"/>
              </w:rPr>
              <w:t>El personal propuesto que presentará sus servicios en el FONDESIF, debe contar con una experiencia específica mínima de cinco (5) años con Instituciones Públicas.</w:t>
            </w:r>
          </w:p>
          <w:p w:rsidR="00FD15A1" w:rsidRPr="00CB7F63" w:rsidRDefault="00FD15A1" w:rsidP="006A0577">
            <w:pPr>
              <w:pStyle w:val="Standard"/>
              <w:spacing w:line="276" w:lineRule="auto"/>
              <w:jc w:val="both"/>
              <w:rPr>
                <w:rFonts w:ascii="Calibri" w:hAnsi="Calibri" w:cs="Arial"/>
                <w:b/>
                <w:bCs/>
                <w:sz w:val="20"/>
                <w:szCs w:val="20"/>
              </w:rPr>
            </w:pPr>
          </w:p>
        </w:tc>
        <w:tc>
          <w:tcPr>
            <w:tcW w:w="4247" w:type="dxa"/>
          </w:tcPr>
          <w:p w:rsidR="00FD15A1" w:rsidRPr="00CB7F63" w:rsidRDefault="00FD15A1" w:rsidP="006A0577">
            <w:pPr>
              <w:rPr>
                <w:sz w:val="20"/>
                <w:szCs w:val="20"/>
              </w:rPr>
            </w:pPr>
          </w:p>
        </w:tc>
      </w:tr>
      <w:tr w:rsidR="00FD15A1" w:rsidRPr="00CB7F63" w:rsidTr="006A0577">
        <w:tc>
          <w:tcPr>
            <w:tcW w:w="4247" w:type="dxa"/>
          </w:tcPr>
          <w:p w:rsidR="00FD15A1" w:rsidRPr="00CB7F63" w:rsidRDefault="00FD15A1" w:rsidP="006A0577">
            <w:pPr>
              <w:pStyle w:val="Standard"/>
              <w:spacing w:line="276" w:lineRule="auto"/>
              <w:jc w:val="both"/>
              <w:rPr>
                <w:sz w:val="20"/>
                <w:szCs w:val="20"/>
              </w:rPr>
            </w:pPr>
            <w:r w:rsidRPr="00CB7F63">
              <w:rPr>
                <w:rFonts w:ascii="Calibri" w:hAnsi="Calibri" w:cs="Arial"/>
                <w:b/>
                <w:bCs/>
                <w:i/>
                <w:sz w:val="20"/>
                <w:szCs w:val="20"/>
                <w:u w:val="single"/>
              </w:rPr>
              <w:t>Presentar el curriculum vitae respaldado con certificado del personal, documentos personales y certificar la experiencia mínima requerida, además deberá adjuntar la siguiente documentación del personal propuesto:</w:t>
            </w:r>
          </w:p>
          <w:p w:rsidR="00FD15A1" w:rsidRPr="00CB7F63" w:rsidRDefault="00FD15A1" w:rsidP="006A0577">
            <w:pPr>
              <w:pStyle w:val="Standard"/>
              <w:spacing w:line="276" w:lineRule="auto"/>
              <w:jc w:val="both"/>
              <w:rPr>
                <w:rFonts w:ascii="Calibri" w:hAnsi="Calibri" w:cs="Arial"/>
                <w:bCs/>
                <w:sz w:val="20"/>
                <w:szCs w:val="20"/>
              </w:rPr>
            </w:pPr>
          </w:p>
          <w:p w:rsidR="00FD15A1" w:rsidRPr="00CB7F63" w:rsidRDefault="00FD15A1" w:rsidP="00996486">
            <w:pPr>
              <w:pStyle w:val="Standard"/>
              <w:numPr>
                <w:ilvl w:val="0"/>
                <w:numId w:val="48"/>
              </w:numPr>
              <w:spacing w:line="276" w:lineRule="auto"/>
              <w:jc w:val="both"/>
              <w:rPr>
                <w:rFonts w:ascii="Calibri" w:hAnsi="Calibri" w:cs="Arial"/>
                <w:sz w:val="20"/>
                <w:szCs w:val="20"/>
              </w:rPr>
            </w:pPr>
            <w:r w:rsidRPr="00CB7F63">
              <w:rPr>
                <w:rFonts w:ascii="Calibri" w:hAnsi="Calibri" w:cs="Arial"/>
                <w:sz w:val="20"/>
                <w:szCs w:val="20"/>
              </w:rPr>
              <w:t>Fotocopia del documento de identidad.</w:t>
            </w:r>
          </w:p>
          <w:p w:rsidR="00FD15A1" w:rsidRPr="00CB7F63" w:rsidRDefault="00FD15A1" w:rsidP="00996486">
            <w:pPr>
              <w:pStyle w:val="Standard"/>
              <w:numPr>
                <w:ilvl w:val="0"/>
                <w:numId w:val="48"/>
              </w:numPr>
              <w:spacing w:line="276" w:lineRule="auto"/>
              <w:jc w:val="both"/>
              <w:rPr>
                <w:rFonts w:ascii="Calibri" w:hAnsi="Calibri" w:cs="Arial"/>
                <w:sz w:val="20"/>
                <w:szCs w:val="20"/>
              </w:rPr>
            </w:pPr>
            <w:r w:rsidRPr="00CB7F63">
              <w:rPr>
                <w:rFonts w:ascii="Calibri" w:hAnsi="Calibri" w:cs="Arial"/>
                <w:sz w:val="20"/>
                <w:szCs w:val="20"/>
              </w:rPr>
              <w:t>Garantía de la empresa al personal propuesto.</w:t>
            </w:r>
          </w:p>
          <w:p w:rsidR="00FD15A1" w:rsidRPr="00CB7F63" w:rsidRDefault="00FD15A1" w:rsidP="00996486">
            <w:pPr>
              <w:pStyle w:val="Standard"/>
              <w:numPr>
                <w:ilvl w:val="0"/>
                <w:numId w:val="48"/>
              </w:numPr>
              <w:spacing w:line="276" w:lineRule="auto"/>
              <w:jc w:val="both"/>
              <w:rPr>
                <w:rFonts w:ascii="Calibri" w:hAnsi="Calibri" w:cs="Arial"/>
                <w:sz w:val="20"/>
                <w:szCs w:val="20"/>
              </w:rPr>
            </w:pPr>
            <w:r w:rsidRPr="00CB7F63">
              <w:rPr>
                <w:rFonts w:ascii="Calibri" w:hAnsi="Calibri" w:cs="Arial"/>
                <w:sz w:val="20"/>
                <w:szCs w:val="20"/>
              </w:rPr>
              <w:t>Credencial para el personal de la empresa.</w:t>
            </w:r>
          </w:p>
          <w:p w:rsidR="00FD15A1" w:rsidRPr="00CB7F63" w:rsidRDefault="00FD15A1" w:rsidP="00996486">
            <w:pPr>
              <w:pStyle w:val="Standard"/>
              <w:numPr>
                <w:ilvl w:val="0"/>
                <w:numId w:val="48"/>
              </w:numPr>
              <w:spacing w:line="276" w:lineRule="auto"/>
              <w:jc w:val="both"/>
              <w:rPr>
                <w:rFonts w:ascii="Calibri" w:hAnsi="Calibri" w:cs="Arial"/>
                <w:bCs/>
                <w:sz w:val="20"/>
                <w:szCs w:val="20"/>
              </w:rPr>
            </w:pPr>
            <w:r w:rsidRPr="00CB7F63">
              <w:rPr>
                <w:rFonts w:ascii="Calibri" w:hAnsi="Calibri" w:cs="Arial"/>
                <w:bCs/>
                <w:sz w:val="20"/>
                <w:szCs w:val="20"/>
              </w:rPr>
              <w:t>Contrato de trabajo vigente y visado por el Ministerio de Trabajo.</w:t>
            </w:r>
          </w:p>
          <w:p w:rsidR="00FD15A1" w:rsidRPr="00CB7F63" w:rsidRDefault="00FD15A1" w:rsidP="00996486">
            <w:pPr>
              <w:pStyle w:val="Standard"/>
              <w:numPr>
                <w:ilvl w:val="0"/>
                <w:numId w:val="48"/>
              </w:numPr>
              <w:spacing w:line="276" w:lineRule="auto"/>
              <w:jc w:val="both"/>
              <w:rPr>
                <w:rFonts w:ascii="Calibri" w:hAnsi="Calibri" w:cs="Arial"/>
                <w:bCs/>
                <w:sz w:val="20"/>
                <w:szCs w:val="20"/>
              </w:rPr>
            </w:pPr>
            <w:r w:rsidRPr="00CB7F63">
              <w:rPr>
                <w:rFonts w:ascii="Calibri" w:hAnsi="Calibri" w:cs="Arial"/>
                <w:bCs/>
                <w:sz w:val="20"/>
                <w:szCs w:val="20"/>
              </w:rPr>
              <w:t xml:space="preserve">Para el personal de planta deberá presentar certificado de aportes a la AFP.  </w:t>
            </w:r>
          </w:p>
          <w:p w:rsidR="00FD15A1" w:rsidRPr="00CB7F63" w:rsidRDefault="00FD15A1" w:rsidP="006A0577">
            <w:pPr>
              <w:pStyle w:val="Standard"/>
              <w:spacing w:line="276" w:lineRule="auto"/>
              <w:jc w:val="both"/>
              <w:rPr>
                <w:rFonts w:ascii="Calibri" w:hAnsi="Calibri" w:cs="Arial"/>
                <w:b/>
                <w:bCs/>
                <w:sz w:val="20"/>
                <w:szCs w:val="20"/>
              </w:rPr>
            </w:pPr>
          </w:p>
        </w:tc>
        <w:tc>
          <w:tcPr>
            <w:tcW w:w="4247" w:type="dxa"/>
          </w:tcPr>
          <w:p w:rsidR="00FD15A1" w:rsidRPr="00CB7F63" w:rsidRDefault="00FD15A1" w:rsidP="006A0577">
            <w:pPr>
              <w:rPr>
                <w:sz w:val="20"/>
                <w:szCs w:val="20"/>
              </w:rPr>
            </w:pPr>
          </w:p>
        </w:tc>
      </w:tr>
      <w:tr w:rsidR="00FD15A1" w:rsidRPr="00CB7F63" w:rsidTr="006A0577">
        <w:tc>
          <w:tcPr>
            <w:tcW w:w="4247" w:type="dxa"/>
          </w:tcPr>
          <w:p w:rsidR="00FD15A1" w:rsidRPr="00CB7F63" w:rsidRDefault="00FD15A1" w:rsidP="006A0577">
            <w:pPr>
              <w:pStyle w:val="Standard"/>
              <w:spacing w:line="276" w:lineRule="auto"/>
              <w:jc w:val="both"/>
              <w:rPr>
                <w:rFonts w:ascii="Calibri" w:hAnsi="Calibri" w:cs="Arial"/>
                <w:sz w:val="20"/>
                <w:szCs w:val="20"/>
              </w:rPr>
            </w:pPr>
            <w:r w:rsidRPr="00CB7F63">
              <w:rPr>
                <w:rFonts w:ascii="Calibri" w:hAnsi="Calibri" w:cs="Arial"/>
                <w:sz w:val="20"/>
                <w:szCs w:val="20"/>
              </w:rPr>
              <w:t>Todo cambio en el personal asignado para realizar trabajos en oficinas del FONDESIF, será comunicado por escrito y el nuevo personal contará con todos los requisitos solicitados. . (Curriculum vitae respaldado, Credencial etc.).</w:t>
            </w:r>
          </w:p>
          <w:p w:rsidR="00FD15A1" w:rsidRPr="00CB7F63" w:rsidRDefault="00FD15A1" w:rsidP="006A0577">
            <w:pPr>
              <w:pStyle w:val="Standard"/>
              <w:spacing w:line="276" w:lineRule="auto"/>
              <w:jc w:val="both"/>
              <w:rPr>
                <w:rFonts w:ascii="Calibri" w:hAnsi="Calibri" w:cs="Arial"/>
                <w:b/>
                <w:bCs/>
                <w:sz w:val="20"/>
                <w:szCs w:val="20"/>
              </w:rPr>
            </w:pPr>
          </w:p>
        </w:tc>
        <w:tc>
          <w:tcPr>
            <w:tcW w:w="4247" w:type="dxa"/>
          </w:tcPr>
          <w:p w:rsidR="00FD15A1" w:rsidRPr="00CB7F63" w:rsidRDefault="00FD15A1" w:rsidP="006A0577">
            <w:pPr>
              <w:rPr>
                <w:sz w:val="20"/>
                <w:szCs w:val="20"/>
              </w:rPr>
            </w:pPr>
          </w:p>
        </w:tc>
      </w:tr>
      <w:tr w:rsidR="00FD15A1" w:rsidRPr="00CB7F63" w:rsidTr="006A0577">
        <w:tc>
          <w:tcPr>
            <w:tcW w:w="4247" w:type="dxa"/>
            <w:shd w:val="clear" w:color="auto" w:fill="B8CCE4" w:themeFill="accent1" w:themeFillTint="66"/>
          </w:tcPr>
          <w:p w:rsidR="00FD15A1" w:rsidRPr="00E16062" w:rsidRDefault="00FD15A1" w:rsidP="006A0577">
            <w:pPr>
              <w:pStyle w:val="Standard"/>
              <w:spacing w:line="276" w:lineRule="auto"/>
              <w:jc w:val="both"/>
              <w:rPr>
                <w:rFonts w:ascii="Calibri" w:hAnsi="Calibri" w:cs="Arial"/>
                <w:b/>
                <w:bCs/>
                <w:sz w:val="20"/>
                <w:szCs w:val="20"/>
              </w:rPr>
            </w:pPr>
            <w:r w:rsidRPr="00E16062">
              <w:rPr>
                <w:rFonts w:ascii="Calibri" w:hAnsi="Calibri" w:cs="Arial"/>
                <w:b/>
                <w:bCs/>
                <w:sz w:val="20"/>
                <w:szCs w:val="20"/>
              </w:rPr>
              <w:t>CARACTERÍSTICAS DEL SERVICIO.</w:t>
            </w:r>
          </w:p>
        </w:tc>
        <w:tc>
          <w:tcPr>
            <w:tcW w:w="4247" w:type="dxa"/>
            <w:shd w:val="clear" w:color="auto" w:fill="B8CCE4" w:themeFill="accent1" w:themeFillTint="66"/>
          </w:tcPr>
          <w:p w:rsidR="00FD15A1" w:rsidRPr="00E16062" w:rsidRDefault="00FD15A1" w:rsidP="006A0577">
            <w:pPr>
              <w:rPr>
                <w:sz w:val="20"/>
                <w:szCs w:val="20"/>
              </w:rPr>
            </w:pPr>
          </w:p>
        </w:tc>
      </w:tr>
      <w:tr w:rsidR="00FD15A1" w:rsidRPr="00CB7F63" w:rsidTr="006A0577">
        <w:tc>
          <w:tcPr>
            <w:tcW w:w="4247" w:type="dxa"/>
          </w:tcPr>
          <w:p w:rsidR="00FD15A1" w:rsidRPr="00CB7F63" w:rsidRDefault="00FD15A1" w:rsidP="006A0577">
            <w:pPr>
              <w:pStyle w:val="Prrafodelista"/>
              <w:spacing w:line="276" w:lineRule="auto"/>
              <w:ind w:left="0"/>
              <w:jc w:val="both"/>
              <w:rPr>
                <w:rFonts w:ascii="Calibri" w:hAnsi="Calibri" w:cs="Arial"/>
                <w:b/>
              </w:rPr>
            </w:pPr>
            <w:r w:rsidRPr="00CB7F63">
              <w:rPr>
                <w:rFonts w:ascii="Calibri" w:hAnsi="Calibri" w:cs="Arial"/>
                <w:b/>
              </w:rPr>
              <w:t>Limpieza Diaria:</w:t>
            </w:r>
          </w:p>
          <w:p w:rsidR="00FD15A1" w:rsidRPr="00CB7F63" w:rsidRDefault="00FD15A1" w:rsidP="00996486">
            <w:pPr>
              <w:pStyle w:val="Standard"/>
              <w:numPr>
                <w:ilvl w:val="0"/>
                <w:numId w:val="47"/>
              </w:numPr>
              <w:tabs>
                <w:tab w:val="left" w:pos="1428"/>
              </w:tabs>
              <w:spacing w:line="276" w:lineRule="auto"/>
              <w:jc w:val="both"/>
              <w:rPr>
                <w:rFonts w:ascii="Calibri" w:hAnsi="Calibri" w:cs="Arial"/>
                <w:bCs/>
                <w:sz w:val="20"/>
                <w:szCs w:val="20"/>
              </w:rPr>
            </w:pPr>
            <w:r w:rsidRPr="00CB7F63">
              <w:rPr>
                <w:rFonts w:ascii="Calibri" w:hAnsi="Calibri" w:cs="Arial"/>
                <w:bCs/>
                <w:sz w:val="20"/>
                <w:szCs w:val="20"/>
              </w:rPr>
              <w:t>Aspirado y limpieza general de alfombras.</w:t>
            </w:r>
          </w:p>
          <w:p w:rsidR="00FD15A1" w:rsidRPr="00CB7F63" w:rsidRDefault="00FD15A1" w:rsidP="00996486">
            <w:pPr>
              <w:pStyle w:val="Standard"/>
              <w:numPr>
                <w:ilvl w:val="0"/>
                <w:numId w:val="47"/>
              </w:numPr>
              <w:tabs>
                <w:tab w:val="left" w:pos="1428"/>
              </w:tabs>
              <w:spacing w:line="276" w:lineRule="auto"/>
              <w:jc w:val="both"/>
              <w:rPr>
                <w:rFonts w:ascii="Calibri" w:hAnsi="Calibri" w:cs="Arial"/>
                <w:sz w:val="20"/>
                <w:szCs w:val="20"/>
              </w:rPr>
            </w:pPr>
            <w:r w:rsidRPr="00CB7F63">
              <w:rPr>
                <w:rFonts w:ascii="Calibri" w:hAnsi="Calibri" w:cs="Arial"/>
                <w:sz w:val="20"/>
                <w:szCs w:val="20"/>
              </w:rPr>
              <w:t>Limpieza y mantenimiento de pisos fríos.</w:t>
            </w:r>
          </w:p>
          <w:p w:rsidR="00FD15A1" w:rsidRPr="00CB7F63" w:rsidRDefault="00FD15A1" w:rsidP="00996486">
            <w:pPr>
              <w:pStyle w:val="Standard"/>
              <w:numPr>
                <w:ilvl w:val="0"/>
                <w:numId w:val="47"/>
              </w:numPr>
              <w:tabs>
                <w:tab w:val="left" w:pos="1428"/>
              </w:tabs>
              <w:spacing w:line="276" w:lineRule="auto"/>
              <w:jc w:val="both"/>
              <w:rPr>
                <w:rFonts w:ascii="Calibri" w:hAnsi="Calibri" w:cs="Arial"/>
                <w:sz w:val="20"/>
                <w:szCs w:val="20"/>
              </w:rPr>
            </w:pPr>
            <w:r w:rsidRPr="00CB7F63">
              <w:rPr>
                <w:rFonts w:ascii="Calibri" w:hAnsi="Calibri" w:cs="Arial"/>
                <w:sz w:val="20"/>
                <w:szCs w:val="20"/>
              </w:rPr>
              <w:t>Limpieza y mantenimiento de pisos de madera.</w:t>
            </w:r>
          </w:p>
          <w:p w:rsidR="00FD15A1" w:rsidRPr="00CB7F63" w:rsidRDefault="00FD15A1" w:rsidP="00996486">
            <w:pPr>
              <w:pStyle w:val="Standard"/>
              <w:numPr>
                <w:ilvl w:val="0"/>
                <w:numId w:val="47"/>
              </w:numPr>
              <w:tabs>
                <w:tab w:val="left" w:pos="1428"/>
              </w:tabs>
              <w:spacing w:line="276" w:lineRule="auto"/>
              <w:jc w:val="both"/>
              <w:rPr>
                <w:rFonts w:ascii="Calibri" w:hAnsi="Calibri" w:cs="Arial"/>
                <w:bCs/>
                <w:sz w:val="20"/>
                <w:szCs w:val="20"/>
              </w:rPr>
            </w:pPr>
            <w:r w:rsidRPr="00CB7F63">
              <w:rPr>
                <w:rFonts w:ascii="Calibri" w:hAnsi="Calibri" w:cs="Arial"/>
                <w:bCs/>
                <w:sz w:val="20"/>
                <w:szCs w:val="20"/>
              </w:rPr>
              <w:t>Limpieza de muebles de madera, escritorios en general (con productos específicos).</w:t>
            </w:r>
          </w:p>
          <w:p w:rsidR="00FD15A1" w:rsidRPr="00CB7F63" w:rsidRDefault="00FD15A1" w:rsidP="00996486">
            <w:pPr>
              <w:pStyle w:val="Standard"/>
              <w:numPr>
                <w:ilvl w:val="0"/>
                <w:numId w:val="47"/>
              </w:numPr>
              <w:tabs>
                <w:tab w:val="left" w:pos="1428"/>
              </w:tabs>
              <w:spacing w:line="276" w:lineRule="auto"/>
              <w:jc w:val="both"/>
              <w:rPr>
                <w:rFonts w:ascii="Calibri" w:hAnsi="Calibri" w:cs="Arial"/>
                <w:bCs/>
                <w:sz w:val="20"/>
                <w:szCs w:val="20"/>
              </w:rPr>
            </w:pPr>
            <w:r w:rsidRPr="00CB7F63">
              <w:rPr>
                <w:rFonts w:ascii="Calibri" w:hAnsi="Calibri" w:cs="Arial"/>
                <w:bCs/>
                <w:sz w:val="20"/>
                <w:szCs w:val="20"/>
              </w:rPr>
              <w:t>Limpieza de mamparas de madera y vidrio (con productos específicos).</w:t>
            </w:r>
          </w:p>
          <w:p w:rsidR="00FD15A1" w:rsidRPr="00CB7F63" w:rsidRDefault="00FD15A1" w:rsidP="00996486">
            <w:pPr>
              <w:pStyle w:val="Standard"/>
              <w:numPr>
                <w:ilvl w:val="0"/>
                <w:numId w:val="47"/>
              </w:numPr>
              <w:tabs>
                <w:tab w:val="left" w:pos="1428"/>
              </w:tabs>
              <w:spacing w:line="276" w:lineRule="auto"/>
              <w:jc w:val="both"/>
              <w:rPr>
                <w:rFonts w:ascii="Calibri" w:hAnsi="Calibri" w:cs="Arial"/>
                <w:bCs/>
                <w:sz w:val="20"/>
                <w:szCs w:val="20"/>
              </w:rPr>
            </w:pPr>
            <w:r w:rsidRPr="00CB7F63">
              <w:rPr>
                <w:rFonts w:ascii="Calibri" w:hAnsi="Calibri" w:cs="Arial"/>
                <w:bCs/>
                <w:sz w:val="20"/>
                <w:szCs w:val="20"/>
              </w:rPr>
              <w:lastRenderedPageBreak/>
              <w:t>Limpieza de calculadoras, teléfonos, equipos de computación, etc. (aplicación de productos específicos para ese material).</w:t>
            </w:r>
          </w:p>
          <w:p w:rsidR="00FD15A1" w:rsidRPr="00CB7F63" w:rsidRDefault="00FD15A1" w:rsidP="00996486">
            <w:pPr>
              <w:pStyle w:val="Standard"/>
              <w:numPr>
                <w:ilvl w:val="0"/>
                <w:numId w:val="47"/>
              </w:numPr>
              <w:tabs>
                <w:tab w:val="left" w:pos="1428"/>
              </w:tabs>
              <w:spacing w:line="276" w:lineRule="auto"/>
              <w:jc w:val="both"/>
              <w:rPr>
                <w:rFonts w:ascii="Calibri" w:hAnsi="Calibri" w:cs="Arial"/>
                <w:bCs/>
                <w:sz w:val="20"/>
                <w:szCs w:val="20"/>
              </w:rPr>
            </w:pPr>
            <w:r w:rsidRPr="00CB7F63">
              <w:rPr>
                <w:rFonts w:ascii="Calibri" w:hAnsi="Calibri" w:cs="Arial"/>
                <w:bCs/>
                <w:sz w:val="20"/>
                <w:szCs w:val="20"/>
              </w:rPr>
              <w:t>Limpieza de cuadros, adornos, ceniceros y otros.</w:t>
            </w:r>
          </w:p>
          <w:p w:rsidR="00FD15A1" w:rsidRPr="00CB7F63" w:rsidRDefault="00FD15A1" w:rsidP="00996486">
            <w:pPr>
              <w:pStyle w:val="Standard"/>
              <w:numPr>
                <w:ilvl w:val="0"/>
                <w:numId w:val="47"/>
              </w:numPr>
              <w:tabs>
                <w:tab w:val="left" w:pos="1428"/>
              </w:tabs>
              <w:spacing w:line="276" w:lineRule="auto"/>
              <w:jc w:val="both"/>
              <w:rPr>
                <w:rFonts w:ascii="Calibri" w:hAnsi="Calibri" w:cs="Arial"/>
                <w:bCs/>
                <w:sz w:val="20"/>
                <w:szCs w:val="20"/>
              </w:rPr>
            </w:pPr>
            <w:r w:rsidRPr="00CB7F63">
              <w:rPr>
                <w:rFonts w:ascii="Calibri" w:hAnsi="Calibri" w:cs="Arial"/>
                <w:bCs/>
                <w:sz w:val="20"/>
                <w:szCs w:val="20"/>
              </w:rPr>
              <w:t>Limpieza y sanitización general de baños.</w:t>
            </w:r>
          </w:p>
          <w:p w:rsidR="00FD15A1" w:rsidRPr="00CB7F63" w:rsidRDefault="00FD15A1" w:rsidP="00996486">
            <w:pPr>
              <w:pStyle w:val="Standard"/>
              <w:numPr>
                <w:ilvl w:val="0"/>
                <w:numId w:val="47"/>
              </w:numPr>
              <w:tabs>
                <w:tab w:val="left" w:pos="1428"/>
              </w:tabs>
              <w:spacing w:line="276" w:lineRule="auto"/>
              <w:jc w:val="both"/>
              <w:rPr>
                <w:rFonts w:ascii="Calibri" w:hAnsi="Calibri" w:cs="Arial"/>
                <w:bCs/>
                <w:sz w:val="20"/>
                <w:szCs w:val="20"/>
              </w:rPr>
            </w:pPr>
            <w:r w:rsidRPr="00CB7F63">
              <w:rPr>
                <w:rFonts w:ascii="Calibri" w:hAnsi="Calibri" w:cs="Arial"/>
                <w:bCs/>
                <w:sz w:val="20"/>
                <w:szCs w:val="20"/>
              </w:rPr>
              <w:t>Limpieza general equipos de línea blanca, utensilios de cocina y vajilla.</w:t>
            </w:r>
          </w:p>
          <w:p w:rsidR="00FD15A1" w:rsidRPr="00CB7F63" w:rsidRDefault="00FD15A1" w:rsidP="00996486">
            <w:pPr>
              <w:pStyle w:val="Standard"/>
              <w:numPr>
                <w:ilvl w:val="0"/>
                <w:numId w:val="47"/>
              </w:numPr>
              <w:tabs>
                <w:tab w:val="left" w:pos="1428"/>
              </w:tabs>
              <w:spacing w:line="276" w:lineRule="auto"/>
              <w:jc w:val="both"/>
              <w:rPr>
                <w:rFonts w:ascii="Calibri" w:hAnsi="Calibri" w:cs="Arial"/>
                <w:bCs/>
                <w:sz w:val="20"/>
                <w:szCs w:val="20"/>
              </w:rPr>
            </w:pPr>
            <w:r w:rsidRPr="00CB7F63">
              <w:rPr>
                <w:rFonts w:ascii="Calibri" w:hAnsi="Calibri" w:cs="Arial"/>
                <w:bCs/>
                <w:sz w:val="20"/>
                <w:szCs w:val="20"/>
              </w:rPr>
              <w:t>Limpieza de plantas decorativas (con productos específicos).</w:t>
            </w:r>
          </w:p>
          <w:p w:rsidR="00FD15A1" w:rsidRPr="00CB7F63" w:rsidRDefault="00FD15A1" w:rsidP="00996486">
            <w:pPr>
              <w:pStyle w:val="Standard"/>
              <w:numPr>
                <w:ilvl w:val="0"/>
                <w:numId w:val="47"/>
              </w:numPr>
              <w:tabs>
                <w:tab w:val="left" w:pos="1428"/>
              </w:tabs>
              <w:spacing w:line="276" w:lineRule="auto"/>
              <w:jc w:val="both"/>
              <w:rPr>
                <w:rFonts w:ascii="Calibri" w:hAnsi="Calibri" w:cs="Arial"/>
                <w:bCs/>
                <w:sz w:val="20"/>
                <w:szCs w:val="20"/>
              </w:rPr>
            </w:pPr>
            <w:r w:rsidRPr="00CB7F63">
              <w:rPr>
                <w:rFonts w:ascii="Calibri" w:hAnsi="Calibri" w:cs="Arial"/>
                <w:bCs/>
                <w:sz w:val="20"/>
                <w:szCs w:val="20"/>
              </w:rPr>
              <w:t>Limpieza de estanterías metálicas y gaveteros (con productos específicos).</w:t>
            </w:r>
          </w:p>
          <w:p w:rsidR="00FD15A1" w:rsidRPr="00CB7F63" w:rsidRDefault="00FD15A1" w:rsidP="00996486">
            <w:pPr>
              <w:pStyle w:val="Standard"/>
              <w:numPr>
                <w:ilvl w:val="0"/>
                <w:numId w:val="47"/>
              </w:numPr>
              <w:tabs>
                <w:tab w:val="left" w:pos="1428"/>
              </w:tabs>
              <w:spacing w:line="276" w:lineRule="auto"/>
              <w:jc w:val="both"/>
              <w:rPr>
                <w:rFonts w:ascii="Calibri" w:hAnsi="Calibri" w:cs="Arial"/>
                <w:sz w:val="20"/>
                <w:szCs w:val="20"/>
              </w:rPr>
            </w:pPr>
            <w:r w:rsidRPr="00CB7F63">
              <w:rPr>
                <w:rFonts w:ascii="Calibri" w:hAnsi="Calibri" w:cs="Arial"/>
                <w:sz w:val="20"/>
                <w:szCs w:val="20"/>
              </w:rPr>
              <w:t>Sanitizado y desinfectado total de azulejos, inodoros, urinarios, lavamanos y pisos.</w:t>
            </w:r>
          </w:p>
          <w:p w:rsidR="00FD15A1" w:rsidRPr="00CB7F63" w:rsidRDefault="00FD15A1" w:rsidP="006A0577">
            <w:pPr>
              <w:pStyle w:val="Standard"/>
              <w:spacing w:line="276" w:lineRule="auto"/>
              <w:jc w:val="both"/>
              <w:rPr>
                <w:rFonts w:ascii="Calibri" w:hAnsi="Calibri" w:cs="Arial"/>
                <w:b/>
                <w:bCs/>
                <w:sz w:val="20"/>
                <w:szCs w:val="20"/>
              </w:rPr>
            </w:pPr>
          </w:p>
        </w:tc>
        <w:tc>
          <w:tcPr>
            <w:tcW w:w="4247" w:type="dxa"/>
          </w:tcPr>
          <w:p w:rsidR="00FD15A1" w:rsidRPr="00CB7F63" w:rsidRDefault="00FD15A1" w:rsidP="006A0577">
            <w:pPr>
              <w:rPr>
                <w:sz w:val="20"/>
                <w:szCs w:val="20"/>
              </w:rPr>
            </w:pPr>
          </w:p>
        </w:tc>
      </w:tr>
      <w:tr w:rsidR="00FD15A1" w:rsidRPr="00CB7F63" w:rsidTr="006A0577">
        <w:tc>
          <w:tcPr>
            <w:tcW w:w="4247" w:type="dxa"/>
          </w:tcPr>
          <w:p w:rsidR="00FD15A1" w:rsidRPr="00CB7F63" w:rsidRDefault="00FD15A1" w:rsidP="006A0577">
            <w:pPr>
              <w:pStyle w:val="Standard"/>
              <w:tabs>
                <w:tab w:val="left" w:pos="1428"/>
              </w:tabs>
              <w:spacing w:line="276" w:lineRule="auto"/>
              <w:jc w:val="both"/>
              <w:rPr>
                <w:rFonts w:ascii="Calibri" w:hAnsi="Calibri" w:cs="Arial"/>
                <w:b/>
                <w:sz w:val="20"/>
                <w:szCs w:val="20"/>
              </w:rPr>
            </w:pPr>
            <w:r w:rsidRPr="00CB7F63">
              <w:rPr>
                <w:rFonts w:ascii="Calibri" w:hAnsi="Calibri" w:cs="Arial"/>
                <w:b/>
                <w:sz w:val="20"/>
                <w:szCs w:val="20"/>
              </w:rPr>
              <w:lastRenderedPageBreak/>
              <w:t>Limpieza Semanal:</w:t>
            </w:r>
          </w:p>
          <w:p w:rsidR="00FD15A1" w:rsidRPr="00CB7F63" w:rsidRDefault="00FD15A1" w:rsidP="00996486">
            <w:pPr>
              <w:pStyle w:val="Standard"/>
              <w:numPr>
                <w:ilvl w:val="0"/>
                <w:numId w:val="47"/>
              </w:numPr>
              <w:tabs>
                <w:tab w:val="left" w:pos="1428"/>
              </w:tabs>
              <w:spacing w:line="276" w:lineRule="auto"/>
              <w:jc w:val="both"/>
              <w:rPr>
                <w:rFonts w:ascii="Calibri" w:hAnsi="Calibri" w:cs="Arial"/>
                <w:bCs/>
                <w:sz w:val="20"/>
                <w:szCs w:val="20"/>
              </w:rPr>
            </w:pPr>
            <w:r w:rsidRPr="00CB7F63">
              <w:rPr>
                <w:rFonts w:ascii="Calibri" w:hAnsi="Calibri" w:cs="Arial"/>
                <w:bCs/>
                <w:sz w:val="20"/>
                <w:szCs w:val="20"/>
              </w:rPr>
              <w:t>Encerado y pulido de puertas y zócalos (con productos específicos).</w:t>
            </w:r>
          </w:p>
          <w:p w:rsidR="00FD15A1" w:rsidRPr="00CB7F63" w:rsidRDefault="00FD15A1" w:rsidP="00996486">
            <w:pPr>
              <w:pStyle w:val="Standard"/>
              <w:numPr>
                <w:ilvl w:val="0"/>
                <w:numId w:val="47"/>
              </w:numPr>
              <w:tabs>
                <w:tab w:val="left" w:pos="1428"/>
              </w:tabs>
              <w:spacing w:line="276" w:lineRule="auto"/>
              <w:jc w:val="both"/>
              <w:rPr>
                <w:rFonts w:ascii="Calibri" w:hAnsi="Calibri" w:cs="Arial"/>
                <w:bCs/>
                <w:sz w:val="20"/>
                <w:szCs w:val="20"/>
              </w:rPr>
            </w:pPr>
            <w:r w:rsidRPr="00CB7F63">
              <w:rPr>
                <w:rFonts w:ascii="Calibri" w:hAnsi="Calibri" w:cs="Arial"/>
                <w:bCs/>
                <w:sz w:val="20"/>
                <w:szCs w:val="20"/>
              </w:rPr>
              <w:t>Limpieza profunda de equipos de computación, monitores, CPU, teclados, impresoras de manera superficial (con productos específicos para ese material).</w:t>
            </w:r>
          </w:p>
          <w:p w:rsidR="00FD15A1" w:rsidRPr="00CB7F63" w:rsidRDefault="00FD15A1" w:rsidP="00996486">
            <w:pPr>
              <w:pStyle w:val="Standard"/>
              <w:numPr>
                <w:ilvl w:val="0"/>
                <w:numId w:val="47"/>
              </w:numPr>
              <w:tabs>
                <w:tab w:val="left" w:pos="1428"/>
              </w:tabs>
              <w:spacing w:line="276" w:lineRule="auto"/>
              <w:jc w:val="both"/>
              <w:rPr>
                <w:rFonts w:ascii="Calibri" w:hAnsi="Calibri" w:cs="Arial"/>
                <w:bCs/>
                <w:sz w:val="20"/>
                <w:szCs w:val="20"/>
              </w:rPr>
            </w:pPr>
            <w:r w:rsidRPr="00CB7F63">
              <w:rPr>
                <w:rFonts w:ascii="Calibri" w:hAnsi="Calibri" w:cs="Arial"/>
                <w:bCs/>
                <w:sz w:val="20"/>
                <w:szCs w:val="20"/>
              </w:rPr>
              <w:t>Limpieza profunda del refrigerador.</w:t>
            </w:r>
          </w:p>
          <w:p w:rsidR="00FD15A1" w:rsidRPr="00CB7F63" w:rsidRDefault="00FD15A1" w:rsidP="00996486">
            <w:pPr>
              <w:pStyle w:val="Standard"/>
              <w:numPr>
                <w:ilvl w:val="0"/>
                <w:numId w:val="47"/>
              </w:numPr>
              <w:tabs>
                <w:tab w:val="left" w:pos="1428"/>
              </w:tabs>
              <w:spacing w:line="276" w:lineRule="auto"/>
              <w:jc w:val="both"/>
              <w:rPr>
                <w:rFonts w:ascii="Calibri" w:hAnsi="Calibri" w:cs="Arial"/>
                <w:bCs/>
                <w:sz w:val="20"/>
                <w:szCs w:val="20"/>
              </w:rPr>
            </w:pPr>
            <w:r w:rsidRPr="00CB7F63">
              <w:rPr>
                <w:rFonts w:ascii="Calibri" w:hAnsi="Calibri" w:cs="Arial"/>
                <w:bCs/>
                <w:sz w:val="20"/>
                <w:szCs w:val="20"/>
              </w:rPr>
              <w:t>Aplicación de silicona en lugares y muebles que se necesite.</w:t>
            </w:r>
          </w:p>
          <w:p w:rsidR="00FD15A1" w:rsidRPr="00CB7F63" w:rsidRDefault="00FD15A1" w:rsidP="00996486">
            <w:pPr>
              <w:pStyle w:val="Standard"/>
              <w:numPr>
                <w:ilvl w:val="0"/>
                <w:numId w:val="47"/>
              </w:numPr>
              <w:tabs>
                <w:tab w:val="left" w:pos="1428"/>
              </w:tabs>
              <w:spacing w:line="276" w:lineRule="auto"/>
              <w:jc w:val="both"/>
              <w:rPr>
                <w:rFonts w:ascii="Calibri" w:hAnsi="Calibri" w:cs="Arial"/>
                <w:bCs/>
                <w:sz w:val="20"/>
                <w:szCs w:val="20"/>
              </w:rPr>
            </w:pPr>
            <w:r w:rsidRPr="00CB7F63">
              <w:rPr>
                <w:rFonts w:ascii="Calibri" w:hAnsi="Calibri" w:cs="Arial"/>
                <w:bCs/>
                <w:sz w:val="20"/>
                <w:szCs w:val="20"/>
              </w:rPr>
              <w:t>Desbacterización y desinfectado de baños en general.</w:t>
            </w:r>
          </w:p>
          <w:p w:rsidR="00FD15A1" w:rsidRPr="00CB7F63" w:rsidRDefault="00FD15A1" w:rsidP="00996486">
            <w:pPr>
              <w:pStyle w:val="Standard"/>
              <w:numPr>
                <w:ilvl w:val="0"/>
                <w:numId w:val="47"/>
              </w:numPr>
              <w:tabs>
                <w:tab w:val="left" w:pos="1428"/>
              </w:tabs>
              <w:spacing w:line="276" w:lineRule="auto"/>
              <w:jc w:val="both"/>
              <w:rPr>
                <w:rFonts w:ascii="Calibri" w:hAnsi="Calibri" w:cs="Arial"/>
                <w:sz w:val="20"/>
                <w:szCs w:val="20"/>
              </w:rPr>
            </w:pPr>
            <w:r w:rsidRPr="00CB7F63">
              <w:rPr>
                <w:rFonts w:ascii="Calibri" w:hAnsi="Calibri" w:cs="Arial"/>
                <w:sz w:val="20"/>
                <w:szCs w:val="20"/>
              </w:rPr>
              <w:t>Aplicación de líquido antiestático a computadoras, teléfonos, máquinas de escribir y calculadoras.</w:t>
            </w:r>
          </w:p>
          <w:p w:rsidR="00FD15A1" w:rsidRPr="00CB7F63" w:rsidRDefault="00FD15A1" w:rsidP="00996486">
            <w:pPr>
              <w:pStyle w:val="Standard"/>
              <w:numPr>
                <w:ilvl w:val="0"/>
                <w:numId w:val="47"/>
              </w:numPr>
              <w:tabs>
                <w:tab w:val="left" w:pos="1428"/>
              </w:tabs>
              <w:spacing w:line="276" w:lineRule="auto"/>
              <w:jc w:val="both"/>
              <w:rPr>
                <w:rFonts w:ascii="Calibri" w:hAnsi="Calibri" w:cs="Arial"/>
                <w:sz w:val="20"/>
                <w:szCs w:val="20"/>
              </w:rPr>
            </w:pPr>
            <w:r w:rsidRPr="00CB7F63">
              <w:rPr>
                <w:rFonts w:ascii="Calibri" w:hAnsi="Calibri" w:cs="Arial"/>
                <w:sz w:val="20"/>
                <w:szCs w:val="20"/>
              </w:rPr>
              <w:t>Lavado general de vidrios, ventanas y mamparas.</w:t>
            </w:r>
          </w:p>
          <w:p w:rsidR="00FD15A1" w:rsidRPr="00CB7F63" w:rsidRDefault="00FD15A1" w:rsidP="00996486">
            <w:pPr>
              <w:pStyle w:val="Standard"/>
              <w:numPr>
                <w:ilvl w:val="0"/>
                <w:numId w:val="47"/>
              </w:numPr>
              <w:tabs>
                <w:tab w:val="left" w:pos="1428"/>
              </w:tabs>
              <w:spacing w:line="276" w:lineRule="auto"/>
              <w:jc w:val="both"/>
              <w:rPr>
                <w:rFonts w:ascii="Calibri" w:hAnsi="Calibri" w:cs="Arial"/>
                <w:sz w:val="20"/>
                <w:szCs w:val="20"/>
              </w:rPr>
            </w:pPr>
            <w:r w:rsidRPr="00CB7F63">
              <w:rPr>
                <w:rFonts w:ascii="Calibri" w:hAnsi="Calibri" w:cs="Arial"/>
                <w:sz w:val="20"/>
                <w:szCs w:val="20"/>
              </w:rPr>
              <w:t>Lavado y desinfectado de basureros en general</w:t>
            </w:r>
          </w:p>
          <w:p w:rsidR="00FD15A1" w:rsidRPr="00CB7F63" w:rsidRDefault="00FD15A1" w:rsidP="00996486">
            <w:pPr>
              <w:pStyle w:val="Standard"/>
              <w:numPr>
                <w:ilvl w:val="0"/>
                <w:numId w:val="47"/>
              </w:numPr>
              <w:tabs>
                <w:tab w:val="left" w:pos="1428"/>
              </w:tabs>
              <w:spacing w:line="276" w:lineRule="auto"/>
              <w:jc w:val="both"/>
              <w:rPr>
                <w:rFonts w:ascii="Calibri" w:hAnsi="Calibri" w:cs="Arial"/>
                <w:sz w:val="20"/>
                <w:szCs w:val="20"/>
              </w:rPr>
            </w:pPr>
            <w:r w:rsidRPr="00CB7F63">
              <w:rPr>
                <w:rFonts w:ascii="Calibri" w:hAnsi="Calibri" w:cs="Arial"/>
                <w:sz w:val="20"/>
                <w:szCs w:val="20"/>
              </w:rPr>
              <w:t>Lavado aspirado de sillas y sillones tapizados.</w:t>
            </w:r>
          </w:p>
          <w:p w:rsidR="00FD15A1" w:rsidRPr="00CB7F63" w:rsidRDefault="00FD15A1" w:rsidP="00996486">
            <w:pPr>
              <w:pStyle w:val="Standard"/>
              <w:numPr>
                <w:ilvl w:val="0"/>
                <w:numId w:val="47"/>
              </w:numPr>
              <w:tabs>
                <w:tab w:val="left" w:pos="1428"/>
              </w:tabs>
              <w:spacing w:line="276" w:lineRule="auto"/>
              <w:jc w:val="both"/>
              <w:rPr>
                <w:rFonts w:ascii="Calibri" w:hAnsi="Calibri" w:cs="Arial"/>
                <w:sz w:val="20"/>
                <w:szCs w:val="20"/>
              </w:rPr>
            </w:pPr>
            <w:r w:rsidRPr="00CB7F63">
              <w:rPr>
                <w:rFonts w:ascii="Calibri" w:hAnsi="Calibri" w:cs="Arial"/>
                <w:sz w:val="20"/>
                <w:szCs w:val="20"/>
              </w:rPr>
              <w:t>Lavado de manteles y toallas existentes en la oficina.</w:t>
            </w:r>
          </w:p>
          <w:p w:rsidR="00FD15A1" w:rsidRPr="00CB7F63" w:rsidRDefault="00FD15A1" w:rsidP="006A0577">
            <w:pPr>
              <w:pStyle w:val="Standard"/>
              <w:spacing w:line="276" w:lineRule="auto"/>
              <w:jc w:val="both"/>
              <w:rPr>
                <w:rFonts w:ascii="Calibri" w:hAnsi="Calibri" w:cs="Arial"/>
                <w:b/>
                <w:bCs/>
                <w:sz w:val="20"/>
                <w:szCs w:val="20"/>
              </w:rPr>
            </w:pPr>
          </w:p>
        </w:tc>
        <w:tc>
          <w:tcPr>
            <w:tcW w:w="4247" w:type="dxa"/>
          </w:tcPr>
          <w:p w:rsidR="00FD15A1" w:rsidRPr="00CB7F63" w:rsidRDefault="00FD15A1" w:rsidP="006A0577">
            <w:pPr>
              <w:rPr>
                <w:sz w:val="20"/>
                <w:szCs w:val="20"/>
              </w:rPr>
            </w:pPr>
          </w:p>
        </w:tc>
      </w:tr>
      <w:tr w:rsidR="00FD15A1" w:rsidRPr="00CB7F63" w:rsidTr="006A0577">
        <w:tc>
          <w:tcPr>
            <w:tcW w:w="4247" w:type="dxa"/>
          </w:tcPr>
          <w:p w:rsidR="00FD15A1" w:rsidRPr="00CB7F63" w:rsidRDefault="00FD15A1" w:rsidP="006A0577">
            <w:pPr>
              <w:pStyle w:val="Standard"/>
              <w:spacing w:line="276" w:lineRule="auto"/>
              <w:jc w:val="both"/>
              <w:rPr>
                <w:rFonts w:ascii="Calibri" w:hAnsi="Calibri" w:cs="Arial"/>
                <w:b/>
                <w:sz w:val="20"/>
                <w:szCs w:val="20"/>
              </w:rPr>
            </w:pPr>
            <w:r w:rsidRPr="00CB7F63">
              <w:rPr>
                <w:rFonts w:ascii="Calibri" w:hAnsi="Calibri" w:cs="Arial"/>
                <w:b/>
                <w:sz w:val="20"/>
                <w:szCs w:val="20"/>
              </w:rPr>
              <w:t>Limpieza Mensual.</w:t>
            </w:r>
          </w:p>
          <w:p w:rsidR="00FD15A1" w:rsidRPr="00CB7F63" w:rsidRDefault="00FD15A1" w:rsidP="00996486">
            <w:pPr>
              <w:pStyle w:val="Standard"/>
              <w:numPr>
                <w:ilvl w:val="0"/>
                <w:numId w:val="47"/>
              </w:numPr>
              <w:tabs>
                <w:tab w:val="left" w:pos="1428"/>
              </w:tabs>
              <w:spacing w:line="276" w:lineRule="auto"/>
              <w:jc w:val="both"/>
              <w:rPr>
                <w:rFonts w:ascii="Calibri" w:hAnsi="Calibri" w:cs="Arial"/>
                <w:bCs/>
                <w:sz w:val="20"/>
                <w:szCs w:val="20"/>
              </w:rPr>
            </w:pPr>
            <w:r w:rsidRPr="00CB7F63">
              <w:rPr>
                <w:rFonts w:ascii="Calibri" w:hAnsi="Calibri" w:cs="Arial"/>
                <w:bCs/>
                <w:sz w:val="20"/>
                <w:szCs w:val="20"/>
              </w:rPr>
              <w:t>Lavado y pulido de vidrios interiores y exteriores (solamente fin de semana).</w:t>
            </w:r>
          </w:p>
          <w:p w:rsidR="00FD15A1" w:rsidRPr="00CB7F63" w:rsidRDefault="00FD15A1" w:rsidP="00996486">
            <w:pPr>
              <w:pStyle w:val="Standard"/>
              <w:numPr>
                <w:ilvl w:val="0"/>
                <w:numId w:val="47"/>
              </w:numPr>
              <w:tabs>
                <w:tab w:val="left" w:pos="1428"/>
              </w:tabs>
              <w:spacing w:line="276" w:lineRule="auto"/>
              <w:jc w:val="both"/>
              <w:rPr>
                <w:rFonts w:ascii="Calibri" w:hAnsi="Calibri" w:cs="Arial"/>
                <w:bCs/>
                <w:sz w:val="20"/>
                <w:szCs w:val="20"/>
              </w:rPr>
            </w:pPr>
            <w:r w:rsidRPr="00CB7F63">
              <w:rPr>
                <w:rFonts w:ascii="Calibri" w:hAnsi="Calibri" w:cs="Arial"/>
                <w:bCs/>
                <w:sz w:val="20"/>
                <w:szCs w:val="20"/>
              </w:rPr>
              <w:t xml:space="preserve">Limpieza y pulido de mamparas de </w:t>
            </w:r>
            <w:r w:rsidRPr="00CB7F63">
              <w:rPr>
                <w:rFonts w:ascii="Calibri" w:hAnsi="Calibri" w:cs="Arial"/>
                <w:bCs/>
                <w:sz w:val="20"/>
                <w:szCs w:val="20"/>
              </w:rPr>
              <w:lastRenderedPageBreak/>
              <w:t>madera.</w:t>
            </w:r>
          </w:p>
          <w:p w:rsidR="00FD15A1" w:rsidRPr="00CB7F63" w:rsidRDefault="00FD15A1" w:rsidP="00996486">
            <w:pPr>
              <w:pStyle w:val="Standard"/>
              <w:numPr>
                <w:ilvl w:val="0"/>
                <w:numId w:val="47"/>
              </w:numPr>
              <w:tabs>
                <w:tab w:val="left" w:pos="1428"/>
              </w:tabs>
              <w:spacing w:line="276" w:lineRule="auto"/>
              <w:jc w:val="both"/>
              <w:rPr>
                <w:rFonts w:ascii="Calibri" w:hAnsi="Calibri" w:cs="Arial"/>
                <w:bCs/>
                <w:sz w:val="20"/>
                <w:szCs w:val="20"/>
              </w:rPr>
            </w:pPr>
            <w:r w:rsidRPr="00CB7F63">
              <w:rPr>
                <w:rFonts w:ascii="Calibri" w:hAnsi="Calibri" w:cs="Arial"/>
                <w:bCs/>
                <w:sz w:val="20"/>
                <w:szCs w:val="20"/>
              </w:rPr>
              <w:t>Limpieza general de archivos (barrido de pisos y desempolvado de estantes).</w:t>
            </w:r>
          </w:p>
          <w:p w:rsidR="00FD15A1" w:rsidRPr="00CB7F63" w:rsidRDefault="00FD15A1" w:rsidP="00996486">
            <w:pPr>
              <w:pStyle w:val="Standard"/>
              <w:numPr>
                <w:ilvl w:val="0"/>
                <w:numId w:val="47"/>
              </w:numPr>
              <w:tabs>
                <w:tab w:val="left" w:pos="1428"/>
              </w:tabs>
              <w:spacing w:line="276" w:lineRule="auto"/>
              <w:jc w:val="both"/>
              <w:rPr>
                <w:rFonts w:ascii="Calibri" w:hAnsi="Calibri" w:cs="Arial"/>
                <w:sz w:val="20"/>
                <w:szCs w:val="20"/>
              </w:rPr>
            </w:pPr>
            <w:r w:rsidRPr="00CB7F63">
              <w:rPr>
                <w:rFonts w:ascii="Calibri" w:hAnsi="Calibri" w:cs="Arial"/>
                <w:sz w:val="20"/>
                <w:szCs w:val="20"/>
              </w:rPr>
              <w:t>Desempolvado y limpieza total de paredes, luminarias, pantallas, zócalos, maceteros, etc.</w:t>
            </w:r>
          </w:p>
        </w:tc>
        <w:tc>
          <w:tcPr>
            <w:tcW w:w="4247" w:type="dxa"/>
          </w:tcPr>
          <w:p w:rsidR="00FD15A1" w:rsidRPr="00CB7F63" w:rsidRDefault="00FD15A1" w:rsidP="006A0577">
            <w:pPr>
              <w:rPr>
                <w:sz w:val="20"/>
                <w:szCs w:val="20"/>
              </w:rPr>
            </w:pPr>
          </w:p>
        </w:tc>
      </w:tr>
      <w:tr w:rsidR="00FD15A1" w:rsidRPr="00CB7F63" w:rsidTr="006A0577">
        <w:tc>
          <w:tcPr>
            <w:tcW w:w="4247" w:type="dxa"/>
          </w:tcPr>
          <w:p w:rsidR="00FD15A1" w:rsidRPr="00CB7F63" w:rsidRDefault="00FD15A1" w:rsidP="006A0577">
            <w:pPr>
              <w:pStyle w:val="Standard"/>
              <w:tabs>
                <w:tab w:val="left" w:pos="1428"/>
              </w:tabs>
              <w:spacing w:line="276" w:lineRule="auto"/>
              <w:jc w:val="both"/>
              <w:rPr>
                <w:rFonts w:ascii="Calibri" w:hAnsi="Calibri" w:cs="Arial"/>
                <w:b/>
                <w:sz w:val="20"/>
                <w:szCs w:val="20"/>
              </w:rPr>
            </w:pPr>
            <w:r w:rsidRPr="00CB7F63">
              <w:rPr>
                <w:rFonts w:ascii="Calibri" w:hAnsi="Calibri" w:cs="Arial"/>
                <w:b/>
                <w:sz w:val="20"/>
                <w:szCs w:val="20"/>
              </w:rPr>
              <w:lastRenderedPageBreak/>
              <w:t>Limpieza cuatrimestral.</w:t>
            </w:r>
          </w:p>
          <w:p w:rsidR="00FD15A1" w:rsidRPr="00CB7F63" w:rsidRDefault="00FD15A1" w:rsidP="00996486">
            <w:pPr>
              <w:pStyle w:val="Standard"/>
              <w:numPr>
                <w:ilvl w:val="0"/>
                <w:numId w:val="47"/>
              </w:numPr>
              <w:tabs>
                <w:tab w:val="left" w:pos="1428"/>
              </w:tabs>
              <w:spacing w:line="276" w:lineRule="auto"/>
              <w:jc w:val="both"/>
              <w:rPr>
                <w:rFonts w:ascii="Calibri" w:hAnsi="Calibri" w:cs="Arial"/>
                <w:bCs/>
                <w:sz w:val="20"/>
                <w:szCs w:val="20"/>
              </w:rPr>
            </w:pPr>
            <w:r w:rsidRPr="00CB7F63">
              <w:rPr>
                <w:rFonts w:ascii="Calibri" w:hAnsi="Calibri" w:cs="Arial"/>
                <w:bCs/>
                <w:sz w:val="20"/>
                <w:szCs w:val="20"/>
              </w:rPr>
              <w:t>Desmanche de paredes.</w:t>
            </w:r>
          </w:p>
          <w:p w:rsidR="00FD15A1" w:rsidRPr="00CB7F63" w:rsidRDefault="00FD15A1" w:rsidP="00996486">
            <w:pPr>
              <w:pStyle w:val="Standard"/>
              <w:numPr>
                <w:ilvl w:val="0"/>
                <w:numId w:val="47"/>
              </w:numPr>
              <w:tabs>
                <w:tab w:val="left" w:pos="1428"/>
              </w:tabs>
              <w:spacing w:line="276" w:lineRule="auto"/>
              <w:jc w:val="both"/>
              <w:rPr>
                <w:rFonts w:ascii="Calibri" w:hAnsi="Calibri" w:cs="Arial"/>
                <w:bCs/>
                <w:sz w:val="20"/>
                <w:szCs w:val="20"/>
              </w:rPr>
            </w:pPr>
            <w:r w:rsidRPr="00CB7F63">
              <w:rPr>
                <w:rFonts w:ascii="Calibri" w:hAnsi="Calibri" w:cs="Arial"/>
                <w:bCs/>
                <w:sz w:val="20"/>
                <w:szCs w:val="20"/>
              </w:rPr>
              <w:t>Lavado de tapizados de sillas giratorias, sillas fijas, sofás y sillones.</w:t>
            </w:r>
          </w:p>
          <w:p w:rsidR="00FD15A1" w:rsidRPr="00CB7F63" w:rsidRDefault="00FD15A1" w:rsidP="00996486">
            <w:pPr>
              <w:pStyle w:val="Standard"/>
              <w:numPr>
                <w:ilvl w:val="0"/>
                <w:numId w:val="47"/>
              </w:numPr>
              <w:spacing w:line="276" w:lineRule="auto"/>
              <w:jc w:val="both"/>
              <w:rPr>
                <w:rFonts w:ascii="Calibri" w:hAnsi="Calibri" w:cs="Arial"/>
                <w:bCs/>
                <w:sz w:val="20"/>
                <w:szCs w:val="20"/>
              </w:rPr>
            </w:pPr>
            <w:r w:rsidRPr="00CB7F63">
              <w:rPr>
                <w:rFonts w:ascii="Calibri" w:hAnsi="Calibri" w:cs="Arial"/>
                <w:bCs/>
                <w:sz w:val="20"/>
                <w:szCs w:val="20"/>
              </w:rPr>
              <w:t>Las fechas determinadas para realizar esta limpieza, serán comunicadas por escrito antes del primer mes, siendo de carácter inamovibles, salvo por fuerza mayor y comunicadas previamente y por escrito.</w:t>
            </w:r>
          </w:p>
        </w:tc>
        <w:tc>
          <w:tcPr>
            <w:tcW w:w="4247" w:type="dxa"/>
          </w:tcPr>
          <w:p w:rsidR="00FD15A1" w:rsidRPr="00CB7F63" w:rsidRDefault="00FD15A1" w:rsidP="006A0577">
            <w:pPr>
              <w:rPr>
                <w:sz w:val="20"/>
                <w:szCs w:val="20"/>
              </w:rPr>
            </w:pPr>
          </w:p>
        </w:tc>
      </w:tr>
      <w:tr w:rsidR="00FD15A1" w:rsidRPr="00CB7F63" w:rsidTr="006A0577">
        <w:tc>
          <w:tcPr>
            <w:tcW w:w="4247" w:type="dxa"/>
          </w:tcPr>
          <w:p w:rsidR="00FD15A1" w:rsidRPr="00CB7F63" w:rsidRDefault="00FD15A1" w:rsidP="006A0577">
            <w:pPr>
              <w:pStyle w:val="Standard"/>
              <w:spacing w:line="276" w:lineRule="auto"/>
              <w:jc w:val="both"/>
              <w:rPr>
                <w:rFonts w:ascii="Calibri" w:hAnsi="Calibri" w:cs="Arial"/>
                <w:b/>
                <w:sz w:val="20"/>
                <w:szCs w:val="20"/>
              </w:rPr>
            </w:pPr>
            <w:r w:rsidRPr="00CB7F63">
              <w:rPr>
                <w:rFonts w:ascii="Calibri" w:hAnsi="Calibri" w:cs="Arial"/>
                <w:b/>
                <w:sz w:val="20"/>
                <w:szCs w:val="20"/>
              </w:rPr>
              <w:t>Limpieza Semestral.</w:t>
            </w:r>
          </w:p>
          <w:p w:rsidR="00FD15A1" w:rsidRPr="00CB7F63" w:rsidRDefault="00FD15A1" w:rsidP="00996486">
            <w:pPr>
              <w:pStyle w:val="Standard"/>
              <w:numPr>
                <w:ilvl w:val="0"/>
                <w:numId w:val="47"/>
              </w:numPr>
              <w:spacing w:line="276" w:lineRule="auto"/>
              <w:jc w:val="both"/>
              <w:rPr>
                <w:sz w:val="20"/>
                <w:szCs w:val="20"/>
              </w:rPr>
            </w:pPr>
            <w:r w:rsidRPr="00CB7F63">
              <w:rPr>
                <w:rFonts w:ascii="Calibri" w:hAnsi="Calibri" w:cs="Arial"/>
                <w:bCs/>
                <w:sz w:val="20"/>
                <w:szCs w:val="20"/>
              </w:rPr>
              <w:t>Lavado general de persianas (solamente en días sábados hasta medio día).</w:t>
            </w:r>
          </w:p>
          <w:p w:rsidR="00FD15A1" w:rsidRPr="00CB7F63" w:rsidRDefault="00FD15A1" w:rsidP="00996486">
            <w:pPr>
              <w:pStyle w:val="Standard"/>
              <w:numPr>
                <w:ilvl w:val="0"/>
                <w:numId w:val="47"/>
              </w:numPr>
              <w:tabs>
                <w:tab w:val="left" w:pos="-1452"/>
              </w:tabs>
              <w:spacing w:line="276" w:lineRule="auto"/>
              <w:jc w:val="both"/>
              <w:rPr>
                <w:sz w:val="20"/>
                <w:szCs w:val="20"/>
              </w:rPr>
            </w:pPr>
            <w:r w:rsidRPr="00CB7F63">
              <w:rPr>
                <w:rFonts w:ascii="Calibri" w:hAnsi="Calibri" w:cs="Arial"/>
                <w:bCs/>
                <w:sz w:val="20"/>
                <w:szCs w:val="20"/>
              </w:rPr>
              <w:t>Lavado general y profundo de todas las alfombras, (solamente en días sábados hasta medio día), con productos especiales para alfombras</w:t>
            </w:r>
          </w:p>
        </w:tc>
        <w:tc>
          <w:tcPr>
            <w:tcW w:w="4247" w:type="dxa"/>
          </w:tcPr>
          <w:p w:rsidR="00FD15A1" w:rsidRPr="00CB7F63" w:rsidRDefault="00FD15A1" w:rsidP="006A0577">
            <w:pPr>
              <w:rPr>
                <w:sz w:val="20"/>
                <w:szCs w:val="20"/>
              </w:rPr>
            </w:pPr>
          </w:p>
        </w:tc>
      </w:tr>
      <w:tr w:rsidR="00FD15A1" w:rsidRPr="00CB7F63" w:rsidTr="006A0577">
        <w:tc>
          <w:tcPr>
            <w:tcW w:w="4247" w:type="dxa"/>
          </w:tcPr>
          <w:p w:rsidR="00FD15A1" w:rsidRPr="00CB7F63" w:rsidRDefault="00FD15A1" w:rsidP="006A0577">
            <w:pPr>
              <w:pStyle w:val="Standard"/>
              <w:spacing w:line="276" w:lineRule="auto"/>
              <w:jc w:val="both"/>
              <w:rPr>
                <w:sz w:val="20"/>
                <w:szCs w:val="20"/>
              </w:rPr>
            </w:pPr>
            <w:r w:rsidRPr="00CB7F63">
              <w:rPr>
                <w:rFonts w:ascii="Calibri" w:hAnsi="Calibri" w:cs="Arial"/>
                <w:b/>
                <w:sz w:val="20"/>
                <w:szCs w:val="20"/>
              </w:rPr>
              <w:t xml:space="preserve">Trabajos de </w:t>
            </w:r>
            <w:r w:rsidRPr="00CB7F63">
              <w:rPr>
                <w:rFonts w:ascii="Calibri" w:hAnsi="Calibri" w:cs="Arial"/>
                <w:b/>
                <w:sz w:val="20"/>
                <w:szCs w:val="20"/>
                <w:u w:val="single"/>
              </w:rPr>
              <w:t>emergencia</w:t>
            </w:r>
            <w:r w:rsidRPr="00CB7F63">
              <w:rPr>
                <w:rFonts w:ascii="Calibri" w:hAnsi="Calibri" w:cs="Arial"/>
                <w:b/>
                <w:sz w:val="20"/>
                <w:szCs w:val="20"/>
              </w:rPr>
              <w:t xml:space="preserve"> a ser realizado por la empresa cuando se requiera</w:t>
            </w:r>
          </w:p>
          <w:p w:rsidR="00FD15A1" w:rsidRPr="00CB7F63" w:rsidRDefault="00FD15A1" w:rsidP="00996486">
            <w:pPr>
              <w:pStyle w:val="Standard"/>
              <w:numPr>
                <w:ilvl w:val="0"/>
                <w:numId w:val="47"/>
              </w:numPr>
              <w:tabs>
                <w:tab w:val="left" w:pos="1428"/>
              </w:tabs>
              <w:spacing w:line="276" w:lineRule="auto"/>
              <w:jc w:val="both"/>
              <w:rPr>
                <w:rFonts w:ascii="Calibri" w:hAnsi="Calibri" w:cs="Arial"/>
                <w:sz w:val="20"/>
                <w:szCs w:val="20"/>
              </w:rPr>
            </w:pPr>
            <w:r w:rsidRPr="00CB7F63">
              <w:rPr>
                <w:rFonts w:ascii="Calibri" w:hAnsi="Calibri" w:cs="Arial"/>
                <w:sz w:val="20"/>
                <w:szCs w:val="20"/>
              </w:rPr>
              <w:t>Desmanchado de paredes.</w:t>
            </w:r>
          </w:p>
          <w:p w:rsidR="00FD15A1" w:rsidRPr="00CB7F63" w:rsidRDefault="00FD15A1" w:rsidP="00996486">
            <w:pPr>
              <w:pStyle w:val="Standard"/>
              <w:numPr>
                <w:ilvl w:val="0"/>
                <w:numId w:val="47"/>
              </w:numPr>
              <w:tabs>
                <w:tab w:val="left" w:pos="1428"/>
              </w:tabs>
              <w:spacing w:line="276" w:lineRule="auto"/>
              <w:jc w:val="both"/>
              <w:rPr>
                <w:rFonts w:ascii="Calibri" w:hAnsi="Calibri" w:cs="Arial"/>
                <w:sz w:val="20"/>
                <w:szCs w:val="20"/>
              </w:rPr>
            </w:pPr>
            <w:r w:rsidRPr="00CB7F63">
              <w:rPr>
                <w:rFonts w:ascii="Calibri" w:hAnsi="Calibri" w:cs="Arial"/>
                <w:sz w:val="20"/>
                <w:szCs w:val="20"/>
              </w:rPr>
              <w:t>Desmanchado de alfombras.</w:t>
            </w:r>
          </w:p>
          <w:p w:rsidR="00FD15A1" w:rsidRPr="00CB7F63" w:rsidRDefault="00FD15A1" w:rsidP="00996486">
            <w:pPr>
              <w:pStyle w:val="Standard"/>
              <w:numPr>
                <w:ilvl w:val="0"/>
                <w:numId w:val="47"/>
              </w:numPr>
              <w:tabs>
                <w:tab w:val="left" w:pos="1428"/>
              </w:tabs>
              <w:spacing w:line="276" w:lineRule="auto"/>
              <w:jc w:val="both"/>
              <w:rPr>
                <w:rFonts w:ascii="Calibri" w:hAnsi="Calibri" w:cs="Arial"/>
                <w:sz w:val="20"/>
                <w:szCs w:val="20"/>
              </w:rPr>
            </w:pPr>
            <w:r w:rsidRPr="00CB7F63">
              <w:rPr>
                <w:rFonts w:ascii="Calibri" w:hAnsi="Calibri" w:cs="Arial"/>
                <w:sz w:val="20"/>
                <w:szCs w:val="20"/>
              </w:rPr>
              <w:t>Aseo de Baños cuando se requiera.</w:t>
            </w:r>
          </w:p>
          <w:p w:rsidR="00FD15A1" w:rsidRPr="00CB7F63" w:rsidRDefault="00FD15A1" w:rsidP="00996486">
            <w:pPr>
              <w:pStyle w:val="Standard"/>
              <w:numPr>
                <w:ilvl w:val="0"/>
                <w:numId w:val="47"/>
              </w:numPr>
              <w:tabs>
                <w:tab w:val="left" w:pos="1428"/>
              </w:tabs>
              <w:spacing w:line="276" w:lineRule="auto"/>
              <w:jc w:val="both"/>
              <w:rPr>
                <w:rFonts w:ascii="Calibri" w:hAnsi="Calibri" w:cs="Arial"/>
                <w:sz w:val="20"/>
                <w:szCs w:val="20"/>
              </w:rPr>
            </w:pPr>
            <w:r w:rsidRPr="00CB7F63">
              <w:rPr>
                <w:rFonts w:ascii="Calibri" w:hAnsi="Calibri" w:cs="Arial"/>
                <w:sz w:val="20"/>
                <w:szCs w:val="20"/>
              </w:rPr>
              <w:t>Destape de urinarios e inodoros</w:t>
            </w:r>
          </w:p>
          <w:p w:rsidR="00FD15A1" w:rsidRPr="00CB7F63" w:rsidRDefault="00FD15A1" w:rsidP="00996486">
            <w:pPr>
              <w:pStyle w:val="Standard"/>
              <w:numPr>
                <w:ilvl w:val="0"/>
                <w:numId w:val="47"/>
              </w:numPr>
              <w:tabs>
                <w:tab w:val="left" w:pos="1428"/>
              </w:tabs>
              <w:spacing w:line="276" w:lineRule="auto"/>
              <w:jc w:val="both"/>
              <w:rPr>
                <w:rFonts w:ascii="Calibri" w:hAnsi="Calibri" w:cs="Arial"/>
                <w:sz w:val="20"/>
                <w:szCs w:val="20"/>
              </w:rPr>
            </w:pPr>
            <w:r w:rsidRPr="00CB7F63">
              <w:rPr>
                <w:rFonts w:ascii="Calibri" w:hAnsi="Calibri" w:cs="Arial"/>
                <w:sz w:val="20"/>
                <w:szCs w:val="20"/>
              </w:rPr>
              <w:t>Fumigación de archivos</w:t>
            </w:r>
          </w:p>
        </w:tc>
        <w:tc>
          <w:tcPr>
            <w:tcW w:w="4247" w:type="dxa"/>
          </w:tcPr>
          <w:p w:rsidR="00FD15A1" w:rsidRPr="00CB7F63" w:rsidRDefault="00FD15A1" w:rsidP="006A0577">
            <w:pPr>
              <w:rPr>
                <w:sz w:val="20"/>
                <w:szCs w:val="20"/>
              </w:rPr>
            </w:pPr>
          </w:p>
        </w:tc>
      </w:tr>
      <w:tr w:rsidR="00FD15A1" w:rsidRPr="00CB7F63" w:rsidTr="006A0577">
        <w:tc>
          <w:tcPr>
            <w:tcW w:w="4247" w:type="dxa"/>
          </w:tcPr>
          <w:p w:rsidR="00FD15A1" w:rsidRPr="00CB7F63" w:rsidRDefault="00FD15A1" w:rsidP="006A0577">
            <w:pPr>
              <w:pStyle w:val="Standard"/>
              <w:tabs>
                <w:tab w:val="left" w:pos="1428"/>
              </w:tabs>
              <w:spacing w:line="276" w:lineRule="auto"/>
              <w:jc w:val="both"/>
              <w:rPr>
                <w:rFonts w:ascii="Calibri" w:hAnsi="Calibri" w:cs="Arial"/>
                <w:b/>
                <w:sz w:val="20"/>
                <w:szCs w:val="20"/>
              </w:rPr>
            </w:pPr>
            <w:r w:rsidRPr="00CB7F63">
              <w:rPr>
                <w:rFonts w:ascii="Calibri" w:hAnsi="Calibri" w:cs="Arial"/>
                <w:b/>
                <w:sz w:val="20"/>
                <w:szCs w:val="20"/>
              </w:rPr>
              <w:t>Tareas específicas a ser realizadas por la empresa de limpieza</w:t>
            </w:r>
          </w:p>
          <w:p w:rsidR="00FD15A1" w:rsidRPr="00CB7F63" w:rsidRDefault="00FD15A1" w:rsidP="00996486">
            <w:pPr>
              <w:pStyle w:val="Standard"/>
              <w:numPr>
                <w:ilvl w:val="0"/>
                <w:numId w:val="47"/>
              </w:numPr>
              <w:tabs>
                <w:tab w:val="left" w:pos="1440"/>
              </w:tabs>
              <w:spacing w:line="276" w:lineRule="auto"/>
              <w:jc w:val="both"/>
              <w:rPr>
                <w:rFonts w:ascii="Calibri" w:hAnsi="Calibri" w:cs="Arial"/>
                <w:sz w:val="20"/>
                <w:szCs w:val="20"/>
              </w:rPr>
            </w:pPr>
            <w:r w:rsidRPr="00CB7F63">
              <w:rPr>
                <w:rFonts w:ascii="Calibri" w:hAnsi="Calibri" w:cs="Arial"/>
                <w:sz w:val="20"/>
                <w:szCs w:val="20"/>
              </w:rPr>
              <w:t>De manera permanente, el empleado de la empresa proveedora del servicio, deberán efectuar la limpieza de los baños de toda la institución,</w:t>
            </w:r>
          </w:p>
          <w:p w:rsidR="00FD15A1" w:rsidRPr="00CB7F63" w:rsidRDefault="00FD15A1" w:rsidP="00996486">
            <w:pPr>
              <w:pStyle w:val="Standard"/>
              <w:numPr>
                <w:ilvl w:val="0"/>
                <w:numId w:val="47"/>
              </w:numPr>
              <w:tabs>
                <w:tab w:val="left" w:pos="1440"/>
              </w:tabs>
              <w:spacing w:line="276" w:lineRule="auto"/>
              <w:jc w:val="both"/>
              <w:rPr>
                <w:rFonts w:ascii="Calibri" w:hAnsi="Calibri" w:cs="Arial"/>
                <w:sz w:val="20"/>
                <w:szCs w:val="20"/>
              </w:rPr>
            </w:pPr>
            <w:r w:rsidRPr="00CB7F63">
              <w:rPr>
                <w:rFonts w:ascii="Calibri" w:hAnsi="Calibri" w:cs="Arial"/>
                <w:sz w:val="20"/>
                <w:szCs w:val="20"/>
              </w:rPr>
              <w:t>De manera permanente, el empleado de la empresa proveedora del servicio, deberán efectuar la limpieza del área de recepción, pasillos y gradas</w:t>
            </w:r>
          </w:p>
        </w:tc>
        <w:tc>
          <w:tcPr>
            <w:tcW w:w="4247" w:type="dxa"/>
          </w:tcPr>
          <w:p w:rsidR="00FD15A1" w:rsidRPr="00CB7F63" w:rsidRDefault="00FD15A1" w:rsidP="006A0577">
            <w:pPr>
              <w:rPr>
                <w:sz w:val="20"/>
                <w:szCs w:val="20"/>
              </w:rPr>
            </w:pPr>
          </w:p>
        </w:tc>
      </w:tr>
      <w:tr w:rsidR="00FD15A1" w:rsidRPr="00CB7F63" w:rsidTr="006A0577">
        <w:tc>
          <w:tcPr>
            <w:tcW w:w="4247" w:type="dxa"/>
            <w:shd w:val="clear" w:color="auto" w:fill="B8CCE4" w:themeFill="accent1" w:themeFillTint="66"/>
          </w:tcPr>
          <w:p w:rsidR="00FD15A1" w:rsidRPr="00E16062" w:rsidRDefault="00FD15A1" w:rsidP="006A0577">
            <w:pPr>
              <w:pStyle w:val="Standard"/>
              <w:spacing w:line="276" w:lineRule="auto"/>
              <w:jc w:val="both"/>
              <w:rPr>
                <w:rFonts w:ascii="Calibri" w:hAnsi="Calibri" w:cs="Arial"/>
                <w:b/>
                <w:bCs/>
                <w:sz w:val="20"/>
                <w:szCs w:val="20"/>
              </w:rPr>
            </w:pPr>
            <w:r w:rsidRPr="00E16062">
              <w:rPr>
                <w:rFonts w:ascii="Calibri" w:hAnsi="Calibri" w:cs="Arial"/>
                <w:b/>
                <w:bCs/>
                <w:sz w:val="20"/>
                <w:szCs w:val="20"/>
                <w:lang w:val="es-BO"/>
              </w:rPr>
              <w:t>SOBRE LA CALIDAD DEL SERVICIO</w:t>
            </w:r>
          </w:p>
        </w:tc>
        <w:tc>
          <w:tcPr>
            <w:tcW w:w="4247" w:type="dxa"/>
            <w:shd w:val="clear" w:color="auto" w:fill="B8CCE4" w:themeFill="accent1" w:themeFillTint="66"/>
          </w:tcPr>
          <w:p w:rsidR="00FD15A1" w:rsidRPr="00E16062" w:rsidRDefault="00FD15A1" w:rsidP="006A0577">
            <w:pPr>
              <w:rPr>
                <w:sz w:val="20"/>
                <w:szCs w:val="20"/>
              </w:rPr>
            </w:pPr>
          </w:p>
        </w:tc>
      </w:tr>
      <w:tr w:rsidR="00FD15A1" w:rsidRPr="00CB7F63" w:rsidTr="006A0577">
        <w:tc>
          <w:tcPr>
            <w:tcW w:w="4247" w:type="dxa"/>
          </w:tcPr>
          <w:p w:rsidR="00FD15A1" w:rsidRPr="00CB7F63" w:rsidRDefault="00FD15A1" w:rsidP="006A0577">
            <w:pPr>
              <w:pStyle w:val="Standard"/>
              <w:spacing w:line="276" w:lineRule="auto"/>
              <w:jc w:val="both"/>
              <w:rPr>
                <w:sz w:val="20"/>
                <w:szCs w:val="20"/>
              </w:rPr>
            </w:pPr>
            <w:r w:rsidRPr="00CB7F63">
              <w:rPr>
                <w:rFonts w:ascii="Calibri" w:hAnsi="Calibri" w:cs="Arial"/>
                <w:sz w:val="20"/>
                <w:szCs w:val="20"/>
              </w:rPr>
              <w:t>La empresa proveedora del servicio debe presentar adjunto a su propuesta, un certificado de garantía expresa, denominado</w:t>
            </w:r>
            <w:r w:rsidRPr="00CB7F63">
              <w:rPr>
                <w:rFonts w:ascii="Calibri" w:hAnsi="Calibri" w:cs="Arial"/>
                <w:b/>
                <w:sz w:val="20"/>
                <w:szCs w:val="20"/>
              </w:rPr>
              <w:t xml:space="preserve"> “garantía de calidad, responsabilidad y seguridad en el servicio”</w:t>
            </w:r>
            <w:r w:rsidRPr="00CB7F63">
              <w:rPr>
                <w:rFonts w:ascii="Calibri" w:hAnsi="Calibri" w:cs="Arial"/>
                <w:sz w:val="20"/>
                <w:szCs w:val="20"/>
              </w:rPr>
              <w:t xml:space="preserve">, que deberá ser firmado por el representante legal de la empresa y que en caso </w:t>
            </w:r>
            <w:r w:rsidRPr="00CB7F63">
              <w:rPr>
                <w:rFonts w:ascii="Calibri" w:hAnsi="Calibri" w:cs="Arial"/>
                <w:sz w:val="20"/>
                <w:szCs w:val="20"/>
              </w:rPr>
              <w:lastRenderedPageBreak/>
              <w:t>de adjudicación formará parte del contrato, para asegurar la solución de cualquier inconveniente, daño o pérdida ocasionada por su personal y, que a su vez, asegure la calidad de los materiales utilizados en el servicio, la propuesta que la no presente de este certificado será descalificada al momento de la evaluación técnica.</w:t>
            </w:r>
          </w:p>
          <w:p w:rsidR="00FD15A1" w:rsidRPr="00CB7F63" w:rsidRDefault="00FD15A1" w:rsidP="006A0577">
            <w:pPr>
              <w:pStyle w:val="Standard"/>
              <w:spacing w:line="276" w:lineRule="auto"/>
              <w:jc w:val="both"/>
              <w:rPr>
                <w:rFonts w:ascii="Calibri" w:hAnsi="Calibri" w:cs="Arial"/>
                <w:b/>
                <w:bCs/>
                <w:sz w:val="20"/>
                <w:szCs w:val="20"/>
              </w:rPr>
            </w:pPr>
          </w:p>
        </w:tc>
        <w:tc>
          <w:tcPr>
            <w:tcW w:w="4247" w:type="dxa"/>
          </w:tcPr>
          <w:p w:rsidR="00FD15A1" w:rsidRPr="00CB7F63" w:rsidRDefault="00FD15A1" w:rsidP="006A0577">
            <w:pPr>
              <w:rPr>
                <w:sz w:val="20"/>
                <w:szCs w:val="20"/>
              </w:rPr>
            </w:pPr>
          </w:p>
        </w:tc>
      </w:tr>
      <w:tr w:rsidR="00FD15A1" w:rsidRPr="00CB7F63" w:rsidTr="006A0577">
        <w:tc>
          <w:tcPr>
            <w:tcW w:w="4247" w:type="dxa"/>
            <w:shd w:val="clear" w:color="auto" w:fill="B8CCE4" w:themeFill="accent1" w:themeFillTint="66"/>
          </w:tcPr>
          <w:p w:rsidR="00FD15A1" w:rsidRPr="00E16062" w:rsidRDefault="00FD15A1" w:rsidP="006A0577">
            <w:pPr>
              <w:pStyle w:val="Standard"/>
              <w:spacing w:line="276" w:lineRule="auto"/>
              <w:jc w:val="both"/>
              <w:rPr>
                <w:rFonts w:ascii="Calibri" w:hAnsi="Calibri" w:cs="Arial"/>
                <w:sz w:val="20"/>
                <w:szCs w:val="20"/>
              </w:rPr>
            </w:pPr>
            <w:r w:rsidRPr="00E16062">
              <w:rPr>
                <w:rFonts w:ascii="Calibri" w:hAnsi="Calibri" w:cs="Arial"/>
                <w:b/>
                <w:sz w:val="20"/>
                <w:szCs w:val="20"/>
              </w:rPr>
              <w:lastRenderedPageBreak/>
              <w:t>HORARIO DE LIMPIEZA.</w:t>
            </w:r>
          </w:p>
        </w:tc>
        <w:tc>
          <w:tcPr>
            <w:tcW w:w="4247" w:type="dxa"/>
            <w:shd w:val="clear" w:color="auto" w:fill="B8CCE4" w:themeFill="accent1" w:themeFillTint="66"/>
          </w:tcPr>
          <w:p w:rsidR="00FD15A1" w:rsidRPr="00E16062" w:rsidRDefault="00FD15A1" w:rsidP="006A0577">
            <w:pPr>
              <w:rPr>
                <w:sz w:val="20"/>
                <w:szCs w:val="20"/>
              </w:rPr>
            </w:pPr>
          </w:p>
        </w:tc>
      </w:tr>
      <w:tr w:rsidR="00FD15A1" w:rsidRPr="00CB7F63" w:rsidTr="006A0577">
        <w:tc>
          <w:tcPr>
            <w:tcW w:w="4247" w:type="dxa"/>
          </w:tcPr>
          <w:p w:rsidR="00FD15A1" w:rsidRPr="00CB7F63" w:rsidRDefault="00FD15A1" w:rsidP="006A0577">
            <w:pPr>
              <w:pStyle w:val="Standard"/>
              <w:spacing w:line="276" w:lineRule="auto"/>
              <w:jc w:val="both"/>
              <w:rPr>
                <w:sz w:val="20"/>
                <w:szCs w:val="20"/>
              </w:rPr>
            </w:pPr>
            <w:r w:rsidRPr="00CB7F63">
              <w:rPr>
                <w:rFonts w:ascii="Calibri" w:hAnsi="Calibri" w:cs="Arial"/>
                <w:bCs/>
                <w:sz w:val="20"/>
                <w:szCs w:val="20"/>
              </w:rPr>
              <w:t>De lunes a viernes: por ocho (8) horas diarias, horario que será definido una vez contratada la empresa.</w:t>
            </w:r>
          </w:p>
          <w:p w:rsidR="00FD15A1" w:rsidRPr="00CB7F63" w:rsidRDefault="00FD15A1" w:rsidP="006A0577">
            <w:pPr>
              <w:pStyle w:val="Standard"/>
              <w:spacing w:line="276" w:lineRule="auto"/>
              <w:jc w:val="both"/>
              <w:rPr>
                <w:rFonts w:ascii="Calibri" w:hAnsi="Calibri" w:cs="Arial"/>
                <w:sz w:val="20"/>
                <w:szCs w:val="20"/>
              </w:rPr>
            </w:pPr>
            <w:r w:rsidRPr="00CB7F63">
              <w:rPr>
                <w:rFonts w:ascii="Calibri" w:hAnsi="Calibri" w:cs="Arial"/>
                <w:bCs/>
                <w:sz w:val="20"/>
                <w:szCs w:val="20"/>
              </w:rPr>
              <w:t>Sábados: De hrs. 8:00 a 12:00.</w:t>
            </w:r>
          </w:p>
        </w:tc>
        <w:tc>
          <w:tcPr>
            <w:tcW w:w="4247" w:type="dxa"/>
          </w:tcPr>
          <w:p w:rsidR="00FD15A1" w:rsidRPr="00CB7F63" w:rsidRDefault="00FD15A1" w:rsidP="006A0577">
            <w:pPr>
              <w:rPr>
                <w:sz w:val="20"/>
                <w:szCs w:val="20"/>
              </w:rPr>
            </w:pPr>
          </w:p>
        </w:tc>
      </w:tr>
      <w:tr w:rsidR="00FD15A1" w:rsidRPr="00CB7F63" w:rsidTr="006A0577">
        <w:tc>
          <w:tcPr>
            <w:tcW w:w="4247" w:type="dxa"/>
            <w:shd w:val="clear" w:color="auto" w:fill="B8CCE4" w:themeFill="accent1" w:themeFillTint="66"/>
          </w:tcPr>
          <w:p w:rsidR="00FD15A1" w:rsidRPr="00E16062" w:rsidRDefault="00FD15A1" w:rsidP="006A0577">
            <w:pPr>
              <w:pStyle w:val="Standard"/>
              <w:spacing w:line="276" w:lineRule="auto"/>
              <w:jc w:val="both"/>
              <w:rPr>
                <w:rFonts w:ascii="Calibri" w:hAnsi="Calibri" w:cs="Arial"/>
                <w:sz w:val="20"/>
                <w:szCs w:val="20"/>
              </w:rPr>
            </w:pPr>
            <w:r w:rsidRPr="00E16062">
              <w:rPr>
                <w:rFonts w:ascii="Calibri" w:hAnsi="Calibri" w:cs="Arial"/>
                <w:b/>
                <w:sz w:val="20"/>
                <w:szCs w:val="20"/>
              </w:rPr>
              <w:t>PROVISION DE MATERIALES</w:t>
            </w:r>
          </w:p>
        </w:tc>
        <w:tc>
          <w:tcPr>
            <w:tcW w:w="4247" w:type="dxa"/>
            <w:shd w:val="clear" w:color="auto" w:fill="B8CCE4" w:themeFill="accent1" w:themeFillTint="66"/>
          </w:tcPr>
          <w:p w:rsidR="00FD15A1" w:rsidRPr="00E16062" w:rsidRDefault="00FD15A1" w:rsidP="006A0577">
            <w:pPr>
              <w:rPr>
                <w:sz w:val="20"/>
                <w:szCs w:val="20"/>
              </w:rPr>
            </w:pPr>
          </w:p>
        </w:tc>
      </w:tr>
      <w:tr w:rsidR="00FD15A1" w:rsidRPr="00CB7F63" w:rsidTr="006A0577">
        <w:tc>
          <w:tcPr>
            <w:tcW w:w="4247" w:type="dxa"/>
          </w:tcPr>
          <w:p w:rsidR="00FD15A1" w:rsidRPr="00CB7F63" w:rsidRDefault="00FD15A1" w:rsidP="006A0577">
            <w:pPr>
              <w:pStyle w:val="Standard"/>
              <w:spacing w:line="276" w:lineRule="auto"/>
              <w:jc w:val="both"/>
              <w:rPr>
                <w:rFonts w:ascii="Calibri" w:hAnsi="Calibri" w:cs="Arial"/>
                <w:bCs/>
                <w:sz w:val="20"/>
                <w:szCs w:val="20"/>
              </w:rPr>
            </w:pPr>
            <w:r w:rsidRPr="00CB7F63">
              <w:rPr>
                <w:rFonts w:ascii="Calibri" w:hAnsi="Calibri" w:cs="Arial"/>
                <w:bCs/>
                <w:sz w:val="20"/>
                <w:szCs w:val="20"/>
              </w:rPr>
              <w:t>La empresa proponente deberá proporcionar en forma mensual el siguiente material de limpieza:</w:t>
            </w:r>
          </w:p>
          <w:p w:rsidR="00FD15A1" w:rsidRPr="00CB7F63" w:rsidRDefault="00FD15A1" w:rsidP="006A0577">
            <w:pPr>
              <w:pStyle w:val="Standard"/>
              <w:spacing w:line="276" w:lineRule="auto"/>
              <w:jc w:val="both"/>
              <w:rPr>
                <w:rFonts w:ascii="Calibri" w:hAnsi="Calibri" w:cs="Arial"/>
                <w:bCs/>
                <w:sz w:val="20"/>
                <w:szCs w:val="20"/>
              </w:rPr>
            </w:pPr>
          </w:p>
          <w:p w:rsidR="00FD15A1" w:rsidRPr="00CB7F63" w:rsidRDefault="00FD15A1" w:rsidP="00996486">
            <w:pPr>
              <w:pStyle w:val="Standard"/>
              <w:numPr>
                <w:ilvl w:val="0"/>
                <w:numId w:val="49"/>
              </w:numPr>
              <w:tabs>
                <w:tab w:val="left" w:pos="1428"/>
              </w:tabs>
              <w:spacing w:line="276" w:lineRule="auto"/>
              <w:jc w:val="both"/>
              <w:rPr>
                <w:rFonts w:ascii="Calibri" w:hAnsi="Calibri" w:cs="Arial"/>
                <w:bCs/>
                <w:sz w:val="20"/>
                <w:szCs w:val="20"/>
              </w:rPr>
            </w:pPr>
            <w:r w:rsidRPr="00CB7F63">
              <w:rPr>
                <w:rFonts w:ascii="Calibri" w:hAnsi="Calibri" w:cs="Arial"/>
                <w:bCs/>
                <w:sz w:val="20"/>
                <w:szCs w:val="20"/>
              </w:rPr>
              <w:t>6 ambientadores para las oficinas en spray.</w:t>
            </w:r>
          </w:p>
          <w:p w:rsidR="00FD15A1" w:rsidRPr="00CB7F63" w:rsidRDefault="00FD15A1" w:rsidP="00996486">
            <w:pPr>
              <w:pStyle w:val="Standard"/>
              <w:numPr>
                <w:ilvl w:val="0"/>
                <w:numId w:val="49"/>
              </w:numPr>
              <w:tabs>
                <w:tab w:val="left" w:pos="1428"/>
              </w:tabs>
              <w:spacing w:line="276" w:lineRule="auto"/>
              <w:jc w:val="both"/>
              <w:rPr>
                <w:rFonts w:ascii="Calibri" w:hAnsi="Calibri" w:cs="Arial"/>
                <w:bCs/>
                <w:sz w:val="20"/>
                <w:szCs w:val="20"/>
              </w:rPr>
            </w:pPr>
            <w:r w:rsidRPr="00CB7F63">
              <w:rPr>
                <w:rFonts w:ascii="Calibri" w:hAnsi="Calibri" w:cs="Arial"/>
                <w:bCs/>
                <w:sz w:val="20"/>
                <w:szCs w:val="20"/>
              </w:rPr>
              <w:t>10 pastillas desodorizantes para los inodoros.</w:t>
            </w:r>
          </w:p>
          <w:p w:rsidR="00FD15A1" w:rsidRPr="00CB7F63" w:rsidRDefault="00FD15A1" w:rsidP="00996486">
            <w:pPr>
              <w:pStyle w:val="Standard"/>
              <w:numPr>
                <w:ilvl w:val="0"/>
                <w:numId w:val="49"/>
              </w:numPr>
              <w:tabs>
                <w:tab w:val="left" w:pos="1428"/>
              </w:tabs>
              <w:spacing w:line="276" w:lineRule="auto"/>
              <w:jc w:val="both"/>
              <w:rPr>
                <w:rFonts w:ascii="Calibri" w:hAnsi="Calibri" w:cs="Arial"/>
                <w:bCs/>
                <w:sz w:val="20"/>
                <w:szCs w:val="20"/>
              </w:rPr>
            </w:pPr>
            <w:r w:rsidRPr="00CB7F63">
              <w:rPr>
                <w:rFonts w:ascii="Calibri" w:hAnsi="Calibri" w:cs="Arial"/>
                <w:bCs/>
                <w:sz w:val="20"/>
                <w:szCs w:val="20"/>
              </w:rPr>
              <w:t>70 rollos de papel higiénico color blanco de buena calidad (tipo scott de similar o mejor calidad).</w:t>
            </w:r>
          </w:p>
          <w:p w:rsidR="00FD15A1" w:rsidRPr="00CB7F63" w:rsidRDefault="00FD15A1" w:rsidP="00996486">
            <w:pPr>
              <w:pStyle w:val="Standard"/>
              <w:numPr>
                <w:ilvl w:val="0"/>
                <w:numId w:val="49"/>
              </w:numPr>
              <w:tabs>
                <w:tab w:val="left" w:pos="1428"/>
              </w:tabs>
              <w:spacing w:line="276" w:lineRule="auto"/>
              <w:jc w:val="both"/>
              <w:rPr>
                <w:rFonts w:ascii="Calibri" w:hAnsi="Calibri" w:cs="Arial"/>
                <w:bCs/>
                <w:sz w:val="20"/>
                <w:szCs w:val="20"/>
              </w:rPr>
            </w:pPr>
            <w:r w:rsidRPr="00CB7F63">
              <w:rPr>
                <w:rFonts w:ascii="Calibri" w:hAnsi="Calibri" w:cs="Arial"/>
                <w:bCs/>
                <w:sz w:val="20"/>
                <w:szCs w:val="20"/>
              </w:rPr>
              <w:t>4 litros de Jaboncillo líquido para los baños.</w:t>
            </w:r>
          </w:p>
          <w:p w:rsidR="00FD15A1" w:rsidRPr="00CB7F63" w:rsidRDefault="00FD15A1" w:rsidP="00996486">
            <w:pPr>
              <w:pStyle w:val="Standard"/>
              <w:numPr>
                <w:ilvl w:val="0"/>
                <w:numId w:val="49"/>
              </w:numPr>
              <w:tabs>
                <w:tab w:val="left" w:pos="1428"/>
              </w:tabs>
              <w:spacing w:line="276" w:lineRule="auto"/>
              <w:jc w:val="both"/>
              <w:rPr>
                <w:rFonts w:ascii="Calibri" w:hAnsi="Calibri" w:cs="Arial"/>
                <w:bCs/>
                <w:sz w:val="20"/>
                <w:szCs w:val="20"/>
              </w:rPr>
            </w:pPr>
            <w:r w:rsidRPr="00CB7F63">
              <w:rPr>
                <w:rFonts w:ascii="Calibri" w:hAnsi="Calibri" w:cs="Arial"/>
                <w:bCs/>
                <w:sz w:val="20"/>
                <w:szCs w:val="20"/>
              </w:rPr>
              <w:t>4 Lt. Lavandina</w:t>
            </w:r>
          </w:p>
          <w:p w:rsidR="00FD15A1" w:rsidRPr="00CB7F63" w:rsidRDefault="00FD15A1" w:rsidP="00996486">
            <w:pPr>
              <w:pStyle w:val="Standard"/>
              <w:numPr>
                <w:ilvl w:val="0"/>
                <w:numId w:val="49"/>
              </w:numPr>
              <w:tabs>
                <w:tab w:val="left" w:pos="1428"/>
              </w:tabs>
              <w:spacing w:line="276" w:lineRule="auto"/>
              <w:jc w:val="both"/>
              <w:rPr>
                <w:sz w:val="20"/>
                <w:szCs w:val="20"/>
              </w:rPr>
            </w:pPr>
            <w:r w:rsidRPr="00CB7F63">
              <w:rPr>
                <w:rFonts w:ascii="Calibri" w:hAnsi="Calibri" w:cs="Arial"/>
                <w:bCs/>
                <w:sz w:val="20"/>
                <w:szCs w:val="20"/>
                <w:lang w:val="es-BO"/>
              </w:rPr>
              <w:t>4</w:t>
            </w:r>
            <w:r w:rsidRPr="00CB7F63">
              <w:rPr>
                <w:rFonts w:ascii="Calibri" w:hAnsi="Calibri" w:cs="Arial"/>
                <w:bCs/>
                <w:sz w:val="20"/>
                <w:szCs w:val="20"/>
              </w:rPr>
              <w:t xml:space="preserve"> envases de sanitizador de manos (alcohol en gel) de 350 ml. aproximado.</w:t>
            </w:r>
          </w:p>
          <w:p w:rsidR="00FD15A1" w:rsidRPr="00CB7F63" w:rsidRDefault="00FD15A1" w:rsidP="00996486">
            <w:pPr>
              <w:pStyle w:val="Standard"/>
              <w:numPr>
                <w:ilvl w:val="0"/>
                <w:numId w:val="49"/>
              </w:numPr>
              <w:tabs>
                <w:tab w:val="left" w:pos="1428"/>
              </w:tabs>
              <w:spacing w:line="276" w:lineRule="auto"/>
              <w:jc w:val="both"/>
              <w:rPr>
                <w:rFonts w:ascii="Calibri" w:hAnsi="Calibri" w:cs="Arial"/>
                <w:bCs/>
                <w:sz w:val="20"/>
                <w:szCs w:val="20"/>
              </w:rPr>
            </w:pPr>
            <w:r w:rsidRPr="00CB7F63">
              <w:rPr>
                <w:rFonts w:ascii="Calibri" w:hAnsi="Calibri" w:cs="Arial"/>
                <w:bCs/>
                <w:sz w:val="20"/>
                <w:szCs w:val="20"/>
              </w:rPr>
              <w:t>5 litros de líquido de limpieza multiuso.</w:t>
            </w:r>
          </w:p>
          <w:p w:rsidR="00FD15A1" w:rsidRPr="00CB7F63" w:rsidRDefault="00FD15A1" w:rsidP="00996486">
            <w:pPr>
              <w:pStyle w:val="Standard"/>
              <w:numPr>
                <w:ilvl w:val="0"/>
                <w:numId w:val="49"/>
              </w:numPr>
              <w:tabs>
                <w:tab w:val="left" w:pos="1428"/>
              </w:tabs>
              <w:spacing w:line="276" w:lineRule="auto"/>
              <w:jc w:val="both"/>
              <w:rPr>
                <w:rFonts w:ascii="Calibri" w:hAnsi="Calibri" w:cs="Arial"/>
                <w:bCs/>
                <w:sz w:val="20"/>
                <w:szCs w:val="20"/>
              </w:rPr>
            </w:pPr>
            <w:r w:rsidRPr="00CB7F63">
              <w:rPr>
                <w:rFonts w:ascii="Calibri" w:hAnsi="Calibri" w:cs="Arial"/>
                <w:bCs/>
                <w:sz w:val="20"/>
                <w:szCs w:val="20"/>
              </w:rPr>
              <w:t>5 litros de líquido limpia vidrio.</w:t>
            </w:r>
          </w:p>
          <w:p w:rsidR="00FD15A1" w:rsidRPr="00CB7F63" w:rsidRDefault="00FD15A1" w:rsidP="00996486">
            <w:pPr>
              <w:pStyle w:val="Standard"/>
              <w:numPr>
                <w:ilvl w:val="0"/>
                <w:numId w:val="49"/>
              </w:numPr>
              <w:tabs>
                <w:tab w:val="left" w:pos="1428"/>
              </w:tabs>
              <w:spacing w:line="276" w:lineRule="auto"/>
              <w:jc w:val="both"/>
              <w:rPr>
                <w:rFonts w:ascii="Calibri" w:hAnsi="Calibri" w:cs="Arial"/>
                <w:sz w:val="20"/>
                <w:szCs w:val="20"/>
              </w:rPr>
            </w:pPr>
            <w:r w:rsidRPr="00CB7F63">
              <w:rPr>
                <w:rFonts w:ascii="Calibri" w:hAnsi="Calibri" w:cs="Arial"/>
                <w:sz w:val="20"/>
                <w:szCs w:val="20"/>
              </w:rPr>
              <w:t>4 bolsa de detergentes 250gr.</w:t>
            </w:r>
          </w:p>
          <w:p w:rsidR="00FD15A1" w:rsidRPr="00CB7F63" w:rsidRDefault="00FD15A1" w:rsidP="00996486">
            <w:pPr>
              <w:pStyle w:val="Standard"/>
              <w:numPr>
                <w:ilvl w:val="0"/>
                <w:numId w:val="49"/>
              </w:numPr>
              <w:tabs>
                <w:tab w:val="left" w:pos="1428"/>
              </w:tabs>
              <w:spacing w:line="276" w:lineRule="auto"/>
              <w:jc w:val="both"/>
              <w:rPr>
                <w:rFonts w:ascii="Calibri" w:hAnsi="Calibri" w:cs="Arial"/>
                <w:sz w:val="20"/>
                <w:szCs w:val="20"/>
              </w:rPr>
            </w:pPr>
            <w:r w:rsidRPr="00CB7F63">
              <w:rPr>
                <w:rFonts w:ascii="Calibri" w:hAnsi="Calibri" w:cs="Arial"/>
                <w:sz w:val="20"/>
                <w:szCs w:val="20"/>
              </w:rPr>
              <w:t>3 Lts. de desinfectantes</w:t>
            </w:r>
          </w:p>
          <w:p w:rsidR="00FD15A1" w:rsidRPr="00CB7F63" w:rsidRDefault="00FD15A1" w:rsidP="00996486">
            <w:pPr>
              <w:pStyle w:val="Standard"/>
              <w:numPr>
                <w:ilvl w:val="0"/>
                <w:numId w:val="49"/>
              </w:numPr>
              <w:tabs>
                <w:tab w:val="left" w:pos="1428"/>
              </w:tabs>
              <w:spacing w:line="276" w:lineRule="auto"/>
              <w:jc w:val="both"/>
              <w:rPr>
                <w:rFonts w:ascii="Calibri" w:hAnsi="Calibri" w:cs="Arial"/>
                <w:bCs/>
                <w:sz w:val="20"/>
                <w:szCs w:val="20"/>
              </w:rPr>
            </w:pPr>
            <w:r w:rsidRPr="00CB7F63">
              <w:rPr>
                <w:rFonts w:ascii="Calibri" w:hAnsi="Calibri" w:cs="Arial"/>
                <w:bCs/>
                <w:sz w:val="20"/>
                <w:szCs w:val="20"/>
              </w:rPr>
              <w:t>2 frascos de líquido desinfectante para baño</w:t>
            </w:r>
          </w:p>
          <w:p w:rsidR="00FD15A1" w:rsidRPr="00CB7F63" w:rsidRDefault="00FD15A1" w:rsidP="00996486">
            <w:pPr>
              <w:pStyle w:val="Standard"/>
              <w:numPr>
                <w:ilvl w:val="0"/>
                <w:numId w:val="49"/>
              </w:numPr>
              <w:tabs>
                <w:tab w:val="left" w:pos="1428"/>
              </w:tabs>
              <w:spacing w:line="276" w:lineRule="auto"/>
              <w:jc w:val="both"/>
              <w:rPr>
                <w:rFonts w:ascii="Calibri" w:hAnsi="Calibri" w:cs="Arial"/>
                <w:bCs/>
                <w:sz w:val="20"/>
                <w:szCs w:val="20"/>
              </w:rPr>
            </w:pPr>
            <w:r w:rsidRPr="00CB7F63">
              <w:rPr>
                <w:rFonts w:ascii="Calibri" w:hAnsi="Calibri" w:cs="Arial"/>
                <w:bCs/>
                <w:sz w:val="20"/>
                <w:szCs w:val="20"/>
              </w:rPr>
              <w:t>2 frascos de lava vajillas (sellados) de 600 ml.</w:t>
            </w:r>
          </w:p>
          <w:p w:rsidR="00FD15A1" w:rsidRPr="00CB7F63" w:rsidRDefault="00FD15A1" w:rsidP="00996486">
            <w:pPr>
              <w:pStyle w:val="Standard"/>
              <w:numPr>
                <w:ilvl w:val="0"/>
                <w:numId w:val="49"/>
              </w:numPr>
              <w:tabs>
                <w:tab w:val="left" w:pos="1428"/>
              </w:tabs>
              <w:spacing w:line="276" w:lineRule="auto"/>
              <w:jc w:val="both"/>
              <w:rPr>
                <w:rFonts w:ascii="Calibri" w:hAnsi="Calibri" w:cs="Arial"/>
                <w:bCs/>
                <w:sz w:val="20"/>
                <w:szCs w:val="20"/>
              </w:rPr>
            </w:pPr>
            <w:r w:rsidRPr="00CB7F63">
              <w:rPr>
                <w:rFonts w:ascii="Calibri" w:hAnsi="Calibri" w:cs="Arial"/>
                <w:bCs/>
                <w:sz w:val="20"/>
                <w:szCs w:val="20"/>
              </w:rPr>
              <w:t>4 esponjas</w:t>
            </w:r>
          </w:p>
          <w:p w:rsidR="00FD15A1" w:rsidRPr="00CB7F63" w:rsidRDefault="00FD15A1" w:rsidP="00996486">
            <w:pPr>
              <w:pStyle w:val="Standard"/>
              <w:numPr>
                <w:ilvl w:val="0"/>
                <w:numId w:val="49"/>
              </w:numPr>
              <w:tabs>
                <w:tab w:val="left" w:pos="1428"/>
              </w:tabs>
              <w:spacing w:line="276" w:lineRule="auto"/>
              <w:jc w:val="both"/>
              <w:rPr>
                <w:rFonts w:ascii="Calibri" w:hAnsi="Calibri" w:cs="Arial"/>
                <w:bCs/>
                <w:sz w:val="20"/>
                <w:szCs w:val="20"/>
              </w:rPr>
            </w:pPr>
            <w:r w:rsidRPr="00CB7F63">
              <w:rPr>
                <w:rFonts w:ascii="Calibri" w:hAnsi="Calibri" w:cs="Arial"/>
                <w:bCs/>
                <w:sz w:val="20"/>
                <w:szCs w:val="20"/>
              </w:rPr>
              <w:t>4 rollos de papel toalla.</w:t>
            </w:r>
          </w:p>
          <w:p w:rsidR="00FD15A1" w:rsidRPr="00CB7F63" w:rsidRDefault="00FD15A1" w:rsidP="00996486">
            <w:pPr>
              <w:pStyle w:val="Standard"/>
              <w:numPr>
                <w:ilvl w:val="0"/>
                <w:numId w:val="49"/>
              </w:numPr>
              <w:tabs>
                <w:tab w:val="left" w:pos="1428"/>
              </w:tabs>
              <w:spacing w:line="276" w:lineRule="auto"/>
              <w:jc w:val="both"/>
              <w:rPr>
                <w:sz w:val="20"/>
                <w:szCs w:val="20"/>
              </w:rPr>
            </w:pPr>
            <w:r w:rsidRPr="00CB7F63">
              <w:rPr>
                <w:rFonts w:ascii="Calibri" w:hAnsi="Calibri" w:cs="Arial"/>
                <w:bCs/>
                <w:sz w:val="20"/>
                <w:szCs w:val="20"/>
              </w:rPr>
              <w:t>1 frascos de ¼ Lt (lustramuebles)</w:t>
            </w:r>
          </w:p>
          <w:p w:rsidR="00FD15A1" w:rsidRPr="00CB7F63" w:rsidRDefault="00FD15A1" w:rsidP="00996486">
            <w:pPr>
              <w:pStyle w:val="Standard"/>
              <w:numPr>
                <w:ilvl w:val="0"/>
                <w:numId w:val="49"/>
              </w:numPr>
              <w:tabs>
                <w:tab w:val="left" w:pos="1428"/>
              </w:tabs>
              <w:spacing w:line="276" w:lineRule="auto"/>
              <w:jc w:val="both"/>
              <w:rPr>
                <w:rFonts w:ascii="Calibri" w:hAnsi="Calibri" w:cs="Arial"/>
                <w:bCs/>
                <w:sz w:val="20"/>
                <w:szCs w:val="20"/>
              </w:rPr>
            </w:pPr>
            <w:r w:rsidRPr="00CB7F63">
              <w:rPr>
                <w:rFonts w:ascii="Calibri" w:hAnsi="Calibri" w:cs="Arial"/>
                <w:bCs/>
                <w:sz w:val="20"/>
                <w:szCs w:val="20"/>
              </w:rPr>
              <w:t>2 Guantes de Goma</w:t>
            </w:r>
          </w:p>
          <w:p w:rsidR="00FD15A1" w:rsidRPr="00CB7F63" w:rsidRDefault="00FD15A1" w:rsidP="00996486">
            <w:pPr>
              <w:pStyle w:val="Standard"/>
              <w:numPr>
                <w:ilvl w:val="0"/>
                <w:numId w:val="49"/>
              </w:numPr>
              <w:tabs>
                <w:tab w:val="left" w:pos="1428"/>
              </w:tabs>
              <w:spacing w:line="276" w:lineRule="auto"/>
              <w:jc w:val="both"/>
              <w:rPr>
                <w:rFonts w:ascii="Calibri" w:hAnsi="Calibri" w:cs="Arial"/>
                <w:bCs/>
                <w:sz w:val="20"/>
                <w:szCs w:val="20"/>
              </w:rPr>
            </w:pPr>
            <w:r w:rsidRPr="00CB7F63">
              <w:rPr>
                <w:rFonts w:ascii="Calibri" w:hAnsi="Calibri" w:cs="Arial"/>
                <w:bCs/>
                <w:sz w:val="20"/>
                <w:szCs w:val="20"/>
              </w:rPr>
              <w:t>¼  Lt. Cera para piso de Madera</w:t>
            </w:r>
          </w:p>
          <w:p w:rsidR="00FD15A1" w:rsidRPr="00CB7F63" w:rsidRDefault="00FD15A1" w:rsidP="00996486">
            <w:pPr>
              <w:pStyle w:val="Standard"/>
              <w:numPr>
                <w:ilvl w:val="0"/>
                <w:numId w:val="49"/>
              </w:numPr>
              <w:tabs>
                <w:tab w:val="left" w:pos="1428"/>
              </w:tabs>
              <w:spacing w:line="276" w:lineRule="auto"/>
              <w:jc w:val="both"/>
              <w:rPr>
                <w:rFonts w:ascii="Calibri" w:hAnsi="Calibri" w:cs="Arial"/>
                <w:bCs/>
                <w:sz w:val="20"/>
                <w:szCs w:val="20"/>
              </w:rPr>
            </w:pPr>
            <w:r w:rsidRPr="00CB7F63">
              <w:rPr>
                <w:rFonts w:ascii="Calibri" w:hAnsi="Calibri" w:cs="Arial"/>
                <w:bCs/>
                <w:sz w:val="20"/>
                <w:szCs w:val="20"/>
              </w:rPr>
              <w:t>20 Bolsas de basura</w:t>
            </w:r>
          </w:p>
          <w:p w:rsidR="00FD15A1" w:rsidRPr="00CB7F63" w:rsidRDefault="00FD15A1" w:rsidP="00996486">
            <w:pPr>
              <w:pStyle w:val="Standard"/>
              <w:numPr>
                <w:ilvl w:val="0"/>
                <w:numId w:val="49"/>
              </w:numPr>
              <w:tabs>
                <w:tab w:val="left" w:pos="1428"/>
              </w:tabs>
              <w:spacing w:line="276" w:lineRule="auto"/>
              <w:jc w:val="both"/>
              <w:rPr>
                <w:rFonts w:ascii="Calibri" w:hAnsi="Calibri" w:cs="Arial"/>
                <w:sz w:val="20"/>
                <w:szCs w:val="20"/>
              </w:rPr>
            </w:pPr>
            <w:r w:rsidRPr="00CB7F63">
              <w:rPr>
                <w:rFonts w:ascii="Calibri" w:hAnsi="Calibri" w:cs="Arial"/>
                <w:bCs/>
                <w:sz w:val="20"/>
                <w:szCs w:val="20"/>
              </w:rPr>
              <w:t xml:space="preserve">Otro material limpieza </w:t>
            </w:r>
            <w:r w:rsidRPr="00CB7F63">
              <w:rPr>
                <w:rFonts w:ascii="Calibri" w:hAnsi="Calibri" w:cs="Arial"/>
                <w:sz w:val="20"/>
                <w:szCs w:val="20"/>
              </w:rPr>
              <w:t xml:space="preserve">para máquinas, teléfonos y otros </w:t>
            </w:r>
            <w:r w:rsidRPr="00CB7F63">
              <w:rPr>
                <w:rFonts w:ascii="Calibri" w:hAnsi="Calibri" w:cs="Arial"/>
                <w:bCs/>
                <w:sz w:val="20"/>
                <w:szCs w:val="20"/>
              </w:rPr>
              <w:t>que se considere necesario</w:t>
            </w:r>
          </w:p>
        </w:tc>
        <w:tc>
          <w:tcPr>
            <w:tcW w:w="4247" w:type="dxa"/>
          </w:tcPr>
          <w:p w:rsidR="00FD15A1" w:rsidRPr="00CB7F63" w:rsidRDefault="00FD15A1" w:rsidP="006A0577">
            <w:pPr>
              <w:rPr>
                <w:sz w:val="20"/>
                <w:szCs w:val="20"/>
              </w:rPr>
            </w:pPr>
          </w:p>
        </w:tc>
      </w:tr>
      <w:tr w:rsidR="00FD15A1" w:rsidRPr="00CB7F63" w:rsidTr="006A0577">
        <w:tc>
          <w:tcPr>
            <w:tcW w:w="4247" w:type="dxa"/>
          </w:tcPr>
          <w:p w:rsidR="00FD15A1" w:rsidRPr="00CB7F63" w:rsidRDefault="00FD15A1" w:rsidP="006A0577">
            <w:pPr>
              <w:pStyle w:val="Standard"/>
              <w:spacing w:line="276" w:lineRule="auto"/>
              <w:jc w:val="both"/>
              <w:rPr>
                <w:rFonts w:ascii="Calibri" w:hAnsi="Calibri" w:cs="Arial"/>
                <w:bCs/>
                <w:sz w:val="20"/>
                <w:szCs w:val="20"/>
              </w:rPr>
            </w:pPr>
            <w:r w:rsidRPr="00CB7F63">
              <w:rPr>
                <w:rFonts w:ascii="Calibri" w:hAnsi="Calibri" w:cs="Arial"/>
                <w:bCs/>
                <w:sz w:val="20"/>
                <w:szCs w:val="20"/>
              </w:rPr>
              <w:t xml:space="preserve">La empresa adjudicada deberá presentar de </w:t>
            </w:r>
            <w:r w:rsidRPr="00CB7F63">
              <w:rPr>
                <w:rFonts w:ascii="Calibri" w:hAnsi="Calibri" w:cs="Arial"/>
                <w:bCs/>
                <w:sz w:val="20"/>
                <w:szCs w:val="20"/>
              </w:rPr>
              <w:lastRenderedPageBreak/>
              <w:t xml:space="preserve">forma física todos los productos a utilizar mensualmente al Supervisor de servicio designado por la institución, para que este último corrobore y controle la calidad y cantidad del material a utilizarse hasta el primer día hábil laboral del mes.  </w:t>
            </w:r>
          </w:p>
        </w:tc>
        <w:tc>
          <w:tcPr>
            <w:tcW w:w="4247" w:type="dxa"/>
          </w:tcPr>
          <w:p w:rsidR="00FD15A1" w:rsidRPr="00CB7F63" w:rsidRDefault="00FD15A1" w:rsidP="006A0577">
            <w:pPr>
              <w:rPr>
                <w:sz w:val="20"/>
                <w:szCs w:val="20"/>
              </w:rPr>
            </w:pPr>
          </w:p>
        </w:tc>
      </w:tr>
      <w:tr w:rsidR="00FD15A1" w:rsidRPr="00CB7F63" w:rsidTr="006A0577">
        <w:tc>
          <w:tcPr>
            <w:tcW w:w="4247" w:type="dxa"/>
          </w:tcPr>
          <w:p w:rsidR="00FD15A1" w:rsidRPr="00CB7F63" w:rsidRDefault="00FD15A1" w:rsidP="006A0577">
            <w:pPr>
              <w:pStyle w:val="Standard"/>
              <w:spacing w:line="276" w:lineRule="auto"/>
              <w:jc w:val="both"/>
              <w:rPr>
                <w:sz w:val="20"/>
                <w:szCs w:val="20"/>
              </w:rPr>
            </w:pPr>
            <w:r w:rsidRPr="00CB7F63">
              <w:rPr>
                <w:rFonts w:ascii="Calibri" w:hAnsi="Calibri" w:cs="Arial"/>
                <w:bCs/>
                <w:sz w:val="20"/>
                <w:szCs w:val="20"/>
              </w:rPr>
              <w:lastRenderedPageBreak/>
              <w:t xml:space="preserve">El material y los productos de limpieza que se utilicen deberán ser de reconocida calidad </w:t>
            </w:r>
            <w:r w:rsidRPr="00CB7F63">
              <w:rPr>
                <w:rFonts w:ascii="Calibri" w:hAnsi="Calibri" w:cs="Arial"/>
                <w:b/>
                <w:bCs/>
                <w:sz w:val="20"/>
                <w:szCs w:val="20"/>
              </w:rPr>
              <w:t>(</w:t>
            </w:r>
            <w:r w:rsidRPr="00CB7F63">
              <w:rPr>
                <w:rFonts w:ascii="Calibri" w:hAnsi="Calibri" w:cs="Arial"/>
                <w:b/>
                <w:bCs/>
                <w:sz w:val="20"/>
                <w:szCs w:val="20"/>
                <w:u w:val="single"/>
              </w:rPr>
              <w:t>detallar en la propuesta las marcas de cada producto</w:t>
            </w:r>
            <w:r w:rsidRPr="00CB7F63">
              <w:rPr>
                <w:rFonts w:ascii="Calibri" w:hAnsi="Calibri" w:cs="Arial"/>
                <w:b/>
                <w:bCs/>
                <w:sz w:val="20"/>
                <w:szCs w:val="20"/>
              </w:rPr>
              <w:t>).</w:t>
            </w:r>
          </w:p>
          <w:p w:rsidR="00FD15A1" w:rsidRPr="00CB7F63" w:rsidRDefault="00FD15A1" w:rsidP="006A0577">
            <w:pPr>
              <w:pStyle w:val="Standard"/>
              <w:spacing w:line="276" w:lineRule="auto"/>
              <w:jc w:val="both"/>
              <w:rPr>
                <w:rFonts w:ascii="Calibri" w:hAnsi="Calibri" w:cs="Arial"/>
                <w:sz w:val="20"/>
                <w:szCs w:val="20"/>
              </w:rPr>
            </w:pPr>
          </w:p>
        </w:tc>
        <w:tc>
          <w:tcPr>
            <w:tcW w:w="4247" w:type="dxa"/>
          </w:tcPr>
          <w:p w:rsidR="00FD15A1" w:rsidRPr="00CB7F63" w:rsidRDefault="00FD15A1" w:rsidP="006A0577">
            <w:pPr>
              <w:rPr>
                <w:sz w:val="20"/>
                <w:szCs w:val="20"/>
              </w:rPr>
            </w:pPr>
          </w:p>
        </w:tc>
      </w:tr>
      <w:tr w:rsidR="00FD15A1" w:rsidRPr="00CB7F63" w:rsidTr="006A0577">
        <w:tc>
          <w:tcPr>
            <w:tcW w:w="4247" w:type="dxa"/>
            <w:shd w:val="clear" w:color="auto" w:fill="B8CCE4" w:themeFill="accent1" w:themeFillTint="66"/>
          </w:tcPr>
          <w:p w:rsidR="00FD15A1" w:rsidRPr="003660D6" w:rsidRDefault="00FD15A1" w:rsidP="006A0577">
            <w:pPr>
              <w:pStyle w:val="Standard"/>
              <w:spacing w:line="276" w:lineRule="auto"/>
              <w:jc w:val="both"/>
              <w:rPr>
                <w:rFonts w:ascii="Calibri" w:hAnsi="Calibri" w:cs="Arial"/>
                <w:sz w:val="20"/>
                <w:szCs w:val="20"/>
              </w:rPr>
            </w:pPr>
            <w:r w:rsidRPr="003660D6">
              <w:rPr>
                <w:rFonts w:ascii="Calibri" w:hAnsi="Calibri" w:cs="Arial"/>
                <w:b/>
                <w:sz w:val="20"/>
                <w:szCs w:val="20"/>
              </w:rPr>
              <w:t>MAQUINARIA INDUSTRIAL Y ACCESORIOS DE LIMPIEZA.</w:t>
            </w:r>
          </w:p>
        </w:tc>
        <w:tc>
          <w:tcPr>
            <w:tcW w:w="4247" w:type="dxa"/>
            <w:shd w:val="clear" w:color="auto" w:fill="B8CCE4" w:themeFill="accent1" w:themeFillTint="66"/>
          </w:tcPr>
          <w:p w:rsidR="00FD15A1" w:rsidRPr="003660D6" w:rsidRDefault="00FD15A1" w:rsidP="006A0577">
            <w:pPr>
              <w:rPr>
                <w:sz w:val="20"/>
                <w:szCs w:val="20"/>
              </w:rPr>
            </w:pPr>
          </w:p>
        </w:tc>
      </w:tr>
      <w:tr w:rsidR="00FD15A1" w:rsidRPr="00CB7F63" w:rsidTr="006A0577">
        <w:tc>
          <w:tcPr>
            <w:tcW w:w="4247" w:type="dxa"/>
          </w:tcPr>
          <w:p w:rsidR="00FD15A1" w:rsidRPr="00CB7F63" w:rsidRDefault="00FD15A1" w:rsidP="006A0577">
            <w:pPr>
              <w:pStyle w:val="Standard"/>
              <w:spacing w:line="276" w:lineRule="auto"/>
              <w:jc w:val="both"/>
              <w:rPr>
                <w:rFonts w:ascii="Calibri" w:hAnsi="Calibri" w:cs="Arial"/>
                <w:bCs/>
                <w:sz w:val="20"/>
                <w:szCs w:val="20"/>
              </w:rPr>
            </w:pPr>
            <w:r w:rsidRPr="00CB7F63">
              <w:rPr>
                <w:rFonts w:ascii="Calibri" w:hAnsi="Calibri" w:cs="Arial"/>
                <w:bCs/>
                <w:sz w:val="20"/>
                <w:szCs w:val="20"/>
              </w:rPr>
              <w:t>Los siguientes equipos necesarios para el servicio de limpieza deben ser utilizados en forma exclusiva:</w:t>
            </w:r>
          </w:p>
          <w:p w:rsidR="00FD15A1" w:rsidRPr="00CB7F63" w:rsidRDefault="00FD15A1" w:rsidP="006A0577">
            <w:pPr>
              <w:pStyle w:val="Standard"/>
              <w:spacing w:line="276" w:lineRule="auto"/>
              <w:jc w:val="both"/>
              <w:rPr>
                <w:rFonts w:ascii="Calibri" w:hAnsi="Calibri" w:cs="Arial"/>
                <w:bCs/>
                <w:sz w:val="20"/>
                <w:szCs w:val="20"/>
              </w:rPr>
            </w:pPr>
          </w:p>
          <w:p w:rsidR="00FD15A1" w:rsidRPr="00CB7F63" w:rsidRDefault="00FD15A1" w:rsidP="00996486">
            <w:pPr>
              <w:pStyle w:val="Standard"/>
              <w:numPr>
                <w:ilvl w:val="0"/>
                <w:numId w:val="50"/>
              </w:numPr>
              <w:spacing w:line="276" w:lineRule="auto"/>
              <w:jc w:val="both"/>
              <w:rPr>
                <w:rFonts w:ascii="Calibri" w:hAnsi="Calibri" w:cs="Arial"/>
                <w:bCs/>
                <w:sz w:val="20"/>
                <w:szCs w:val="20"/>
              </w:rPr>
            </w:pPr>
            <w:r w:rsidRPr="00CB7F63">
              <w:rPr>
                <w:rFonts w:ascii="Calibri" w:hAnsi="Calibri" w:cs="Arial"/>
                <w:bCs/>
                <w:sz w:val="20"/>
                <w:szCs w:val="20"/>
              </w:rPr>
              <w:t>Dos aspiradoras industriales una para cada edificio (con accesorios para aspirar sillones y rendijas de ventanas), la cual deberá estar en condiciones óptimas de funcionamiento de forma permanente.</w:t>
            </w:r>
          </w:p>
          <w:p w:rsidR="00FD15A1" w:rsidRPr="00CB7F63" w:rsidRDefault="00FD15A1" w:rsidP="00996486">
            <w:pPr>
              <w:pStyle w:val="Standard"/>
              <w:numPr>
                <w:ilvl w:val="0"/>
                <w:numId w:val="50"/>
              </w:numPr>
              <w:spacing w:line="276" w:lineRule="auto"/>
              <w:jc w:val="both"/>
              <w:rPr>
                <w:rFonts w:ascii="Calibri" w:hAnsi="Calibri" w:cs="Arial"/>
                <w:bCs/>
                <w:sz w:val="20"/>
                <w:szCs w:val="20"/>
              </w:rPr>
            </w:pPr>
            <w:r w:rsidRPr="00CB7F63">
              <w:rPr>
                <w:rFonts w:ascii="Calibri" w:hAnsi="Calibri" w:cs="Arial"/>
                <w:bCs/>
                <w:sz w:val="20"/>
                <w:szCs w:val="20"/>
              </w:rPr>
              <w:t>Otros materiales: Baldes, basureros, escobas de plástico, cepillos, sopapas, gomas de escurrir, plumeros, guantes, trapos, toallas, franelas, escaleras plegables etc.</w:t>
            </w:r>
          </w:p>
          <w:p w:rsidR="00FD15A1" w:rsidRPr="00CB7F63" w:rsidRDefault="00FD15A1" w:rsidP="00996486">
            <w:pPr>
              <w:pStyle w:val="Standard"/>
              <w:numPr>
                <w:ilvl w:val="0"/>
                <w:numId w:val="50"/>
              </w:numPr>
              <w:spacing w:line="276" w:lineRule="auto"/>
              <w:jc w:val="both"/>
              <w:rPr>
                <w:rFonts w:ascii="Calibri" w:hAnsi="Calibri" w:cs="Arial"/>
                <w:sz w:val="20"/>
                <w:szCs w:val="20"/>
              </w:rPr>
            </w:pPr>
            <w:r w:rsidRPr="00CB7F63">
              <w:rPr>
                <w:rFonts w:ascii="Calibri" w:hAnsi="Calibri" w:cs="Arial"/>
                <w:sz w:val="20"/>
                <w:szCs w:val="20"/>
              </w:rPr>
              <w:t>Otros que sean necesarios</w:t>
            </w:r>
          </w:p>
          <w:p w:rsidR="00FD15A1" w:rsidRPr="00CB7F63" w:rsidRDefault="00FD15A1" w:rsidP="006A0577">
            <w:pPr>
              <w:pStyle w:val="Standard"/>
              <w:spacing w:line="276" w:lineRule="auto"/>
              <w:jc w:val="both"/>
              <w:rPr>
                <w:rFonts w:ascii="Calibri" w:hAnsi="Calibri" w:cs="Arial"/>
                <w:sz w:val="20"/>
                <w:szCs w:val="20"/>
              </w:rPr>
            </w:pPr>
          </w:p>
          <w:p w:rsidR="00FD15A1" w:rsidRPr="00CB7F63" w:rsidRDefault="00FD15A1" w:rsidP="006A0577">
            <w:pPr>
              <w:pStyle w:val="Standard"/>
              <w:spacing w:line="276" w:lineRule="auto"/>
              <w:jc w:val="both"/>
              <w:rPr>
                <w:rFonts w:ascii="Calibri" w:hAnsi="Calibri" w:cs="Arial"/>
                <w:sz w:val="20"/>
                <w:szCs w:val="20"/>
              </w:rPr>
            </w:pPr>
            <w:r w:rsidRPr="00CB7F63">
              <w:rPr>
                <w:rFonts w:ascii="Calibri" w:hAnsi="Calibri" w:cs="Arial"/>
                <w:sz w:val="20"/>
                <w:szCs w:val="20"/>
              </w:rPr>
              <w:t>El proponente adjudicado deberá depositar el equipo, herramientas y útiles ofertados en las instalaciones de la institución, los mismos serán de uso diario y permanente de su personal.</w:t>
            </w:r>
          </w:p>
          <w:p w:rsidR="00FD15A1" w:rsidRPr="00CB7F63" w:rsidRDefault="00FD15A1" w:rsidP="006A0577">
            <w:pPr>
              <w:pStyle w:val="Standard"/>
              <w:spacing w:line="276" w:lineRule="auto"/>
              <w:jc w:val="both"/>
              <w:rPr>
                <w:sz w:val="20"/>
                <w:szCs w:val="20"/>
              </w:rPr>
            </w:pPr>
          </w:p>
          <w:p w:rsidR="00FD15A1" w:rsidRPr="00CB7F63" w:rsidRDefault="00FD15A1" w:rsidP="006A0577">
            <w:pPr>
              <w:pStyle w:val="Standard"/>
              <w:spacing w:line="276" w:lineRule="auto"/>
              <w:jc w:val="both"/>
              <w:rPr>
                <w:sz w:val="20"/>
                <w:szCs w:val="20"/>
              </w:rPr>
            </w:pPr>
            <w:r w:rsidRPr="00CB7F63">
              <w:rPr>
                <w:rFonts w:ascii="Calibri" w:hAnsi="Calibri" w:cs="Arial"/>
                <w:sz w:val="20"/>
                <w:szCs w:val="20"/>
              </w:rPr>
              <w:t xml:space="preserve">Los paños, franelas u otros materiales a utilizar en la limpieza, deben ser </w:t>
            </w:r>
            <w:r w:rsidRPr="00CB7F63">
              <w:rPr>
                <w:rFonts w:ascii="Calibri" w:hAnsi="Calibri" w:cs="Arial"/>
                <w:b/>
                <w:sz w:val="20"/>
                <w:szCs w:val="20"/>
              </w:rPr>
              <w:t xml:space="preserve">renovados como máximo cada mes </w:t>
            </w:r>
            <w:r w:rsidRPr="00CB7F63">
              <w:rPr>
                <w:rFonts w:ascii="Calibri" w:hAnsi="Calibri" w:cs="Arial"/>
                <w:sz w:val="20"/>
                <w:szCs w:val="20"/>
              </w:rPr>
              <w:t>a fin de evitar infecciones y partículas antihigiénicas.</w:t>
            </w:r>
          </w:p>
          <w:p w:rsidR="00FD15A1" w:rsidRDefault="00FD15A1" w:rsidP="006A0577">
            <w:pPr>
              <w:pStyle w:val="Standard"/>
              <w:spacing w:line="276" w:lineRule="auto"/>
              <w:jc w:val="both"/>
              <w:rPr>
                <w:rFonts w:ascii="Calibri" w:hAnsi="Calibri" w:cs="Arial"/>
                <w:sz w:val="20"/>
                <w:szCs w:val="20"/>
              </w:rPr>
            </w:pPr>
          </w:p>
          <w:p w:rsidR="00FD15A1" w:rsidRDefault="00FD15A1" w:rsidP="006A0577">
            <w:pPr>
              <w:pStyle w:val="Standard"/>
              <w:spacing w:line="276" w:lineRule="auto"/>
              <w:jc w:val="both"/>
              <w:rPr>
                <w:rFonts w:ascii="Calibri" w:hAnsi="Calibri" w:cs="Arial"/>
                <w:sz w:val="20"/>
                <w:szCs w:val="20"/>
              </w:rPr>
            </w:pPr>
          </w:p>
          <w:p w:rsidR="00FD15A1" w:rsidRPr="00CB7F63" w:rsidRDefault="00FD15A1" w:rsidP="006A0577">
            <w:pPr>
              <w:pStyle w:val="Standard"/>
              <w:spacing w:line="276" w:lineRule="auto"/>
              <w:jc w:val="both"/>
              <w:rPr>
                <w:rFonts w:ascii="Calibri" w:hAnsi="Calibri" w:cs="Arial"/>
                <w:sz w:val="20"/>
                <w:szCs w:val="20"/>
              </w:rPr>
            </w:pPr>
          </w:p>
        </w:tc>
        <w:tc>
          <w:tcPr>
            <w:tcW w:w="4247" w:type="dxa"/>
          </w:tcPr>
          <w:p w:rsidR="00FD15A1" w:rsidRPr="00CB7F63" w:rsidRDefault="00FD15A1" w:rsidP="006A0577">
            <w:pPr>
              <w:rPr>
                <w:sz w:val="20"/>
                <w:szCs w:val="20"/>
              </w:rPr>
            </w:pPr>
          </w:p>
        </w:tc>
      </w:tr>
      <w:tr w:rsidR="00FD15A1" w:rsidRPr="00CB7F63" w:rsidTr="006A0577">
        <w:tc>
          <w:tcPr>
            <w:tcW w:w="4247" w:type="dxa"/>
            <w:shd w:val="clear" w:color="auto" w:fill="B8CCE4" w:themeFill="accent1" w:themeFillTint="66"/>
          </w:tcPr>
          <w:p w:rsidR="00FD15A1" w:rsidRPr="003660D6" w:rsidRDefault="00FD15A1" w:rsidP="006A0577">
            <w:pPr>
              <w:pStyle w:val="Standard"/>
              <w:spacing w:line="276" w:lineRule="auto"/>
              <w:jc w:val="both"/>
              <w:rPr>
                <w:rFonts w:ascii="Calibri" w:hAnsi="Calibri" w:cs="Arial"/>
                <w:sz w:val="20"/>
                <w:szCs w:val="20"/>
              </w:rPr>
            </w:pPr>
            <w:r w:rsidRPr="003660D6">
              <w:rPr>
                <w:rFonts w:ascii="Calibri" w:hAnsi="Calibri" w:cs="Arial"/>
                <w:b/>
                <w:sz w:val="20"/>
                <w:szCs w:val="20"/>
              </w:rPr>
              <w:t>DURACIÓN DEL CONTRATO.</w:t>
            </w:r>
          </w:p>
        </w:tc>
        <w:tc>
          <w:tcPr>
            <w:tcW w:w="4247" w:type="dxa"/>
            <w:shd w:val="clear" w:color="auto" w:fill="B8CCE4" w:themeFill="accent1" w:themeFillTint="66"/>
          </w:tcPr>
          <w:p w:rsidR="00FD15A1" w:rsidRPr="003660D6" w:rsidRDefault="00FD15A1" w:rsidP="006A0577">
            <w:pPr>
              <w:rPr>
                <w:sz w:val="20"/>
                <w:szCs w:val="20"/>
              </w:rPr>
            </w:pPr>
          </w:p>
        </w:tc>
      </w:tr>
      <w:tr w:rsidR="00FD15A1" w:rsidRPr="00CB7F63" w:rsidTr="006A0577">
        <w:tc>
          <w:tcPr>
            <w:tcW w:w="4247" w:type="dxa"/>
          </w:tcPr>
          <w:p w:rsidR="00FD15A1" w:rsidRPr="00CB7F63" w:rsidRDefault="00FD15A1" w:rsidP="006A0577">
            <w:pPr>
              <w:pStyle w:val="Standard"/>
              <w:spacing w:line="276" w:lineRule="auto"/>
              <w:jc w:val="both"/>
              <w:rPr>
                <w:sz w:val="20"/>
                <w:szCs w:val="20"/>
              </w:rPr>
            </w:pPr>
            <w:r w:rsidRPr="00CB7F63">
              <w:rPr>
                <w:rFonts w:ascii="Calibri" w:hAnsi="Calibri" w:cs="Arial"/>
                <w:bCs/>
                <w:sz w:val="20"/>
                <w:szCs w:val="20"/>
              </w:rPr>
              <w:t>El contrato tendrá una duración a partir de la firma del contrato hasta el 31 de diciembre de 2020</w:t>
            </w:r>
          </w:p>
        </w:tc>
        <w:tc>
          <w:tcPr>
            <w:tcW w:w="4247" w:type="dxa"/>
          </w:tcPr>
          <w:p w:rsidR="00FD15A1" w:rsidRPr="00CB7F63" w:rsidRDefault="00FD15A1" w:rsidP="006A0577">
            <w:pPr>
              <w:rPr>
                <w:sz w:val="20"/>
                <w:szCs w:val="20"/>
              </w:rPr>
            </w:pPr>
          </w:p>
        </w:tc>
      </w:tr>
      <w:tr w:rsidR="00FD15A1" w:rsidRPr="00CB7F63" w:rsidTr="006A0577">
        <w:tc>
          <w:tcPr>
            <w:tcW w:w="4247" w:type="dxa"/>
            <w:shd w:val="clear" w:color="auto" w:fill="B8CCE4" w:themeFill="accent1" w:themeFillTint="66"/>
          </w:tcPr>
          <w:p w:rsidR="00FD15A1" w:rsidRPr="003660D6" w:rsidRDefault="00FD15A1" w:rsidP="006A0577">
            <w:pPr>
              <w:pStyle w:val="Standard"/>
              <w:spacing w:line="276" w:lineRule="auto"/>
              <w:jc w:val="both"/>
              <w:rPr>
                <w:rFonts w:ascii="Calibri" w:hAnsi="Calibri" w:cs="Arial"/>
                <w:sz w:val="20"/>
                <w:szCs w:val="20"/>
              </w:rPr>
            </w:pPr>
            <w:r w:rsidRPr="003660D6">
              <w:rPr>
                <w:rFonts w:ascii="Calibri" w:hAnsi="Calibri" w:cs="Arial"/>
                <w:b/>
                <w:bCs/>
                <w:sz w:val="20"/>
                <w:szCs w:val="20"/>
              </w:rPr>
              <w:t>SANCIONES</w:t>
            </w:r>
          </w:p>
        </w:tc>
        <w:tc>
          <w:tcPr>
            <w:tcW w:w="4247" w:type="dxa"/>
            <w:shd w:val="clear" w:color="auto" w:fill="B8CCE4" w:themeFill="accent1" w:themeFillTint="66"/>
          </w:tcPr>
          <w:p w:rsidR="00FD15A1" w:rsidRPr="003660D6" w:rsidRDefault="00FD15A1" w:rsidP="006A0577">
            <w:pPr>
              <w:rPr>
                <w:sz w:val="20"/>
                <w:szCs w:val="20"/>
              </w:rPr>
            </w:pPr>
          </w:p>
        </w:tc>
      </w:tr>
      <w:tr w:rsidR="00FD15A1" w:rsidRPr="00CB7F63" w:rsidTr="006A0577">
        <w:tc>
          <w:tcPr>
            <w:tcW w:w="4247" w:type="dxa"/>
          </w:tcPr>
          <w:p w:rsidR="00FD15A1" w:rsidRPr="00CB7F63" w:rsidRDefault="00FD15A1" w:rsidP="00996486">
            <w:pPr>
              <w:pStyle w:val="Prrafodelista"/>
              <w:numPr>
                <w:ilvl w:val="0"/>
                <w:numId w:val="51"/>
              </w:numPr>
              <w:suppressAutoHyphens/>
              <w:autoSpaceDN w:val="0"/>
              <w:spacing w:line="276" w:lineRule="auto"/>
              <w:jc w:val="both"/>
              <w:textAlignment w:val="baseline"/>
              <w:rPr>
                <w:rFonts w:ascii="Calibri" w:hAnsi="Calibri" w:cs="Arial"/>
              </w:rPr>
            </w:pPr>
            <w:r w:rsidRPr="00CB7F63">
              <w:rPr>
                <w:rFonts w:ascii="Calibri" w:hAnsi="Calibri" w:cs="Arial"/>
              </w:rPr>
              <w:lastRenderedPageBreak/>
              <w:t>Uso de uniforme en condiciones deficientes, hecho verificado por el Supervisor de servicio, por primera vez Bs. 80.- (ochenta 00/100 bolivianos), si existiese una reincidencia, será de Bs. 100 (cien 00/100 bolivianos).</w:t>
            </w:r>
          </w:p>
          <w:p w:rsidR="00FD15A1" w:rsidRPr="00CB7F63" w:rsidRDefault="00FD15A1" w:rsidP="00996486">
            <w:pPr>
              <w:pStyle w:val="Prrafodelista"/>
              <w:numPr>
                <w:ilvl w:val="0"/>
                <w:numId w:val="51"/>
              </w:numPr>
              <w:suppressAutoHyphens/>
              <w:autoSpaceDN w:val="0"/>
              <w:spacing w:line="276" w:lineRule="auto"/>
              <w:jc w:val="both"/>
              <w:textAlignment w:val="baseline"/>
              <w:rPr>
                <w:rFonts w:ascii="Calibri" w:hAnsi="Calibri" w:cs="Arial"/>
              </w:rPr>
            </w:pPr>
            <w:r w:rsidRPr="00CB7F63">
              <w:rPr>
                <w:rFonts w:ascii="Calibri" w:hAnsi="Calibri" w:cs="Arial"/>
              </w:rPr>
              <w:t>Ejecución de trabajos con material y utensilios inadecuados: Bs. 50.- (cincuenta 00/100 bolivianos)</w:t>
            </w:r>
          </w:p>
          <w:p w:rsidR="00FD15A1" w:rsidRPr="00CB7F63" w:rsidRDefault="00FD15A1" w:rsidP="00996486">
            <w:pPr>
              <w:pStyle w:val="Prrafodelista"/>
              <w:numPr>
                <w:ilvl w:val="0"/>
                <w:numId w:val="51"/>
              </w:numPr>
              <w:suppressAutoHyphens/>
              <w:autoSpaceDN w:val="0"/>
              <w:spacing w:line="276" w:lineRule="auto"/>
              <w:jc w:val="both"/>
              <w:textAlignment w:val="baseline"/>
              <w:rPr>
                <w:rFonts w:ascii="Calibri" w:hAnsi="Calibri" w:cs="Arial"/>
              </w:rPr>
            </w:pPr>
            <w:r w:rsidRPr="00CB7F63">
              <w:rPr>
                <w:rFonts w:ascii="Calibri" w:hAnsi="Calibri" w:cs="Arial"/>
              </w:rPr>
              <w:t>Asistencia del personal bajo efectos de alcohol o estupefacientes: Bs. 300.- (trescientos 00/100 bolivianos), con el remplazo inmediato y definitivo del personal infractor.</w:t>
            </w:r>
          </w:p>
          <w:p w:rsidR="00FD15A1" w:rsidRPr="00CB7F63" w:rsidRDefault="00FD15A1" w:rsidP="00996486">
            <w:pPr>
              <w:pStyle w:val="Prrafodelista"/>
              <w:numPr>
                <w:ilvl w:val="0"/>
                <w:numId w:val="51"/>
              </w:numPr>
              <w:suppressAutoHyphens/>
              <w:autoSpaceDN w:val="0"/>
              <w:spacing w:line="276" w:lineRule="auto"/>
              <w:jc w:val="both"/>
              <w:textAlignment w:val="baseline"/>
              <w:rPr>
                <w:rFonts w:ascii="Calibri" w:hAnsi="Calibri" w:cs="Arial"/>
              </w:rPr>
            </w:pPr>
            <w:r w:rsidRPr="00CB7F63">
              <w:rPr>
                <w:rFonts w:ascii="Calibri" w:hAnsi="Calibri" w:cs="Arial"/>
              </w:rPr>
              <w:t>Inasistencia del empleado asignado al servicio, sin reemplazo: Bs. 200.- (doscientos 00/100 bolivianos).</w:t>
            </w:r>
          </w:p>
          <w:p w:rsidR="00FD15A1" w:rsidRPr="00CB7F63" w:rsidRDefault="00FD15A1" w:rsidP="00996486">
            <w:pPr>
              <w:pStyle w:val="Standard"/>
              <w:numPr>
                <w:ilvl w:val="0"/>
                <w:numId w:val="51"/>
              </w:numPr>
              <w:spacing w:line="276" w:lineRule="auto"/>
              <w:jc w:val="both"/>
              <w:rPr>
                <w:rFonts w:ascii="Calibri" w:hAnsi="Calibri" w:cs="Arial"/>
                <w:sz w:val="20"/>
                <w:szCs w:val="20"/>
              </w:rPr>
            </w:pPr>
            <w:r w:rsidRPr="00CB7F63">
              <w:rPr>
                <w:rFonts w:ascii="Calibri" w:hAnsi="Calibri" w:cs="Arial"/>
                <w:sz w:val="20"/>
                <w:szCs w:val="20"/>
              </w:rPr>
              <w:t>Quejas escritas de los funcionarios justificadas y comprobadas por el Supervisor de Servicio, valorable según lo acontecido.</w:t>
            </w:r>
          </w:p>
          <w:p w:rsidR="00FD15A1" w:rsidRPr="00CB7F63" w:rsidRDefault="00FD15A1" w:rsidP="006A0577">
            <w:pPr>
              <w:pStyle w:val="Standard"/>
              <w:spacing w:line="276" w:lineRule="auto"/>
              <w:jc w:val="both"/>
              <w:rPr>
                <w:rFonts w:ascii="Calibri" w:hAnsi="Calibri" w:cs="Arial"/>
                <w:sz w:val="20"/>
                <w:szCs w:val="20"/>
              </w:rPr>
            </w:pPr>
          </w:p>
          <w:p w:rsidR="00FD15A1" w:rsidRPr="00CB7F63" w:rsidRDefault="00FD15A1" w:rsidP="006A0577">
            <w:pPr>
              <w:pStyle w:val="Standard"/>
              <w:spacing w:line="276" w:lineRule="auto"/>
              <w:jc w:val="both"/>
              <w:rPr>
                <w:rFonts w:ascii="Calibri" w:hAnsi="Calibri" w:cs="Arial"/>
                <w:sz w:val="20"/>
                <w:szCs w:val="20"/>
              </w:rPr>
            </w:pPr>
            <w:r w:rsidRPr="00CB7F63">
              <w:rPr>
                <w:rFonts w:ascii="Calibri" w:hAnsi="Calibri" w:cs="Arial"/>
                <w:sz w:val="20"/>
                <w:szCs w:val="20"/>
              </w:rPr>
              <w:t>En todos los casos, las multas serán impuestas por el Supervisor del servicio a través de la Dirección Asuntos Administrativos del FONDESIF.</w:t>
            </w:r>
          </w:p>
          <w:p w:rsidR="00FD15A1" w:rsidRPr="00CB7F63" w:rsidRDefault="00FD15A1" w:rsidP="006A0577">
            <w:pPr>
              <w:pStyle w:val="Standard"/>
              <w:spacing w:line="276" w:lineRule="auto"/>
              <w:jc w:val="both"/>
              <w:rPr>
                <w:rFonts w:ascii="Calibri" w:hAnsi="Calibri" w:cs="Arial"/>
                <w:sz w:val="20"/>
                <w:szCs w:val="20"/>
              </w:rPr>
            </w:pPr>
          </w:p>
        </w:tc>
        <w:tc>
          <w:tcPr>
            <w:tcW w:w="4247" w:type="dxa"/>
          </w:tcPr>
          <w:p w:rsidR="00FD15A1" w:rsidRPr="00CB7F63" w:rsidRDefault="00FD15A1" w:rsidP="006A0577">
            <w:pPr>
              <w:rPr>
                <w:sz w:val="20"/>
                <w:szCs w:val="20"/>
              </w:rPr>
            </w:pPr>
          </w:p>
        </w:tc>
      </w:tr>
      <w:tr w:rsidR="00FD15A1" w:rsidRPr="00CB7F63" w:rsidTr="006A0577">
        <w:tc>
          <w:tcPr>
            <w:tcW w:w="4247" w:type="dxa"/>
            <w:shd w:val="clear" w:color="auto" w:fill="B8CCE4" w:themeFill="accent1" w:themeFillTint="66"/>
          </w:tcPr>
          <w:p w:rsidR="00FD15A1" w:rsidRPr="003660D6" w:rsidRDefault="00FD15A1" w:rsidP="006A0577">
            <w:pPr>
              <w:pStyle w:val="Standard"/>
              <w:spacing w:line="276" w:lineRule="auto"/>
              <w:jc w:val="both"/>
              <w:rPr>
                <w:rFonts w:ascii="Calibri" w:hAnsi="Calibri" w:cs="Arial"/>
                <w:b/>
                <w:sz w:val="20"/>
                <w:szCs w:val="20"/>
              </w:rPr>
            </w:pPr>
            <w:r w:rsidRPr="003660D6">
              <w:rPr>
                <w:rFonts w:ascii="Calibri" w:hAnsi="Calibri" w:cs="Arial"/>
                <w:b/>
                <w:sz w:val="20"/>
                <w:szCs w:val="20"/>
              </w:rPr>
              <w:t>ADMINISTRACIÓN, SEGUIMIENTO Y CONTROL DE LOS SERVICIOS.</w:t>
            </w:r>
          </w:p>
        </w:tc>
        <w:tc>
          <w:tcPr>
            <w:tcW w:w="4247" w:type="dxa"/>
            <w:shd w:val="clear" w:color="auto" w:fill="B8CCE4" w:themeFill="accent1" w:themeFillTint="66"/>
          </w:tcPr>
          <w:p w:rsidR="00FD15A1" w:rsidRPr="003660D6" w:rsidRDefault="00FD15A1" w:rsidP="006A0577">
            <w:pPr>
              <w:rPr>
                <w:sz w:val="20"/>
                <w:szCs w:val="20"/>
              </w:rPr>
            </w:pPr>
          </w:p>
        </w:tc>
      </w:tr>
      <w:tr w:rsidR="00FD15A1" w:rsidRPr="00CB7F63" w:rsidTr="006A0577">
        <w:tc>
          <w:tcPr>
            <w:tcW w:w="4247" w:type="dxa"/>
          </w:tcPr>
          <w:p w:rsidR="00FD15A1" w:rsidRPr="00CB7F63" w:rsidRDefault="00FD15A1" w:rsidP="006A0577">
            <w:pPr>
              <w:pStyle w:val="Standard"/>
              <w:spacing w:line="276" w:lineRule="auto"/>
              <w:jc w:val="both"/>
              <w:rPr>
                <w:rFonts w:ascii="Calibri" w:hAnsi="Calibri" w:cs="Arial"/>
                <w:bCs/>
                <w:sz w:val="20"/>
                <w:szCs w:val="20"/>
              </w:rPr>
            </w:pPr>
            <w:r w:rsidRPr="00CB7F63">
              <w:rPr>
                <w:rFonts w:ascii="Calibri" w:hAnsi="Calibri" w:cs="Arial"/>
                <w:bCs/>
                <w:sz w:val="20"/>
                <w:szCs w:val="20"/>
              </w:rPr>
              <w:t>La administración, seguimiento y control de los servicios desde el inicio del contrato hasta su conclusión serán realizadas por el FONDESIF a través de un Supervisor de Servicio designado y será el medio autorizado de comunicación, notificación y aprobación de todo cuanto corresponda a los asuntos relacionados con el servicio.</w:t>
            </w:r>
          </w:p>
          <w:p w:rsidR="00FD15A1" w:rsidRPr="00CB7F63" w:rsidRDefault="00FD15A1" w:rsidP="006A0577">
            <w:pPr>
              <w:pStyle w:val="Standard"/>
              <w:spacing w:line="276" w:lineRule="auto"/>
              <w:jc w:val="both"/>
              <w:rPr>
                <w:rFonts w:ascii="Calibri" w:hAnsi="Calibri" w:cs="Arial"/>
                <w:bCs/>
                <w:sz w:val="20"/>
                <w:szCs w:val="20"/>
              </w:rPr>
            </w:pPr>
          </w:p>
          <w:p w:rsidR="00FD15A1" w:rsidRPr="00CB7F63" w:rsidRDefault="00FD15A1" w:rsidP="006A0577">
            <w:pPr>
              <w:pStyle w:val="Standard"/>
              <w:spacing w:line="276" w:lineRule="auto"/>
              <w:jc w:val="both"/>
              <w:rPr>
                <w:rFonts w:ascii="Calibri" w:hAnsi="Calibri" w:cs="Arial"/>
                <w:bCs/>
                <w:sz w:val="20"/>
                <w:szCs w:val="20"/>
              </w:rPr>
            </w:pPr>
            <w:r w:rsidRPr="00CB7F63">
              <w:rPr>
                <w:rFonts w:ascii="Calibri" w:hAnsi="Calibri" w:cs="Arial"/>
                <w:bCs/>
                <w:sz w:val="20"/>
                <w:szCs w:val="20"/>
              </w:rPr>
              <w:t>La empresa que se adjudique la contratación deberá estar representada por un Supervisor que coordine permanentemente con la institución a través del Supervisor de Servicio, para atender en forma satisfactoria el cumplimiento de las características del servicio y el contrato. Este Supervisor debe ser nombrado inmediatamente se adjudique el contrato y comunicada a la institución por escrito.</w:t>
            </w:r>
          </w:p>
          <w:p w:rsidR="00FD15A1" w:rsidRPr="00CB7F63" w:rsidRDefault="00FD15A1" w:rsidP="006A0577">
            <w:pPr>
              <w:pStyle w:val="Standard"/>
              <w:spacing w:line="276" w:lineRule="auto"/>
              <w:jc w:val="both"/>
              <w:rPr>
                <w:rFonts w:ascii="Calibri" w:hAnsi="Calibri" w:cs="Arial"/>
                <w:b/>
                <w:bCs/>
                <w:sz w:val="20"/>
                <w:szCs w:val="20"/>
              </w:rPr>
            </w:pPr>
          </w:p>
        </w:tc>
        <w:tc>
          <w:tcPr>
            <w:tcW w:w="4247" w:type="dxa"/>
          </w:tcPr>
          <w:p w:rsidR="00FD15A1" w:rsidRPr="00CB7F63" w:rsidRDefault="00FD15A1" w:rsidP="006A0577">
            <w:pPr>
              <w:rPr>
                <w:sz w:val="20"/>
                <w:szCs w:val="20"/>
              </w:rPr>
            </w:pPr>
          </w:p>
        </w:tc>
      </w:tr>
      <w:tr w:rsidR="00FD15A1" w:rsidRPr="00CB7F63" w:rsidTr="006A0577">
        <w:tc>
          <w:tcPr>
            <w:tcW w:w="4247" w:type="dxa"/>
            <w:shd w:val="clear" w:color="auto" w:fill="B8CCE4" w:themeFill="accent1" w:themeFillTint="66"/>
          </w:tcPr>
          <w:p w:rsidR="00FD15A1" w:rsidRPr="003660D6" w:rsidRDefault="00FD15A1" w:rsidP="006A0577">
            <w:pPr>
              <w:pStyle w:val="Standard"/>
              <w:spacing w:line="276" w:lineRule="auto"/>
              <w:jc w:val="both"/>
              <w:rPr>
                <w:rFonts w:ascii="Calibri" w:hAnsi="Calibri" w:cs="Arial"/>
                <w:sz w:val="20"/>
                <w:szCs w:val="20"/>
              </w:rPr>
            </w:pPr>
            <w:r w:rsidRPr="003660D6">
              <w:rPr>
                <w:rFonts w:ascii="Calibri" w:hAnsi="Calibri" w:cs="Arial"/>
                <w:b/>
                <w:bCs/>
                <w:sz w:val="20"/>
                <w:szCs w:val="20"/>
              </w:rPr>
              <w:lastRenderedPageBreak/>
              <w:t>COSTO DEL SERVICIO.</w:t>
            </w:r>
          </w:p>
        </w:tc>
        <w:tc>
          <w:tcPr>
            <w:tcW w:w="4247" w:type="dxa"/>
            <w:shd w:val="clear" w:color="auto" w:fill="B8CCE4" w:themeFill="accent1" w:themeFillTint="66"/>
          </w:tcPr>
          <w:p w:rsidR="00FD15A1" w:rsidRPr="003660D6" w:rsidRDefault="00FD15A1" w:rsidP="006A0577">
            <w:pPr>
              <w:rPr>
                <w:sz w:val="20"/>
                <w:szCs w:val="20"/>
              </w:rPr>
            </w:pPr>
          </w:p>
        </w:tc>
      </w:tr>
      <w:tr w:rsidR="00FD15A1" w:rsidRPr="00CB7F63" w:rsidTr="006A0577">
        <w:tc>
          <w:tcPr>
            <w:tcW w:w="4247" w:type="dxa"/>
          </w:tcPr>
          <w:p w:rsidR="00FD15A1" w:rsidRPr="00CB7F63" w:rsidRDefault="00FD15A1" w:rsidP="006A0577">
            <w:pPr>
              <w:pStyle w:val="Standard"/>
              <w:spacing w:line="276" w:lineRule="auto"/>
              <w:jc w:val="both"/>
              <w:rPr>
                <w:rFonts w:ascii="Calibri" w:hAnsi="Calibri" w:cs="Arial"/>
                <w:sz w:val="20"/>
                <w:szCs w:val="20"/>
              </w:rPr>
            </w:pPr>
            <w:r w:rsidRPr="00CB7F63">
              <w:rPr>
                <w:rFonts w:ascii="Calibri" w:hAnsi="Calibri" w:cs="Arial"/>
                <w:sz w:val="20"/>
                <w:szCs w:val="20"/>
              </w:rPr>
              <w:t>El precio mensual que la empresa cotice por los servicios señalados incluye todos los gastos en que incurra, por lo cual el FONDESIF no efectuará pagos adicionales sea por contratación de terceros u otros gastos en los que deba incurrir la empresa contratada.</w:t>
            </w:r>
          </w:p>
        </w:tc>
        <w:tc>
          <w:tcPr>
            <w:tcW w:w="4247" w:type="dxa"/>
          </w:tcPr>
          <w:p w:rsidR="00FD15A1" w:rsidRPr="00CB7F63" w:rsidRDefault="00FD15A1" w:rsidP="006A0577">
            <w:pPr>
              <w:rPr>
                <w:sz w:val="20"/>
                <w:szCs w:val="20"/>
              </w:rPr>
            </w:pPr>
          </w:p>
        </w:tc>
      </w:tr>
      <w:tr w:rsidR="00FD15A1" w:rsidRPr="00CB7F63" w:rsidTr="006A0577">
        <w:tc>
          <w:tcPr>
            <w:tcW w:w="4247" w:type="dxa"/>
            <w:shd w:val="clear" w:color="auto" w:fill="B8CCE4" w:themeFill="accent1" w:themeFillTint="66"/>
          </w:tcPr>
          <w:p w:rsidR="00FD15A1" w:rsidRPr="003660D6" w:rsidRDefault="00FD15A1" w:rsidP="006A0577">
            <w:pPr>
              <w:pStyle w:val="Standard"/>
              <w:spacing w:line="276" w:lineRule="auto"/>
              <w:jc w:val="both"/>
              <w:rPr>
                <w:rFonts w:ascii="Calibri" w:hAnsi="Calibri" w:cs="Arial"/>
                <w:b/>
                <w:sz w:val="20"/>
                <w:szCs w:val="20"/>
              </w:rPr>
            </w:pPr>
            <w:r w:rsidRPr="003660D6">
              <w:rPr>
                <w:rFonts w:ascii="Calibri" w:hAnsi="Calibri" w:cs="Arial"/>
                <w:b/>
                <w:sz w:val="20"/>
                <w:szCs w:val="20"/>
              </w:rPr>
              <w:t>FORMA DE PAGO.</w:t>
            </w:r>
          </w:p>
        </w:tc>
        <w:tc>
          <w:tcPr>
            <w:tcW w:w="4247" w:type="dxa"/>
            <w:shd w:val="clear" w:color="auto" w:fill="B8CCE4" w:themeFill="accent1" w:themeFillTint="66"/>
          </w:tcPr>
          <w:p w:rsidR="00FD15A1" w:rsidRPr="003660D6" w:rsidRDefault="00FD15A1" w:rsidP="006A0577">
            <w:pPr>
              <w:rPr>
                <w:sz w:val="20"/>
                <w:szCs w:val="20"/>
              </w:rPr>
            </w:pPr>
          </w:p>
        </w:tc>
      </w:tr>
      <w:tr w:rsidR="00FD15A1" w:rsidRPr="00CB7F63" w:rsidTr="006A0577">
        <w:tc>
          <w:tcPr>
            <w:tcW w:w="4247" w:type="dxa"/>
          </w:tcPr>
          <w:p w:rsidR="00FD15A1" w:rsidRPr="00CB7F63" w:rsidRDefault="00FD15A1" w:rsidP="006A0577">
            <w:pPr>
              <w:pStyle w:val="Standard"/>
              <w:spacing w:line="276" w:lineRule="auto"/>
              <w:ind w:left="708" w:hanging="708"/>
              <w:jc w:val="both"/>
              <w:rPr>
                <w:rFonts w:ascii="Calibri" w:hAnsi="Calibri" w:cs="Arial"/>
                <w:sz w:val="20"/>
                <w:szCs w:val="20"/>
              </w:rPr>
            </w:pPr>
            <w:r w:rsidRPr="00CB7F63">
              <w:rPr>
                <w:rFonts w:ascii="Calibri" w:hAnsi="Calibri" w:cs="Arial"/>
                <w:sz w:val="20"/>
                <w:szCs w:val="20"/>
              </w:rPr>
              <w:t>Los pagos por el servicio prestado por la</w:t>
            </w:r>
          </w:p>
          <w:p w:rsidR="00FD15A1" w:rsidRPr="00CB7F63" w:rsidRDefault="00FD15A1" w:rsidP="006A0577">
            <w:pPr>
              <w:pStyle w:val="Standard"/>
              <w:spacing w:line="276" w:lineRule="auto"/>
              <w:ind w:left="708" w:hanging="708"/>
              <w:jc w:val="both"/>
              <w:rPr>
                <w:rFonts w:ascii="Calibri" w:hAnsi="Calibri" w:cs="Arial"/>
                <w:sz w:val="20"/>
                <w:szCs w:val="20"/>
              </w:rPr>
            </w:pPr>
            <w:r w:rsidRPr="00CB7F63">
              <w:rPr>
                <w:rFonts w:ascii="Calibri" w:hAnsi="Calibri" w:cs="Arial"/>
                <w:sz w:val="20"/>
                <w:szCs w:val="20"/>
              </w:rPr>
              <w:t xml:space="preserve"> empresa adjudicada se realizarán mediante</w:t>
            </w:r>
          </w:p>
          <w:p w:rsidR="00FD15A1" w:rsidRPr="00CB7F63" w:rsidRDefault="00FD15A1" w:rsidP="006A0577">
            <w:pPr>
              <w:pStyle w:val="Standard"/>
              <w:spacing w:line="276" w:lineRule="auto"/>
              <w:ind w:left="708" w:hanging="708"/>
              <w:jc w:val="both"/>
              <w:rPr>
                <w:rFonts w:ascii="Calibri" w:hAnsi="Calibri" w:cs="Arial"/>
                <w:sz w:val="20"/>
                <w:szCs w:val="20"/>
              </w:rPr>
            </w:pPr>
            <w:r w:rsidRPr="00CB7F63">
              <w:rPr>
                <w:rFonts w:ascii="Calibri" w:hAnsi="Calibri" w:cs="Arial"/>
                <w:sz w:val="20"/>
                <w:szCs w:val="20"/>
              </w:rPr>
              <w:t xml:space="preserve"> pagos parciales (mensuales) previo informe</w:t>
            </w:r>
          </w:p>
          <w:p w:rsidR="00FD15A1" w:rsidRPr="00CB7F63" w:rsidRDefault="00FD15A1" w:rsidP="006A0577">
            <w:pPr>
              <w:pStyle w:val="Standard"/>
              <w:spacing w:line="276" w:lineRule="auto"/>
              <w:ind w:left="708" w:hanging="708"/>
              <w:jc w:val="both"/>
              <w:rPr>
                <w:rFonts w:ascii="Calibri" w:hAnsi="Calibri" w:cs="Arial"/>
                <w:sz w:val="20"/>
                <w:szCs w:val="20"/>
              </w:rPr>
            </w:pPr>
            <w:r w:rsidRPr="00CB7F63">
              <w:rPr>
                <w:rFonts w:ascii="Calibri" w:hAnsi="Calibri" w:cs="Arial"/>
                <w:sz w:val="20"/>
                <w:szCs w:val="20"/>
              </w:rPr>
              <w:t xml:space="preserve"> de conformidad del servicio aprobado por el </w:t>
            </w:r>
          </w:p>
          <w:p w:rsidR="00FD15A1" w:rsidRPr="00CB7F63" w:rsidRDefault="00FD15A1" w:rsidP="006A0577">
            <w:pPr>
              <w:pStyle w:val="Standard"/>
              <w:spacing w:line="276" w:lineRule="auto"/>
              <w:ind w:left="708" w:hanging="708"/>
              <w:jc w:val="both"/>
              <w:rPr>
                <w:rFonts w:ascii="Calibri" w:hAnsi="Calibri" w:cs="Arial"/>
                <w:sz w:val="20"/>
                <w:szCs w:val="20"/>
              </w:rPr>
            </w:pPr>
            <w:r w:rsidRPr="00CB7F63">
              <w:rPr>
                <w:rFonts w:ascii="Calibri" w:hAnsi="Calibri" w:cs="Arial"/>
                <w:sz w:val="20"/>
                <w:szCs w:val="20"/>
              </w:rPr>
              <w:t>Director de Asuntos Administrativo</w:t>
            </w:r>
          </w:p>
          <w:p w:rsidR="00FD15A1" w:rsidRPr="00CB7F63" w:rsidRDefault="00FD15A1" w:rsidP="006A0577">
            <w:pPr>
              <w:pStyle w:val="Standard"/>
              <w:spacing w:line="276" w:lineRule="auto"/>
              <w:jc w:val="both"/>
              <w:rPr>
                <w:rFonts w:ascii="Calibri" w:hAnsi="Calibri" w:cs="Arial"/>
                <w:sz w:val="20"/>
                <w:szCs w:val="20"/>
              </w:rPr>
            </w:pPr>
          </w:p>
          <w:p w:rsidR="00FD15A1" w:rsidRPr="00CB7F63" w:rsidRDefault="00FD15A1" w:rsidP="006A0577">
            <w:pPr>
              <w:pStyle w:val="Standard"/>
              <w:spacing w:line="276" w:lineRule="auto"/>
              <w:jc w:val="both"/>
              <w:rPr>
                <w:rFonts w:ascii="Calibri" w:hAnsi="Calibri" w:cs="Arial"/>
                <w:sz w:val="20"/>
                <w:szCs w:val="20"/>
                <w:lang w:val="es-BO"/>
              </w:rPr>
            </w:pPr>
            <w:r w:rsidRPr="00CB7F63">
              <w:rPr>
                <w:rFonts w:ascii="Calibri" w:hAnsi="Calibri" w:cs="Arial"/>
                <w:sz w:val="20"/>
                <w:szCs w:val="20"/>
                <w:lang w:val="es-BO"/>
              </w:rPr>
              <w:t>El FONDESIF realizará una retención del 7% cada mes en calidad de garantía, el mismo será devuelto al finalizar la gestión 2020, siempre y cuando no se haya cometido ninguna falta.</w:t>
            </w:r>
          </w:p>
        </w:tc>
        <w:tc>
          <w:tcPr>
            <w:tcW w:w="4247" w:type="dxa"/>
          </w:tcPr>
          <w:p w:rsidR="00FD15A1" w:rsidRPr="00CB7F63" w:rsidRDefault="00FD15A1" w:rsidP="006A0577">
            <w:pPr>
              <w:rPr>
                <w:sz w:val="20"/>
                <w:szCs w:val="20"/>
              </w:rPr>
            </w:pPr>
          </w:p>
        </w:tc>
      </w:tr>
    </w:tbl>
    <w:p w:rsidR="00FD15A1" w:rsidRPr="00CB7F63" w:rsidRDefault="00FD15A1" w:rsidP="00FD15A1">
      <w:pPr>
        <w:rPr>
          <w:sz w:val="20"/>
          <w:szCs w:val="20"/>
        </w:rPr>
      </w:pPr>
    </w:p>
    <w:p w:rsidR="0026726B" w:rsidRPr="00FD15A1" w:rsidRDefault="0026726B" w:rsidP="00107B3A">
      <w:pPr>
        <w:spacing w:line="200" w:lineRule="exact"/>
        <w:jc w:val="both"/>
      </w:pPr>
    </w:p>
    <w:p w:rsidR="00107B3A" w:rsidRPr="00780825" w:rsidRDefault="00107B3A" w:rsidP="00107B3A">
      <w:pPr>
        <w:spacing w:line="200" w:lineRule="exact"/>
        <w:jc w:val="both"/>
        <w:rPr>
          <w:sz w:val="18"/>
          <w:szCs w:val="18"/>
          <w:lang w:val="es-BO"/>
        </w:rPr>
      </w:pPr>
      <w:r w:rsidRPr="00780825">
        <w:rPr>
          <w:sz w:val="18"/>
          <w:szCs w:val="18"/>
          <w:lang w:val="es-BO"/>
        </w:rPr>
        <w:t xml:space="preserve">En caso de que la contratación se efectúe por </w:t>
      </w:r>
      <w:r w:rsidR="00E83508" w:rsidRPr="00780825">
        <w:rPr>
          <w:sz w:val="18"/>
          <w:szCs w:val="18"/>
          <w:lang w:val="es-BO"/>
        </w:rPr>
        <w:t xml:space="preserve">Ítems </w:t>
      </w:r>
      <w:r w:rsidRPr="00780825">
        <w:rPr>
          <w:sz w:val="18"/>
          <w:szCs w:val="18"/>
          <w:lang w:val="es-BO"/>
        </w:rPr>
        <w:t xml:space="preserve">o </w:t>
      </w:r>
      <w:r w:rsidR="00E83508" w:rsidRPr="00780825">
        <w:rPr>
          <w:sz w:val="18"/>
          <w:szCs w:val="18"/>
          <w:lang w:val="es-BO"/>
        </w:rPr>
        <w:t>Lotes</w:t>
      </w:r>
      <w:r w:rsidR="00571AB3" w:rsidRPr="00780825">
        <w:rPr>
          <w:sz w:val="18"/>
          <w:szCs w:val="18"/>
          <w:lang w:val="es-BO"/>
        </w:rPr>
        <w:t>,</w:t>
      </w:r>
      <w:r w:rsidRPr="00780825">
        <w:rPr>
          <w:sz w:val="18"/>
          <w:szCs w:val="18"/>
          <w:lang w:val="es-BO"/>
        </w:rPr>
        <w:t xml:space="preserve"> se deberá repetir el cuadro para cada </w:t>
      </w:r>
      <w:r w:rsidR="00E83508" w:rsidRPr="00780825">
        <w:rPr>
          <w:sz w:val="18"/>
          <w:szCs w:val="18"/>
          <w:lang w:val="es-BO"/>
        </w:rPr>
        <w:t xml:space="preserve">Ítem </w:t>
      </w:r>
      <w:r w:rsidRPr="00780825">
        <w:rPr>
          <w:sz w:val="18"/>
          <w:szCs w:val="18"/>
          <w:lang w:val="es-BO"/>
        </w:rPr>
        <w:t xml:space="preserve">o </w:t>
      </w:r>
      <w:r w:rsidR="00E83508" w:rsidRPr="00780825">
        <w:rPr>
          <w:sz w:val="18"/>
          <w:szCs w:val="18"/>
          <w:lang w:val="es-BO"/>
        </w:rPr>
        <w:t>Lote</w:t>
      </w:r>
      <w:r w:rsidRPr="00780825">
        <w:rPr>
          <w:sz w:val="18"/>
          <w:szCs w:val="18"/>
          <w:lang w:val="es-BO"/>
        </w:rPr>
        <w:t>.</w:t>
      </w:r>
    </w:p>
    <w:p w:rsidR="00107B3A" w:rsidRPr="00780825" w:rsidRDefault="00107B3A" w:rsidP="00107B3A">
      <w:pPr>
        <w:jc w:val="both"/>
        <w:rPr>
          <w:rFonts w:ascii="Arial" w:hAnsi="Arial" w:cs="Arial"/>
          <w:sz w:val="18"/>
          <w:szCs w:val="18"/>
          <w:lang w:val="es-BO"/>
        </w:rPr>
      </w:pPr>
    </w:p>
    <w:p w:rsidR="00107B3A" w:rsidRPr="00780825" w:rsidRDefault="00107B3A" w:rsidP="00107B3A">
      <w:pPr>
        <w:jc w:val="both"/>
        <w:rPr>
          <w:rFonts w:cs="Arial"/>
          <w:sz w:val="18"/>
          <w:szCs w:val="18"/>
          <w:lang w:val="es-BO"/>
        </w:rPr>
      </w:pPr>
      <w:r w:rsidRPr="00780825">
        <w:rPr>
          <w:rFonts w:cs="Arial"/>
          <w:sz w:val="18"/>
          <w:szCs w:val="18"/>
          <w:lang w:val="es-BO"/>
        </w:rPr>
        <w:t xml:space="preserve">(*)La Entidad Convocante deberá incluir las Especificaciones Técnicas </w:t>
      </w:r>
      <w:r w:rsidR="001F1D1D" w:rsidRPr="00780825">
        <w:rPr>
          <w:rFonts w:cs="Arial"/>
          <w:sz w:val="18"/>
          <w:szCs w:val="18"/>
          <w:lang w:val="es-BO"/>
        </w:rPr>
        <w:t xml:space="preserve">y Condiciones Técnicas </w:t>
      </w:r>
      <w:r w:rsidRPr="00780825">
        <w:rPr>
          <w:rFonts w:cs="Arial"/>
          <w:sz w:val="18"/>
          <w:szCs w:val="18"/>
          <w:lang w:val="es-BO"/>
        </w:rPr>
        <w:t xml:space="preserve">señaladas en el Numeral </w:t>
      </w:r>
      <w:r w:rsidR="00530330" w:rsidRPr="00780825">
        <w:rPr>
          <w:rFonts w:cs="Arial"/>
          <w:sz w:val="18"/>
          <w:szCs w:val="18"/>
          <w:lang w:val="es-BO"/>
        </w:rPr>
        <w:t>2</w:t>
      </w:r>
      <w:r w:rsidR="001F1D1D" w:rsidRPr="00780825">
        <w:rPr>
          <w:rFonts w:cs="Arial"/>
          <w:sz w:val="18"/>
          <w:szCs w:val="18"/>
          <w:lang w:val="es-BO"/>
        </w:rPr>
        <w:t>7</w:t>
      </w:r>
      <w:r w:rsidR="00530330" w:rsidRPr="00780825">
        <w:rPr>
          <w:rFonts w:cs="Arial"/>
          <w:sz w:val="18"/>
          <w:szCs w:val="18"/>
          <w:lang w:val="es-BO"/>
        </w:rPr>
        <w:t xml:space="preserve"> </w:t>
      </w:r>
      <w:r w:rsidRPr="00780825">
        <w:rPr>
          <w:rFonts w:cs="Arial"/>
          <w:sz w:val="18"/>
          <w:szCs w:val="18"/>
          <w:lang w:val="es-BO"/>
        </w:rPr>
        <w:t>de presente DBC.</w:t>
      </w:r>
    </w:p>
    <w:p w:rsidR="00107B3A" w:rsidRPr="00780825" w:rsidRDefault="00107B3A" w:rsidP="00107B3A">
      <w:pPr>
        <w:jc w:val="both"/>
        <w:rPr>
          <w:rFonts w:ascii="Arial" w:hAnsi="Arial" w:cs="Arial"/>
          <w:sz w:val="18"/>
          <w:szCs w:val="18"/>
          <w:lang w:val="es-BO"/>
        </w:rPr>
      </w:pPr>
    </w:p>
    <w:p w:rsidR="00107B3A" w:rsidRPr="00780825" w:rsidRDefault="00107B3A" w:rsidP="00107B3A">
      <w:pPr>
        <w:jc w:val="both"/>
        <w:rPr>
          <w:rFonts w:cs="Arial"/>
          <w:sz w:val="18"/>
          <w:szCs w:val="18"/>
          <w:lang w:val="es-BO"/>
        </w:rPr>
      </w:pPr>
      <w:r w:rsidRPr="00780825">
        <w:rPr>
          <w:rFonts w:cs="Arial"/>
          <w:sz w:val="18"/>
          <w:szCs w:val="18"/>
          <w:lang w:val="es-BO"/>
        </w:rPr>
        <w:t>(**)El proponente podrá ofertar características superiores a las solicitadas en el presente Formulario, que mejoren la calidad del servicio</w:t>
      </w:r>
      <w:r w:rsidR="001F1D1D" w:rsidRPr="00780825">
        <w:rPr>
          <w:rFonts w:cs="Arial"/>
          <w:sz w:val="18"/>
          <w:szCs w:val="18"/>
          <w:lang w:val="es-BO"/>
        </w:rPr>
        <w:t xml:space="preserve"> ofertado</w:t>
      </w:r>
      <w:r w:rsidRPr="00780825">
        <w:rPr>
          <w:rFonts w:cs="Arial"/>
          <w:sz w:val="18"/>
          <w:szCs w:val="18"/>
          <w:lang w:val="es-BO"/>
        </w:rPr>
        <w:t>, siempre que estas características fuesen beneficiosas para la entidad y/o no afecten para el fin que fue requerido.</w:t>
      </w:r>
    </w:p>
    <w:p w:rsidR="00107B3A" w:rsidRPr="00780825" w:rsidRDefault="00107B3A" w:rsidP="00107B3A">
      <w:pPr>
        <w:jc w:val="both"/>
        <w:rPr>
          <w:rFonts w:ascii="Arial" w:hAnsi="Arial" w:cs="Arial"/>
          <w:sz w:val="18"/>
          <w:szCs w:val="18"/>
          <w:lang w:val="es-BO"/>
        </w:rPr>
      </w:pPr>
    </w:p>
    <w:p w:rsidR="00107B3A" w:rsidRPr="00780825" w:rsidRDefault="00107B3A" w:rsidP="00107B3A">
      <w:pPr>
        <w:jc w:val="center"/>
        <w:rPr>
          <w:lang w:val="es-BO"/>
        </w:rPr>
      </w:pPr>
    </w:p>
    <w:p w:rsidR="00107B3A" w:rsidRPr="00780825" w:rsidRDefault="00107B3A" w:rsidP="00107B3A">
      <w:pPr>
        <w:jc w:val="center"/>
        <w:rPr>
          <w:lang w:val="es-BO"/>
        </w:rPr>
      </w:pPr>
    </w:p>
    <w:p w:rsidR="00107B3A" w:rsidRPr="00780825" w:rsidRDefault="00107B3A" w:rsidP="00107B3A">
      <w:pPr>
        <w:spacing w:line="200" w:lineRule="exact"/>
        <w:jc w:val="both"/>
        <w:rPr>
          <w:lang w:val="es-BO"/>
        </w:rPr>
      </w:pPr>
    </w:p>
    <w:p w:rsidR="00472910" w:rsidRPr="00780825" w:rsidRDefault="00472910" w:rsidP="00107B3A">
      <w:pPr>
        <w:spacing w:line="200" w:lineRule="exact"/>
        <w:jc w:val="both"/>
        <w:rPr>
          <w:lang w:val="es-BO"/>
        </w:rPr>
      </w:pPr>
    </w:p>
    <w:p w:rsidR="00472910" w:rsidRPr="00780825" w:rsidRDefault="00472910" w:rsidP="00107B3A">
      <w:pPr>
        <w:spacing w:line="200" w:lineRule="exact"/>
        <w:jc w:val="both"/>
        <w:rPr>
          <w:lang w:val="es-BO"/>
        </w:rPr>
      </w:pPr>
    </w:p>
    <w:p w:rsidR="00472910" w:rsidRPr="00780825" w:rsidRDefault="00472910" w:rsidP="00107B3A">
      <w:pPr>
        <w:spacing w:line="200" w:lineRule="exact"/>
        <w:jc w:val="both"/>
        <w:rPr>
          <w:lang w:val="es-BO"/>
        </w:rPr>
      </w:pPr>
    </w:p>
    <w:p w:rsidR="00107B3A" w:rsidRPr="00780825" w:rsidRDefault="00107B3A" w:rsidP="00107B3A">
      <w:pPr>
        <w:spacing w:line="200" w:lineRule="exact"/>
        <w:jc w:val="both"/>
        <w:rPr>
          <w:lang w:val="es-BO"/>
        </w:rPr>
      </w:pPr>
    </w:p>
    <w:p w:rsidR="00472910" w:rsidRPr="00780825" w:rsidRDefault="00472910" w:rsidP="00472910">
      <w:pPr>
        <w:jc w:val="center"/>
        <w:rPr>
          <w:rFonts w:cs="Arial"/>
          <w:b/>
          <w:sz w:val="18"/>
          <w:szCs w:val="18"/>
          <w:lang w:val="es-BO"/>
        </w:rPr>
      </w:pPr>
    </w:p>
    <w:p w:rsidR="0003183D" w:rsidRPr="00780825" w:rsidRDefault="0003183D" w:rsidP="0003183D">
      <w:pPr>
        <w:jc w:val="center"/>
        <w:rPr>
          <w:rFonts w:cs="Arial"/>
          <w:b/>
          <w:sz w:val="18"/>
          <w:szCs w:val="18"/>
          <w:lang w:val="es-BO"/>
        </w:rPr>
      </w:pPr>
    </w:p>
    <w:p w:rsidR="0003183D" w:rsidRPr="00780825" w:rsidRDefault="0003183D" w:rsidP="0003183D">
      <w:pPr>
        <w:spacing w:line="200" w:lineRule="exact"/>
        <w:jc w:val="both"/>
        <w:rPr>
          <w:color w:val="FF0000"/>
          <w:sz w:val="18"/>
          <w:szCs w:val="18"/>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Default="00107B3A" w:rsidP="00107B3A">
      <w:pPr>
        <w:spacing w:line="200" w:lineRule="exact"/>
        <w:jc w:val="both"/>
        <w:rPr>
          <w:lang w:val="es-BO"/>
        </w:rPr>
      </w:pPr>
    </w:p>
    <w:p w:rsidR="006A0577" w:rsidRDefault="006A0577" w:rsidP="00107B3A">
      <w:pPr>
        <w:spacing w:line="200" w:lineRule="exact"/>
        <w:jc w:val="both"/>
        <w:rPr>
          <w:lang w:val="es-BO"/>
        </w:rPr>
      </w:pPr>
    </w:p>
    <w:p w:rsidR="006A0577" w:rsidRDefault="006A0577" w:rsidP="00107B3A">
      <w:pPr>
        <w:spacing w:line="200" w:lineRule="exact"/>
        <w:jc w:val="both"/>
        <w:rPr>
          <w:lang w:val="es-BO"/>
        </w:rPr>
      </w:pPr>
    </w:p>
    <w:p w:rsidR="006A0577" w:rsidRDefault="006A0577" w:rsidP="00107B3A">
      <w:pPr>
        <w:spacing w:line="200" w:lineRule="exact"/>
        <w:jc w:val="both"/>
        <w:rPr>
          <w:lang w:val="es-BO"/>
        </w:rPr>
      </w:pPr>
    </w:p>
    <w:p w:rsidR="006A0577" w:rsidRDefault="006A0577" w:rsidP="00107B3A">
      <w:pPr>
        <w:spacing w:line="200" w:lineRule="exact"/>
        <w:jc w:val="both"/>
        <w:rPr>
          <w:lang w:val="es-BO"/>
        </w:rPr>
      </w:pPr>
    </w:p>
    <w:p w:rsidR="006A0577" w:rsidRDefault="006A0577" w:rsidP="00107B3A">
      <w:pPr>
        <w:spacing w:line="200" w:lineRule="exact"/>
        <w:jc w:val="both"/>
        <w:rPr>
          <w:lang w:val="es-BO"/>
        </w:rPr>
      </w:pPr>
    </w:p>
    <w:p w:rsidR="006A0577" w:rsidRDefault="006A0577" w:rsidP="00107B3A">
      <w:pPr>
        <w:spacing w:line="200" w:lineRule="exact"/>
        <w:jc w:val="both"/>
        <w:rPr>
          <w:lang w:val="es-BO"/>
        </w:rPr>
      </w:pPr>
    </w:p>
    <w:p w:rsidR="006A0577" w:rsidRPr="00780825" w:rsidRDefault="006A0577"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505384" w:rsidRPr="00780825" w:rsidRDefault="00505384" w:rsidP="00107B3A">
      <w:pPr>
        <w:jc w:val="center"/>
        <w:rPr>
          <w:rFonts w:cs="Arial"/>
          <w:b/>
          <w:sz w:val="18"/>
          <w:szCs w:val="18"/>
          <w:lang w:val="es-BO"/>
        </w:rPr>
      </w:pPr>
    </w:p>
    <w:p w:rsidR="00107B3A" w:rsidRPr="00780825" w:rsidRDefault="00107B3A" w:rsidP="00107B3A">
      <w:pPr>
        <w:jc w:val="center"/>
        <w:rPr>
          <w:rFonts w:cs="Arial"/>
          <w:b/>
          <w:sz w:val="18"/>
          <w:szCs w:val="18"/>
          <w:lang w:val="es-BO"/>
        </w:rPr>
      </w:pPr>
      <w:r w:rsidRPr="00780825">
        <w:rPr>
          <w:rFonts w:cs="Arial"/>
          <w:b/>
          <w:sz w:val="18"/>
          <w:szCs w:val="18"/>
          <w:lang w:val="es-BO"/>
        </w:rPr>
        <w:lastRenderedPageBreak/>
        <w:t>FORMULARIO C-2</w:t>
      </w:r>
    </w:p>
    <w:p w:rsidR="00107B3A" w:rsidRPr="00780825" w:rsidRDefault="00107B3A" w:rsidP="00EF12E0">
      <w:pPr>
        <w:jc w:val="center"/>
        <w:rPr>
          <w:rFonts w:cs="Arial"/>
          <w:b/>
          <w:sz w:val="18"/>
          <w:szCs w:val="18"/>
          <w:lang w:val="es-BO"/>
        </w:rPr>
      </w:pPr>
      <w:r w:rsidRPr="00780825">
        <w:rPr>
          <w:rFonts w:cs="Arial"/>
          <w:b/>
          <w:sz w:val="18"/>
          <w:szCs w:val="18"/>
          <w:lang w:val="es-BO"/>
        </w:rPr>
        <w:t xml:space="preserve">CONDICIONES ADICIONALES </w:t>
      </w:r>
    </w:p>
    <w:p w:rsidR="00107B3A" w:rsidRPr="00780825" w:rsidRDefault="00107B3A" w:rsidP="00107B3A">
      <w:pPr>
        <w:rPr>
          <w:rFonts w:cs="Arial"/>
          <w:b/>
          <w:lang w:val="es-B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107B3A" w:rsidRPr="00780825" w:rsidTr="00107B3A">
        <w:tc>
          <w:tcPr>
            <w:tcW w:w="9054" w:type="dxa"/>
          </w:tcPr>
          <w:p w:rsidR="00107B3A" w:rsidRPr="00780825" w:rsidRDefault="00107B3A" w:rsidP="007E1298">
            <w:pPr>
              <w:jc w:val="both"/>
              <w:rPr>
                <w:b/>
                <w:bCs/>
                <w:i/>
                <w:sz w:val="18"/>
                <w:szCs w:val="18"/>
                <w:lang w:val="es-BO"/>
              </w:rPr>
            </w:pPr>
            <w:r w:rsidRPr="00780825">
              <w:rPr>
                <w:b/>
                <w:i/>
                <w:sz w:val="18"/>
                <w:szCs w:val="18"/>
                <w:lang w:val="es-BO"/>
              </w:rPr>
              <w:t xml:space="preserve">Este formulario </w:t>
            </w:r>
            <w:r w:rsidR="007E1298" w:rsidRPr="00780825">
              <w:rPr>
                <w:b/>
                <w:i/>
                <w:sz w:val="18"/>
                <w:szCs w:val="18"/>
                <w:lang w:val="es-BO"/>
              </w:rPr>
              <w:t xml:space="preserve">no será aplicado y deberá ser suprimido, cuando el </w:t>
            </w:r>
            <w:r w:rsidR="0007121A" w:rsidRPr="00780825">
              <w:rPr>
                <w:b/>
                <w:i/>
                <w:sz w:val="18"/>
                <w:szCs w:val="18"/>
                <w:lang w:val="es-BO"/>
              </w:rPr>
              <w:t xml:space="preserve">Método </w:t>
            </w:r>
            <w:r w:rsidR="007E1298" w:rsidRPr="00780825">
              <w:rPr>
                <w:b/>
                <w:i/>
                <w:sz w:val="18"/>
                <w:szCs w:val="18"/>
                <w:lang w:val="es-BO"/>
              </w:rPr>
              <w:t>de Selección y Adjudicación utilizado sea Precio Evaluado Más Bajo.</w:t>
            </w:r>
          </w:p>
        </w:tc>
      </w:tr>
    </w:tbl>
    <w:p w:rsidR="00107B3A" w:rsidRPr="00780825" w:rsidRDefault="00107B3A" w:rsidP="00107B3A">
      <w:pPr>
        <w:jc w:val="both"/>
        <w:rPr>
          <w:b/>
          <w:i/>
          <w:lang w:val="es-BO"/>
        </w:rPr>
      </w:pPr>
    </w:p>
    <w:p w:rsidR="00107B3A" w:rsidRPr="00780825" w:rsidRDefault="00107B3A" w:rsidP="00107B3A">
      <w:pPr>
        <w:jc w:val="both"/>
        <w:rPr>
          <w:b/>
          <w:i/>
          <w:color w:val="FF0000"/>
          <w:lang w:val="es-BO"/>
        </w:rPr>
      </w:pPr>
    </w:p>
    <w:tbl>
      <w:tblPr>
        <w:tblW w:w="8994"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3"/>
        <w:gridCol w:w="3309"/>
        <w:gridCol w:w="1720"/>
        <w:gridCol w:w="3662"/>
      </w:tblGrid>
      <w:tr w:rsidR="00107B3A" w:rsidRPr="00780825" w:rsidTr="00FC1F6B">
        <w:trPr>
          <w:trHeight w:val="397"/>
          <w:tblHeader/>
        </w:trPr>
        <w:tc>
          <w:tcPr>
            <w:tcW w:w="5332" w:type="dxa"/>
            <w:gridSpan w:val="3"/>
            <w:shd w:val="clear" w:color="auto" w:fill="DBE5F1" w:themeFill="accent1" w:themeFillTint="33"/>
            <w:vAlign w:val="center"/>
          </w:tcPr>
          <w:p w:rsidR="00107B3A" w:rsidRPr="00780825" w:rsidRDefault="00107B3A" w:rsidP="00267ED7">
            <w:pPr>
              <w:jc w:val="center"/>
              <w:rPr>
                <w:rFonts w:ascii="Arial" w:hAnsi="Arial" w:cs="Arial"/>
                <w:b/>
                <w:lang w:val="es-BO"/>
              </w:rPr>
            </w:pPr>
            <w:r w:rsidRPr="00780825">
              <w:rPr>
                <w:rFonts w:ascii="Arial" w:hAnsi="Arial" w:cs="Arial"/>
                <w:b/>
                <w:lang w:val="es-BO"/>
              </w:rPr>
              <w:t>Para ser llenado por la Entidad convocante</w:t>
            </w:r>
          </w:p>
          <w:p w:rsidR="00107B3A" w:rsidRPr="00780825" w:rsidRDefault="00107B3A" w:rsidP="00267ED7">
            <w:pPr>
              <w:jc w:val="center"/>
              <w:rPr>
                <w:rFonts w:ascii="Arial" w:hAnsi="Arial" w:cs="Arial"/>
                <w:b/>
                <w:i/>
                <w:lang w:val="es-BO"/>
              </w:rPr>
            </w:pPr>
            <w:r w:rsidRPr="00780825">
              <w:rPr>
                <w:rFonts w:ascii="Arial" w:hAnsi="Arial" w:cs="Arial"/>
                <w:b/>
                <w:i/>
                <w:lang w:val="es-BO"/>
              </w:rPr>
              <w:t xml:space="preserve">(Llenar de manera previa a la publicación del DBC) </w:t>
            </w:r>
          </w:p>
        </w:tc>
        <w:tc>
          <w:tcPr>
            <w:tcW w:w="3662" w:type="dxa"/>
            <w:shd w:val="clear" w:color="auto" w:fill="DBE5F1" w:themeFill="accent1" w:themeFillTint="33"/>
            <w:vAlign w:val="center"/>
          </w:tcPr>
          <w:p w:rsidR="00107B3A" w:rsidRPr="00780825" w:rsidRDefault="00107B3A" w:rsidP="00267ED7">
            <w:pPr>
              <w:jc w:val="center"/>
              <w:rPr>
                <w:rFonts w:ascii="Arial" w:hAnsi="Arial" w:cs="Arial"/>
                <w:b/>
                <w:lang w:val="es-BO"/>
              </w:rPr>
            </w:pPr>
            <w:r w:rsidRPr="00780825">
              <w:rPr>
                <w:rFonts w:ascii="Arial" w:hAnsi="Arial" w:cs="Arial"/>
                <w:b/>
                <w:lang w:val="es-BO"/>
              </w:rPr>
              <w:t xml:space="preserve">Para ser llenado por el proponente </w:t>
            </w:r>
            <w:r w:rsidR="00690F7B" w:rsidRPr="00780825">
              <w:rPr>
                <w:rFonts w:ascii="Arial" w:hAnsi="Arial" w:cs="Arial"/>
                <w:b/>
                <w:lang w:val="es-BO"/>
              </w:rPr>
              <w:t>al momento de elaborar su propuesta</w:t>
            </w:r>
          </w:p>
        </w:tc>
      </w:tr>
      <w:tr w:rsidR="00107B3A" w:rsidRPr="00780825" w:rsidTr="00FC1F6B">
        <w:trPr>
          <w:cantSplit/>
          <w:trHeight w:val="618"/>
        </w:trPr>
        <w:tc>
          <w:tcPr>
            <w:tcW w:w="303" w:type="dxa"/>
            <w:shd w:val="clear" w:color="auto" w:fill="DBE5F1" w:themeFill="accent1" w:themeFillTint="33"/>
            <w:vAlign w:val="center"/>
          </w:tcPr>
          <w:p w:rsidR="00107B3A" w:rsidRPr="00780825" w:rsidRDefault="00107B3A" w:rsidP="00267ED7">
            <w:pPr>
              <w:jc w:val="center"/>
              <w:rPr>
                <w:rFonts w:cs="Arial"/>
                <w:b/>
                <w:lang w:val="es-BO"/>
              </w:rPr>
            </w:pPr>
            <w:r w:rsidRPr="00780825">
              <w:rPr>
                <w:rFonts w:cs="Arial"/>
                <w:b/>
                <w:lang w:val="es-BO"/>
              </w:rPr>
              <w:t>#</w:t>
            </w:r>
          </w:p>
        </w:tc>
        <w:tc>
          <w:tcPr>
            <w:tcW w:w="3309" w:type="dxa"/>
            <w:shd w:val="clear" w:color="auto" w:fill="DBE5F1" w:themeFill="accent1" w:themeFillTint="33"/>
            <w:vAlign w:val="center"/>
          </w:tcPr>
          <w:p w:rsidR="00107B3A" w:rsidRPr="00780825" w:rsidRDefault="00107B3A" w:rsidP="00267ED7">
            <w:pPr>
              <w:jc w:val="center"/>
              <w:rPr>
                <w:rFonts w:ascii="Arial" w:hAnsi="Arial" w:cs="Arial"/>
                <w:b/>
                <w:lang w:val="es-BO"/>
              </w:rPr>
            </w:pPr>
            <w:r w:rsidRPr="00780825">
              <w:rPr>
                <w:rFonts w:ascii="Arial" w:hAnsi="Arial" w:cs="Arial"/>
                <w:b/>
                <w:lang w:val="es-BO"/>
              </w:rPr>
              <w:t>Condici</w:t>
            </w:r>
            <w:r w:rsidR="006F2992" w:rsidRPr="00780825">
              <w:rPr>
                <w:rFonts w:ascii="Arial" w:hAnsi="Arial" w:cs="Arial"/>
                <w:b/>
                <w:lang w:val="es-BO"/>
              </w:rPr>
              <w:t>ones</w:t>
            </w:r>
            <w:r w:rsidRPr="00780825">
              <w:rPr>
                <w:rFonts w:ascii="Arial" w:hAnsi="Arial" w:cs="Arial"/>
                <w:b/>
                <w:lang w:val="es-BO"/>
              </w:rPr>
              <w:t xml:space="preserve"> Adicional</w:t>
            </w:r>
            <w:r w:rsidR="006F2992" w:rsidRPr="00780825">
              <w:rPr>
                <w:rFonts w:ascii="Arial" w:hAnsi="Arial" w:cs="Arial"/>
                <w:b/>
                <w:lang w:val="es-BO"/>
              </w:rPr>
              <w:t>es</w:t>
            </w:r>
            <w:r w:rsidRPr="00780825">
              <w:rPr>
                <w:rFonts w:ascii="Arial" w:hAnsi="Arial" w:cs="Arial"/>
                <w:b/>
                <w:lang w:val="es-BO"/>
              </w:rPr>
              <w:t xml:space="preserve"> Solicitada</w:t>
            </w:r>
            <w:r w:rsidR="006F2992" w:rsidRPr="00780825">
              <w:rPr>
                <w:rFonts w:ascii="Arial" w:hAnsi="Arial" w:cs="Arial"/>
                <w:b/>
                <w:lang w:val="es-BO"/>
              </w:rPr>
              <w:t>s</w:t>
            </w:r>
            <w:r w:rsidRPr="00780825">
              <w:rPr>
                <w:rFonts w:ascii="Arial" w:hAnsi="Arial" w:cs="Arial"/>
                <w:b/>
                <w:lang w:val="es-BO"/>
              </w:rPr>
              <w:t xml:space="preserve"> (*)</w:t>
            </w:r>
          </w:p>
          <w:p w:rsidR="00107B3A" w:rsidRPr="00780825" w:rsidRDefault="00107B3A" w:rsidP="00267ED7">
            <w:pPr>
              <w:jc w:val="center"/>
              <w:rPr>
                <w:rFonts w:ascii="Arial" w:hAnsi="Arial" w:cs="Arial"/>
                <w:b/>
                <w:lang w:val="es-BO"/>
              </w:rPr>
            </w:pPr>
          </w:p>
        </w:tc>
        <w:tc>
          <w:tcPr>
            <w:tcW w:w="1720" w:type="dxa"/>
            <w:shd w:val="clear" w:color="auto" w:fill="DBE5F1" w:themeFill="accent1" w:themeFillTint="33"/>
            <w:vAlign w:val="center"/>
          </w:tcPr>
          <w:p w:rsidR="00107B3A" w:rsidRPr="00780825" w:rsidRDefault="00107B3A" w:rsidP="00720391">
            <w:pPr>
              <w:jc w:val="center"/>
              <w:rPr>
                <w:rFonts w:ascii="Arial" w:hAnsi="Arial" w:cs="Arial"/>
                <w:b/>
                <w:lang w:val="es-BO"/>
              </w:rPr>
            </w:pPr>
            <w:r w:rsidRPr="00780825">
              <w:rPr>
                <w:rFonts w:ascii="Arial" w:hAnsi="Arial" w:cs="Arial"/>
                <w:b/>
                <w:lang w:val="es-BO"/>
              </w:rPr>
              <w:t xml:space="preserve">Puntaje Asignado </w:t>
            </w:r>
            <w:r w:rsidRPr="00780825">
              <w:rPr>
                <w:rFonts w:ascii="Arial" w:hAnsi="Arial" w:cs="Arial"/>
                <w:lang w:val="es-BO"/>
              </w:rPr>
              <w:t>(</w:t>
            </w:r>
            <w:r w:rsidRPr="00780825">
              <w:rPr>
                <w:rFonts w:ascii="Arial" w:hAnsi="Arial" w:cs="Arial"/>
                <w:b/>
                <w:i/>
                <w:lang w:val="es-BO"/>
              </w:rPr>
              <w:t>Definir Puntaje</w:t>
            </w:r>
            <w:r w:rsidRPr="00780825">
              <w:rPr>
                <w:rFonts w:ascii="Arial" w:hAnsi="Arial" w:cs="Arial"/>
                <w:lang w:val="es-BO"/>
              </w:rPr>
              <w:t>)</w:t>
            </w:r>
            <w:r w:rsidR="006F2992" w:rsidRPr="00780825">
              <w:rPr>
                <w:rFonts w:ascii="Arial" w:hAnsi="Arial" w:cs="Arial"/>
                <w:b/>
                <w:lang w:val="es-BO"/>
              </w:rPr>
              <w:t xml:space="preserve"> (**)</w:t>
            </w:r>
          </w:p>
        </w:tc>
        <w:tc>
          <w:tcPr>
            <w:tcW w:w="3662" w:type="dxa"/>
            <w:shd w:val="clear" w:color="auto" w:fill="DBE5F1" w:themeFill="accent1" w:themeFillTint="33"/>
            <w:vAlign w:val="center"/>
          </w:tcPr>
          <w:p w:rsidR="00107B3A" w:rsidRPr="00780825" w:rsidRDefault="00107B3A" w:rsidP="006F2992">
            <w:pPr>
              <w:jc w:val="center"/>
              <w:rPr>
                <w:rFonts w:ascii="Arial" w:hAnsi="Arial" w:cs="Arial"/>
                <w:b/>
                <w:lang w:val="es-BO"/>
              </w:rPr>
            </w:pPr>
            <w:r w:rsidRPr="00780825">
              <w:rPr>
                <w:rFonts w:ascii="Arial" w:hAnsi="Arial" w:cs="Arial"/>
                <w:b/>
                <w:lang w:val="es-BO"/>
              </w:rPr>
              <w:t>Condici</w:t>
            </w:r>
            <w:r w:rsidR="006F2992" w:rsidRPr="00780825">
              <w:rPr>
                <w:rFonts w:ascii="Arial" w:hAnsi="Arial" w:cs="Arial"/>
                <w:b/>
                <w:lang w:val="es-BO"/>
              </w:rPr>
              <w:t>ones</w:t>
            </w:r>
            <w:r w:rsidRPr="00780825">
              <w:rPr>
                <w:rFonts w:ascii="Arial" w:hAnsi="Arial" w:cs="Arial"/>
                <w:b/>
                <w:lang w:val="es-BO"/>
              </w:rPr>
              <w:t xml:space="preserve"> Adicional</w:t>
            </w:r>
            <w:r w:rsidR="006F2992" w:rsidRPr="00780825">
              <w:rPr>
                <w:rFonts w:ascii="Arial" w:hAnsi="Arial" w:cs="Arial"/>
                <w:b/>
                <w:lang w:val="es-BO"/>
              </w:rPr>
              <w:t>es</w:t>
            </w:r>
            <w:r w:rsidRPr="00780825">
              <w:rPr>
                <w:rFonts w:ascii="Arial" w:hAnsi="Arial" w:cs="Arial"/>
                <w:b/>
                <w:lang w:val="es-BO"/>
              </w:rPr>
              <w:t xml:space="preserve"> Propuesta</w:t>
            </w:r>
            <w:r w:rsidR="006F2992" w:rsidRPr="00780825">
              <w:rPr>
                <w:rFonts w:ascii="Arial" w:hAnsi="Arial" w:cs="Arial"/>
                <w:b/>
                <w:lang w:val="es-BO"/>
              </w:rPr>
              <w:t>s</w:t>
            </w:r>
            <w:r w:rsidRPr="00780825">
              <w:rPr>
                <w:rFonts w:ascii="Arial" w:hAnsi="Arial" w:cs="Arial"/>
                <w:b/>
                <w:lang w:val="es-BO"/>
              </w:rPr>
              <w:t xml:space="preserve"> (***)</w:t>
            </w:r>
          </w:p>
        </w:tc>
      </w:tr>
      <w:tr w:rsidR="006F2992" w:rsidRPr="00780825" w:rsidTr="0089196D">
        <w:trPr>
          <w:trHeight w:val="207"/>
        </w:trPr>
        <w:tc>
          <w:tcPr>
            <w:tcW w:w="303" w:type="dxa"/>
          </w:tcPr>
          <w:p w:rsidR="006F2992" w:rsidRPr="00780825" w:rsidRDefault="006F2992" w:rsidP="006F2992">
            <w:pPr>
              <w:jc w:val="both"/>
              <w:rPr>
                <w:rFonts w:cs="Arial"/>
                <w:lang w:val="es-BO"/>
              </w:rPr>
            </w:pPr>
            <w:r w:rsidRPr="00780825">
              <w:rPr>
                <w:rFonts w:cs="Arial"/>
                <w:lang w:val="es-BO"/>
              </w:rPr>
              <w:t>1.</w:t>
            </w:r>
          </w:p>
        </w:tc>
        <w:tc>
          <w:tcPr>
            <w:tcW w:w="3309" w:type="dxa"/>
          </w:tcPr>
          <w:p w:rsidR="006F2992" w:rsidRPr="00780825" w:rsidRDefault="006F2992" w:rsidP="006F2992">
            <w:pPr>
              <w:jc w:val="both"/>
              <w:rPr>
                <w:rFonts w:ascii="Arial" w:hAnsi="Arial" w:cs="Arial"/>
                <w:lang w:val="es-BO"/>
              </w:rPr>
            </w:pPr>
          </w:p>
        </w:tc>
        <w:tc>
          <w:tcPr>
            <w:tcW w:w="1720" w:type="dxa"/>
          </w:tcPr>
          <w:p w:rsidR="006F2992" w:rsidRPr="00780825" w:rsidRDefault="006F2992" w:rsidP="006F2992">
            <w:pPr>
              <w:rPr>
                <w:rFonts w:ascii="Arial" w:hAnsi="Arial" w:cs="Arial"/>
                <w:lang w:val="es-BO"/>
              </w:rPr>
            </w:pPr>
            <w:r w:rsidRPr="00780825">
              <w:rPr>
                <w:rFonts w:ascii="Arial" w:hAnsi="Arial" w:cs="Arial"/>
                <w:lang w:val="es-BO"/>
              </w:rPr>
              <w:t>Puntaje 1</w:t>
            </w:r>
          </w:p>
        </w:tc>
        <w:tc>
          <w:tcPr>
            <w:tcW w:w="3662" w:type="dxa"/>
          </w:tcPr>
          <w:p w:rsidR="006F2992" w:rsidRPr="00780825" w:rsidRDefault="006F2992" w:rsidP="006F2992">
            <w:pPr>
              <w:jc w:val="both"/>
              <w:rPr>
                <w:rFonts w:ascii="Arial" w:hAnsi="Arial" w:cs="Arial"/>
                <w:lang w:val="es-BO"/>
              </w:rPr>
            </w:pPr>
          </w:p>
        </w:tc>
      </w:tr>
      <w:tr w:rsidR="006F2992" w:rsidRPr="00780825" w:rsidTr="0089196D">
        <w:trPr>
          <w:trHeight w:val="207"/>
        </w:trPr>
        <w:tc>
          <w:tcPr>
            <w:tcW w:w="303" w:type="dxa"/>
          </w:tcPr>
          <w:p w:rsidR="006F2992" w:rsidRPr="00780825" w:rsidRDefault="006F2992" w:rsidP="006F2992">
            <w:pPr>
              <w:jc w:val="both"/>
              <w:rPr>
                <w:rFonts w:cs="Arial"/>
                <w:lang w:val="es-BO"/>
              </w:rPr>
            </w:pPr>
            <w:r w:rsidRPr="00780825">
              <w:rPr>
                <w:rFonts w:cs="Arial"/>
                <w:lang w:val="es-BO"/>
              </w:rPr>
              <w:t>2.</w:t>
            </w:r>
          </w:p>
        </w:tc>
        <w:tc>
          <w:tcPr>
            <w:tcW w:w="3309" w:type="dxa"/>
          </w:tcPr>
          <w:p w:rsidR="006F2992" w:rsidRPr="00780825" w:rsidRDefault="006F2992" w:rsidP="006F2992">
            <w:pPr>
              <w:jc w:val="both"/>
              <w:rPr>
                <w:rFonts w:ascii="Arial" w:hAnsi="Arial" w:cs="Arial"/>
                <w:lang w:val="es-BO"/>
              </w:rPr>
            </w:pPr>
          </w:p>
        </w:tc>
        <w:tc>
          <w:tcPr>
            <w:tcW w:w="1720" w:type="dxa"/>
          </w:tcPr>
          <w:p w:rsidR="006F2992" w:rsidRPr="00780825" w:rsidRDefault="006F2992" w:rsidP="006F2992">
            <w:pPr>
              <w:jc w:val="both"/>
              <w:rPr>
                <w:rFonts w:ascii="Arial" w:hAnsi="Arial" w:cs="Arial"/>
                <w:lang w:val="es-BO"/>
              </w:rPr>
            </w:pPr>
            <w:r w:rsidRPr="00780825">
              <w:rPr>
                <w:rFonts w:ascii="Arial" w:hAnsi="Arial" w:cs="Arial"/>
                <w:lang w:val="es-BO"/>
              </w:rPr>
              <w:t>Puntaje 2</w:t>
            </w:r>
          </w:p>
        </w:tc>
        <w:tc>
          <w:tcPr>
            <w:tcW w:w="3662" w:type="dxa"/>
          </w:tcPr>
          <w:p w:rsidR="006F2992" w:rsidRPr="00780825" w:rsidRDefault="006F2992" w:rsidP="006F2992">
            <w:pPr>
              <w:jc w:val="both"/>
              <w:rPr>
                <w:rFonts w:ascii="Arial" w:hAnsi="Arial" w:cs="Arial"/>
                <w:lang w:val="es-BO"/>
              </w:rPr>
            </w:pPr>
          </w:p>
        </w:tc>
      </w:tr>
      <w:tr w:rsidR="006F2992" w:rsidRPr="00780825" w:rsidTr="0089196D">
        <w:trPr>
          <w:trHeight w:val="188"/>
        </w:trPr>
        <w:tc>
          <w:tcPr>
            <w:tcW w:w="303" w:type="dxa"/>
          </w:tcPr>
          <w:p w:rsidR="006F2992" w:rsidRPr="00780825" w:rsidRDefault="006F2992" w:rsidP="006F2992">
            <w:pPr>
              <w:jc w:val="both"/>
              <w:rPr>
                <w:rFonts w:cs="Arial"/>
                <w:lang w:val="es-BO"/>
              </w:rPr>
            </w:pPr>
            <w:r w:rsidRPr="00780825">
              <w:rPr>
                <w:rFonts w:cs="Arial"/>
                <w:lang w:val="es-BO"/>
              </w:rPr>
              <w:t>3.</w:t>
            </w:r>
          </w:p>
        </w:tc>
        <w:tc>
          <w:tcPr>
            <w:tcW w:w="3309" w:type="dxa"/>
          </w:tcPr>
          <w:p w:rsidR="006F2992" w:rsidRPr="00780825" w:rsidRDefault="006F2992" w:rsidP="006F2992">
            <w:pPr>
              <w:jc w:val="both"/>
              <w:rPr>
                <w:rFonts w:ascii="Arial" w:hAnsi="Arial" w:cs="Arial"/>
                <w:lang w:val="es-BO"/>
              </w:rPr>
            </w:pPr>
          </w:p>
        </w:tc>
        <w:tc>
          <w:tcPr>
            <w:tcW w:w="1720" w:type="dxa"/>
          </w:tcPr>
          <w:p w:rsidR="006F2992" w:rsidRPr="00780825" w:rsidRDefault="006F2992" w:rsidP="006F2992">
            <w:pPr>
              <w:jc w:val="both"/>
              <w:rPr>
                <w:rFonts w:ascii="Arial" w:hAnsi="Arial" w:cs="Arial"/>
                <w:lang w:val="es-BO"/>
              </w:rPr>
            </w:pPr>
            <w:r w:rsidRPr="00780825">
              <w:rPr>
                <w:rFonts w:ascii="Arial" w:hAnsi="Arial" w:cs="Arial"/>
                <w:lang w:val="es-BO"/>
              </w:rPr>
              <w:t>Puntaje 3</w:t>
            </w:r>
          </w:p>
        </w:tc>
        <w:tc>
          <w:tcPr>
            <w:tcW w:w="3662" w:type="dxa"/>
          </w:tcPr>
          <w:p w:rsidR="006F2992" w:rsidRPr="00780825" w:rsidRDefault="006F2992" w:rsidP="006F2992">
            <w:pPr>
              <w:jc w:val="both"/>
              <w:rPr>
                <w:rFonts w:ascii="Arial" w:hAnsi="Arial" w:cs="Arial"/>
                <w:lang w:val="es-BO"/>
              </w:rPr>
            </w:pPr>
          </w:p>
        </w:tc>
      </w:tr>
      <w:tr w:rsidR="006F2992" w:rsidRPr="00780825" w:rsidTr="0089196D">
        <w:trPr>
          <w:trHeight w:val="207"/>
        </w:trPr>
        <w:tc>
          <w:tcPr>
            <w:tcW w:w="303" w:type="dxa"/>
          </w:tcPr>
          <w:p w:rsidR="006F2992" w:rsidRPr="00780825" w:rsidRDefault="006F2992" w:rsidP="006F2992">
            <w:pPr>
              <w:jc w:val="both"/>
              <w:rPr>
                <w:rFonts w:cs="Arial"/>
                <w:lang w:val="es-BO"/>
              </w:rPr>
            </w:pPr>
            <w:r w:rsidRPr="00780825">
              <w:rPr>
                <w:rFonts w:cs="Arial"/>
                <w:lang w:val="es-BO"/>
              </w:rPr>
              <w:t>4.</w:t>
            </w:r>
          </w:p>
        </w:tc>
        <w:tc>
          <w:tcPr>
            <w:tcW w:w="3309" w:type="dxa"/>
          </w:tcPr>
          <w:p w:rsidR="006F2992" w:rsidRPr="00780825" w:rsidRDefault="006F2992" w:rsidP="006F2992">
            <w:pPr>
              <w:jc w:val="both"/>
              <w:rPr>
                <w:rFonts w:ascii="Arial" w:hAnsi="Arial" w:cs="Arial"/>
                <w:lang w:val="es-BO"/>
              </w:rPr>
            </w:pPr>
          </w:p>
        </w:tc>
        <w:tc>
          <w:tcPr>
            <w:tcW w:w="1720" w:type="dxa"/>
          </w:tcPr>
          <w:p w:rsidR="006F2992" w:rsidRPr="00780825" w:rsidRDefault="006F2992" w:rsidP="006F2992">
            <w:pPr>
              <w:jc w:val="both"/>
              <w:rPr>
                <w:rFonts w:ascii="Arial" w:hAnsi="Arial" w:cs="Arial"/>
                <w:lang w:val="es-BO"/>
              </w:rPr>
            </w:pPr>
            <w:r w:rsidRPr="00780825">
              <w:rPr>
                <w:rFonts w:ascii="Arial" w:hAnsi="Arial" w:cs="Arial"/>
                <w:lang w:val="es-BO"/>
              </w:rPr>
              <w:t>Puntaje 4</w:t>
            </w:r>
          </w:p>
        </w:tc>
        <w:tc>
          <w:tcPr>
            <w:tcW w:w="3662" w:type="dxa"/>
          </w:tcPr>
          <w:p w:rsidR="006F2992" w:rsidRPr="00780825" w:rsidRDefault="006F2992" w:rsidP="006F2992">
            <w:pPr>
              <w:jc w:val="both"/>
              <w:rPr>
                <w:rFonts w:ascii="Arial" w:hAnsi="Arial" w:cs="Arial"/>
                <w:lang w:val="es-BO"/>
              </w:rPr>
            </w:pPr>
          </w:p>
        </w:tc>
      </w:tr>
      <w:tr w:rsidR="006F2992" w:rsidRPr="00780825" w:rsidTr="0089196D">
        <w:trPr>
          <w:trHeight w:val="207"/>
        </w:trPr>
        <w:tc>
          <w:tcPr>
            <w:tcW w:w="303" w:type="dxa"/>
          </w:tcPr>
          <w:p w:rsidR="006F2992" w:rsidRPr="00780825" w:rsidRDefault="006F2992" w:rsidP="006F2992">
            <w:pPr>
              <w:jc w:val="both"/>
              <w:rPr>
                <w:rFonts w:cs="Arial"/>
                <w:lang w:val="es-BO"/>
              </w:rPr>
            </w:pPr>
            <w:r w:rsidRPr="00780825">
              <w:rPr>
                <w:rFonts w:cs="Arial"/>
                <w:lang w:val="es-BO"/>
              </w:rPr>
              <w:t>5.</w:t>
            </w:r>
          </w:p>
        </w:tc>
        <w:tc>
          <w:tcPr>
            <w:tcW w:w="3309" w:type="dxa"/>
          </w:tcPr>
          <w:p w:rsidR="006F2992" w:rsidRPr="00780825" w:rsidRDefault="006F2992" w:rsidP="006F2992">
            <w:pPr>
              <w:jc w:val="both"/>
              <w:rPr>
                <w:rFonts w:ascii="Arial" w:hAnsi="Arial" w:cs="Arial"/>
                <w:lang w:val="es-BO"/>
              </w:rPr>
            </w:pPr>
          </w:p>
        </w:tc>
        <w:tc>
          <w:tcPr>
            <w:tcW w:w="1720" w:type="dxa"/>
          </w:tcPr>
          <w:p w:rsidR="006F2992" w:rsidRPr="00780825" w:rsidRDefault="006F2992" w:rsidP="006F2992">
            <w:pPr>
              <w:jc w:val="both"/>
              <w:rPr>
                <w:rFonts w:ascii="Arial" w:hAnsi="Arial" w:cs="Arial"/>
                <w:lang w:val="es-BO"/>
              </w:rPr>
            </w:pPr>
            <w:r w:rsidRPr="00780825">
              <w:rPr>
                <w:rFonts w:ascii="Arial" w:hAnsi="Arial" w:cs="Arial"/>
                <w:lang w:val="es-BO"/>
              </w:rPr>
              <w:t>Puntaje 5</w:t>
            </w:r>
          </w:p>
        </w:tc>
        <w:tc>
          <w:tcPr>
            <w:tcW w:w="3662" w:type="dxa"/>
          </w:tcPr>
          <w:p w:rsidR="006F2992" w:rsidRPr="00780825" w:rsidRDefault="006F2992" w:rsidP="006F2992">
            <w:pPr>
              <w:jc w:val="both"/>
              <w:rPr>
                <w:rFonts w:ascii="Arial" w:hAnsi="Arial" w:cs="Arial"/>
                <w:lang w:val="es-BO"/>
              </w:rPr>
            </w:pPr>
          </w:p>
        </w:tc>
      </w:tr>
      <w:tr w:rsidR="006F2992" w:rsidRPr="00780825" w:rsidTr="0089196D">
        <w:trPr>
          <w:trHeight w:val="207"/>
        </w:trPr>
        <w:tc>
          <w:tcPr>
            <w:tcW w:w="303" w:type="dxa"/>
          </w:tcPr>
          <w:p w:rsidR="006F2992" w:rsidRPr="00780825" w:rsidRDefault="006F2992" w:rsidP="006F2992">
            <w:pPr>
              <w:jc w:val="both"/>
              <w:rPr>
                <w:rFonts w:cs="Arial"/>
                <w:lang w:val="es-BO"/>
              </w:rPr>
            </w:pPr>
            <w:r w:rsidRPr="00780825">
              <w:rPr>
                <w:rFonts w:cs="Arial"/>
                <w:lang w:val="es-BO"/>
              </w:rPr>
              <w:t>6.</w:t>
            </w:r>
          </w:p>
        </w:tc>
        <w:tc>
          <w:tcPr>
            <w:tcW w:w="3309" w:type="dxa"/>
          </w:tcPr>
          <w:p w:rsidR="006F2992" w:rsidRPr="00780825" w:rsidRDefault="006F2992" w:rsidP="006F2992">
            <w:pPr>
              <w:jc w:val="both"/>
              <w:rPr>
                <w:rFonts w:ascii="Arial" w:hAnsi="Arial" w:cs="Arial"/>
                <w:lang w:val="es-BO"/>
              </w:rPr>
            </w:pPr>
          </w:p>
        </w:tc>
        <w:tc>
          <w:tcPr>
            <w:tcW w:w="1720" w:type="dxa"/>
          </w:tcPr>
          <w:p w:rsidR="006F2992" w:rsidRPr="00780825" w:rsidRDefault="006F2992" w:rsidP="006F2992">
            <w:pPr>
              <w:jc w:val="both"/>
              <w:rPr>
                <w:rFonts w:ascii="Arial" w:hAnsi="Arial" w:cs="Arial"/>
                <w:lang w:val="es-BO"/>
              </w:rPr>
            </w:pPr>
            <w:r w:rsidRPr="00780825">
              <w:rPr>
                <w:rFonts w:ascii="Arial" w:hAnsi="Arial" w:cs="Arial"/>
                <w:lang w:val="es-BO"/>
              </w:rPr>
              <w:t>Puntaje 6</w:t>
            </w:r>
          </w:p>
        </w:tc>
        <w:tc>
          <w:tcPr>
            <w:tcW w:w="3662" w:type="dxa"/>
          </w:tcPr>
          <w:p w:rsidR="006F2992" w:rsidRPr="00780825" w:rsidRDefault="006F2992" w:rsidP="006F2992">
            <w:pPr>
              <w:jc w:val="both"/>
              <w:rPr>
                <w:rFonts w:ascii="Arial" w:hAnsi="Arial" w:cs="Arial"/>
                <w:lang w:val="es-BO"/>
              </w:rPr>
            </w:pPr>
          </w:p>
        </w:tc>
      </w:tr>
      <w:tr w:rsidR="006F2992" w:rsidRPr="00780825" w:rsidTr="0089196D">
        <w:trPr>
          <w:trHeight w:val="207"/>
        </w:trPr>
        <w:tc>
          <w:tcPr>
            <w:tcW w:w="303" w:type="dxa"/>
          </w:tcPr>
          <w:p w:rsidR="006F2992" w:rsidRPr="00780825" w:rsidRDefault="006F2992" w:rsidP="006F2992">
            <w:pPr>
              <w:jc w:val="both"/>
              <w:rPr>
                <w:rFonts w:ascii="Arial" w:hAnsi="Arial" w:cs="Arial"/>
                <w:lang w:val="es-BO"/>
              </w:rPr>
            </w:pPr>
          </w:p>
        </w:tc>
        <w:tc>
          <w:tcPr>
            <w:tcW w:w="3309" w:type="dxa"/>
          </w:tcPr>
          <w:p w:rsidR="006F2992" w:rsidRPr="00780825" w:rsidRDefault="006F2992" w:rsidP="006F2992">
            <w:pPr>
              <w:jc w:val="both"/>
              <w:rPr>
                <w:rFonts w:ascii="Arial" w:hAnsi="Arial" w:cs="Arial"/>
                <w:lang w:val="es-BO"/>
              </w:rPr>
            </w:pPr>
          </w:p>
        </w:tc>
        <w:tc>
          <w:tcPr>
            <w:tcW w:w="1720" w:type="dxa"/>
          </w:tcPr>
          <w:p w:rsidR="006F2992" w:rsidRPr="00780825" w:rsidRDefault="006F2992" w:rsidP="006F2992">
            <w:pPr>
              <w:jc w:val="both"/>
              <w:rPr>
                <w:rFonts w:ascii="Arial" w:hAnsi="Arial" w:cs="Arial"/>
                <w:lang w:val="es-BO"/>
              </w:rPr>
            </w:pPr>
          </w:p>
        </w:tc>
        <w:tc>
          <w:tcPr>
            <w:tcW w:w="3662" w:type="dxa"/>
          </w:tcPr>
          <w:p w:rsidR="006F2992" w:rsidRPr="00780825" w:rsidRDefault="006F2992" w:rsidP="006F2992">
            <w:pPr>
              <w:jc w:val="both"/>
              <w:rPr>
                <w:rFonts w:ascii="Arial" w:hAnsi="Arial" w:cs="Arial"/>
                <w:lang w:val="es-BO"/>
              </w:rPr>
            </w:pPr>
          </w:p>
        </w:tc>
      </w:tr>
      <w:tr w:rsidR="006F2992" w:rsidRPr="00780825" w:rsidTr="0089196D">
        <w:trPr>
          <w:trHeight w:val="207"/>
        </w:trPr>
        <w:tc>
          <w:tcPr>
            <w:tcW w:w="303" w:type="dxa"/>
          </w:tcPr>
          <w:p w:rsidR="006F2992" w:rsidRPr="00780825" w:rsidRDefault="006F2992" w:rsidP="006F2992">
            <w:pPr>
              <w:jc w:val="both"/>
              <w:rPr>
                <w:rFonts w:ascii="Arial" w:hAnsi="Arial" w:cs="Arial"/>
                <w:lang w:val="es-BO"/>
              </w:rPr>
            </w:pPr>
          </w:p>
        </w:tc>
        <w:tc>
          <w:tcPr>
            <w:tcW w:w="3309" w:type="dxa"/>
          </w:tcPr>
          <w:p w:rsidR="006F2992" w:rsidRPr="00780825" w:rsidRDefault="006F2992" w:rsidP="006F2992">
            <w:pPr>
              <w:jc w:val="both"/>
              <w:rPr>
                <w:rFonts w:ascii="Arial" w:hAnsi="Arial" w:cs="Arial"/>
                <w:lang w:val="es-BO"/>
              </w:rPr>
            </w:pPr>
          </w:p>
        </w:tc>
        <w:tc>
          <w:tcPr>
            <w:tcW w:w="1720" w:type="dxa"/>
          </w:tcPr>
          <w:p w:rsidR="006F2992" w:rsidRPr="00780825" w:rsidRDefault="006F2992" w:rsidP="006F2992">
            <w:pPr>
              <w:jc w:val="both"/>
              <w:rPr>
                <w:rFonts w:ascii="Arial" w:hAnsi="Arial" w:cs="Arial"/>
                <w:lang w:val="es-BO"/>
              </w:rPr>
            </w:pPr>
          </w:p>
        </w:tc>
        <w:tc>
          <w:tcPr>
            <w:tcW w:w="3662" w:type="dxa"/>
          </w:tcPr>
          <w:p w:rsidR="006F2992" w:rsidRPr="00780825" w:rsidRDefault="006F2992" w:rsidP="006F2992">
            <w:pPr>
              <w:jc w:val="both"/>
              <w:rPr>
                <w:rFonts w:ascii="Arial" w:hAnsi="Arial" w:cs="Arial"/>
                <w:lang w:val="es-BO"/>
              </w:rPr>
            </w:pPr>
          </w:p>
        </w:tc>
      </w:tr>
      <w:tr w:rsidR="006F2992" w:rsidRPr="00780825" w:rsidTr="0089196D">
        <w:trPr>
          <w:trHeight w:val="207"/>
        </w:trPr>
        <w:tc>
          <w:tcPr>
            <w:tcW w:w="303" w:type="dxa"/>
          </w:tcPr>
          <w:p w:rsidR="006F2992" w:rsidRPr="00780825" w:rsidRDefault="006F2992" w:rsidP="006F2992">
            <w:pPr>
              <w:jc w:val="both"/>
              <w:rPr>
                <w:rFonts w:ascii="Arial" w:hAnsi="Arial" w:cs="Arial"/>
                <w:lang w:val="es-BO"/>
              </w:rPr>
            </w:pPr>
            <w:r w:rsidRPr="00780825">
              <w:rPr>
                <w:rFonts w:ascii="Arial" w:hAnsi="Arial" w:cs="Arial"/>
                <w:lang w:val="es-BO"/>
              </w:rPr>
              <w:t>n</w:t>
            </w:r>
          </w:p>
        </w:tc>
        <w:tc>
          <w:tcPr>
            <w:tcW w:w="3309" w:type="dxa"/>
          </w:tcPr>
          <w:p w:rsidR="006F2992" w:rsidRPr="00780825" w:rsidRDefault="006F2992" w:rsidP="006F2992">
            <w:pPr>
              <w:jc w:val="both"/>
              <w:rPr>
                <w:rFonts w:ascii="Arial" w:hAnsi="Arial" w:cs="Arial"/>
                <w:lang w:val="es-BO"/>
              </w:rPr>
            </w:pPr>
          </w:p>
        </w:tc>
        <w:tc>
          <w:tcPr>
            <w:tcW w:w="1720" w:type="dxa"/>
          </w:tcPr>
          <w:p w:rsidR="006F2992" w:rsidRPr="00780825" w:rsidRDefault="006F2992" w:rsidP="006F2992">
            <w:pPr>
              <w:jc w:val="both"/>
              <w:rPr>
                <w:rFonts w:ascii="Arial" w:hAnsi="Arial" w:cs="Arial"/>
                <w:lang w:val="es-BO"/>
              </w:rPr>
            </w:pPr>
            <w:r w:rsidRPr="00780825">
              <w:rPr>
                <w:rFonts w:ascii="Arial" w:hAnsi="Arial" w:cs="Arial"/>
                <w:lang w:val="es-BO"/>
              </w:rPr>
              <w:t>Puntaje n</w:t>
            </w:r>
          </w:p>
        </w:tc>
        <w:tc>
          <w:tcPr>
            <w:tcW w:w="3662" w:type="dxa"/>
          </w:tcPr>
          <w:p w:rsidR="006F2992" w:rsidRPr="00780825" w:rsidRDefault="006F2992" w:rsidP="006F2992">
            <w:pPr>
              <w:jc w:val="both"/>
              <w:rPr>
                <w:rFonts w:ascii="Arial" w:hAnsi="Arial" w:cs="Arial"/>
                <w:lang w:val="es-BO"/>
              </w:rPr>
            </w:pPr>
          </w:p>
        </w:tc>
      </w:tr>
      <w:tr w:rsidR="006F2992" w:rsidRPr="00780825" w:rsidTr="006F2992">
        <w:trPr>
          <w:trHeight w:val="414"/>
        </w:trPr>
        <w:tc>
          <w:tcPr>
            <w:tcW w:w="3612" w:type="dxa"/>
            <w:gridSpan w:val="2"/>
            <w:shd w:val="clear" w:color="auto" w:fill="DBE5F1" w:themeFill="accent1" w:themeFillTint="33"/>
            <w:vAlign w:val="center"/>
          </w:tcPr>
          <w:p w:rsidR="006F2992" w:rsidRPr="00780825" w:rsidRDefault="006F2992" w:rsidP="006F2992">
            <w:pPr>
              <w:jc w:val="both"/>
              <w:rPr>
                <w:rFonts w:ascii="Arial" w:hAnsi="Arial" w:cs="Arial"/>
                <w:b/>
                <w:lang w:val="es-BO"/>
              </w:rPr>
            </w:pPr>
            <w:r w:rsidRPr="00780825">
              <w:rPr>
                <w:rFonts w:ascii="Arial" w:hAnsi="Arial" w:cs="Arial"/>
                <w:b/>
                <w:lang w:val="es-BO"/>
              </w:rPr>
              <w:t>PUNTAJE TOTAL</w:t>
            </w:r>
          </w:p>
        </w:tc>
        <w:tc>
          <w:tcPr>
            <w:tcW w:w="1720" w:type="dxa"/>
            <w:shd w:val="clear" w:color="auto" w:fill="DBE5F1" w:themeFill="accent1" w:themeFillTint="33"/>
            <w:vAlign w:val="center"/>
          </w:tcPr>
          <w:p w:rsidR="006F2992" w:rsidRPr="00780825" w:rsidRDefault="006F2992" w:rsidP="006F2992">
            <w:pPr>
              <w:jc w:val="both"/>
              <w:rPr>
                <w:rFonts w:ascii="Arial" w:hAnsi="Arial" w:cs="Arial"/>
                <w:b/>
                <w:lang w:val="es-BO"/>
              </w:rPr>
            </w:pPr>
            <w:r w:rsidRPr="00780825">
              <w:rPr>
                <w:rFonts w:ascii="Arial" w:hAnsi="Arial" w:cs="Arial"/>
                <w:b/>
                <w:lang w:val="es-BO"/>
              </w:rPr>
              <w:t>35</w:t>
            </w:r>
          </w:p>
        </w:tc>
        <w:tc>
          <w:tcPr>
            <w:tcW w:w="3662" w:type="dxa"/>
            <w:shd w:val="clear" w:color="auto" w:fill="DBE5F1" w:themeFill="accent1" w:themeFillTint="33"/>
            <w:vAlign w:val="center"/>
          </w:tcPr>
          <w:p w:rsidR="006F2992" w:rsidRPr="00780825" w:rsidRDefault="006F2992" w:rsidP="006F2992">
            <w:pPr>
              <w:jc w:val="both"/>
              <w:rPr>
                <w:rFonts w:ascii="Arial" w:hAnsi="Arial" w:cs="Arial"/>
                <w:b/>
                <w:lang w:val="es-BO"/>
              </w:rPr>
            </w:pPr>
          </w:p>
        </w:tc>
      </w:tr>
    </w:tbl>
    <w:p w:rsidR="00107B3A" w:rsidRPr="00780825" w:rsidRDefault="00107B3A" w:rsidP="00107B3A">
      <w:pPr>
        <w:spacing w:line="200" w:lineRule="exact"/>
        <w:jc w:val="both"/>
        <w:rPr>
          <w:sz w:val="18"/>
          <w:szCs w:val="18"/>
          <w:lang w:val="es-BO"/>
        </w:rPr>
      </w:pPr>
      <w:r w:rsidRPr="00780825">
        <w:rPr>
          <w:sz w:val="18"/>
          <w:szCs w:val="18"/>
          <w:lang w:val="es-BO"/>
        </w:rPr>
        <w:t xml:space="preserve">En caso que la contratación se efectúe por </w:t>
      </w:r>
      <w:r w:rsidR="007E1298" w:rsidRPr="00780825">
        <w:rPr>
          <w:sz w:val="18"/>
          <w:szCs w:val="18"/>
          <w:lang w:val="es-BO"/>
        </w:rPr>
        <w:t xml:space="preserve">Ítems </w:t>
      </w:r>
      <w:r w:rsidRPr="00780825">
        <w:rPr>
          <w:sz w:val="18"/>
          <w:szCs w:val="18"/>
          <w:lang w:val="es-BO"/>
        </w:rPr>
        <w:t xml:space="preserve">o </w:t>
      </w:r>
      <w:r w:rsidR="007E1298" w:rsidRPr="00780825">
        <w:rPr>
          <w:sz w:val="18"/>
          <w:szCs w:val="18"/>
          <w:lang w:val="es-BO"/>
        </w:rPr>
        <w:t xml:space="preserve">Lotes </w:t>
      </w:r>
      <w:r w:rsidRPr="00780825">
        <w:rPr>
          <w:sz w:val="18"/>
          <w:szCs w:val="18"/>
          <w:lang w:val="es-BO"/>
        </w:rPr>
        <w:t>se deberá repetir el cuadro para cada ítem o lote.</w:t>
      </w:r>
    </w:p>
    <w:p w:rsidR="00107B3A" w:rsidRPr="00780825" w:rsidRDefault="00107B3A" w:rsidP="00107B3A">
      <w:pPr>
        <w:jc w:val="both"/>
        <w:rPr>
          <w:b/>
          <w:bCs/>
          <w:i/>
          <w:color w:val="FF0000"/>
          <w:sz w:val="18"/>
          <w:szCs w:val="18"/>
          <w:lang w:val="es-BO"/>
        </w:rPr>
      </w:pPr>
    </w:p>
    <w:p w:rsidR="00107B3A" w:rsidRPr="00780825" w:rsidRDefault="00107B3A" w:rsidP="00107B3A">
      <w:pPr>
        <w:jc w:val="both"/>
        <w:rPr>
          <w:rFonts w:cs="Arial"/>
          <w:sz w:val="18"/>
          <w:szCs w:val="18"/>
          <w:lang w:val="es-BO"/>
        </w:rPr>
      </w:pPr>
      <w:r w:rsidRPr="00780825">
        <w:rPr>
          <w:sz w:val="18"/>
          <w:szCs w:val="18"/>
          <w:lang w:val="es-BO"/>
        </w:rPr>
        <w:t>(*) Se deberá describir los criterios, rangos o parámetros que se consider</w:t>
      </w:r>
      <w:r w:rsidR="00401E56" w:rsidRPr="00780825">
        <w:rPr>
          <w:sz w:val="18"/>
          <w:szCs w:val="18"/>
          <w:lang w:val="es-BO"/>
        </w:rPr>
        <w:t>en necesarios</w:t>
      </w:r>
      <w:r w:rsidRPr="00780825">
        <w:rPr>
          <w:sz w:val="18"/>
          <w:szCs w:val="18"/>
          <w:lang w:val="es-BO"/>
        </w:rPr>
        <w:t xml:space="preserve">. </w:t>
      </w:r>
      <w:r w:rsidR="00401E56" w:rsidRPr="00780825">
        <w:rPr>
          <w:sz w:val="18"/>
          <w:szCs w:val="18"/>
          <w:lang w:val="es-BO"/>
        </w:rPr>
        <w:t>P</w:t>
      </w:r>
      <w:r w:rsidRPr="00780825">
        <w:rPr>
          <w:sz w:val="18"/>
          <w:szCs w:val="18"/>
          <w:lang w:val="es-BO"/>
        </w:rPr>
        <w:t>or ejemplo condiciones adicionales o mejoras a las especificaciones técnicas para la provisión de servicios, siempre y cuando sean: objetivos, congruentes y se sujeten a los criterios de razonabilidad y proporcionalidad.  (Ej. Si para la prestación de un servicio se define en las especificaciones técnicas que el mismo debe ser prestado en dos turnos, se puede especificar en los criterios de calidad que por un turno adicional serán asignados puntos adicionales).</w:t>
      </w:r>
    </w:p>
    <w:p w:rsidR="00107B3A" w:rsidRPr="00780825" w:rsidRDefault="00107B3A" w:rsidP="00107B3A">
      <w:pPr>
        <w:jc w:val="both"/>
        <w:rPr>
          <w:sz w:val="18"/>
          <w:szCs w:val="18"/>
          <w:lang w:val="es-BO"/>
        </w:rPr>
      </w:pPr>
    </w:p>
    <w:p w:rsidR="00107B3A" w:rsidRPr="00780825" w:rsidRDefault="00107B3A" w:rsidP="00107B3A">
      <w:pPr>
        <w:jc w:val="both"/>
        <w:rPr>
          <w:rFonts w:cs="Arial"/>
          <w:sz w:val="18"/>
          <w:szCs w:val="18"/>
          <w:lang w:val="es-BO"/>
        </w:rPr>
      </w:pPr>
      <w:r w:rsidRPr="00780825">
        <w:rPr>
          <w:sz w:val="18"/>
          <w:szCs w:val="18"/>
          <w:lang w:val="es-BO"/>
        </w:rPr>
        <w:t xml:space="preserve">(**)La suma de los puntajes asignados para las condiciones adicionales solicitadas </w:t>
      </w:r>
      <w:r w:rsidR="00690F7B" w:rsidRPr="00780825">
        <w:rPr>
          <w:sz w:val="18"/>
          <w:szCs w:val="18"/>
          <w:lang w:val="es-BO"/>
        </w:rPr>
        <w:t>deberá ser</w:t>
      </w:r>
      <w:r w:rsidR="006F2992" w:rsidRPr="00780825">
        <w:rPr>
          <w:sz w:val="18"/>
          <w:szCs w:val="18"/>
          <w:lang w:val="es-BO"/>
        </w:rPr>
        <w:t xml:space="preserve"> </w:t>
      </w:r>
      <w:r w:rsidRPr="00780825">
        <w:rPr>
          <w:sz w:val="18"/>
          <w:szCs w:val="18"/>
          <w:lang w:val="es-BO"/>
        </w:rPr>
        <w:t>35 puntos</w:t>
      </w:r>
      <w:r w:rsidR="00464207" w:rsidRPr="00780825">
        <w:rPr>
          <w:sz w:val="18"/>
          <w:szCs w:val="18"/>
          <w:lang w:val="es-BO"/>
        </w:rPr>
        <w:t>.</w:t>
      </w:r>
    </w:p>
    <w:p w:rsidR="00107B3A" w:rsidRPr="00780825" w:rsidRDefault="00107B3A" w:rsidP="00107B3A">
      <w:pPr>
        <w:jc w:val="both"/>
        <w:rPr>
          <w:rFonts w:cs="Arial"/>
          <w:sz w:val="18"/>
          <w:szCs w:val="18"/>
          <w:lang w:val="es-BO"/>
        </w:rPr>
      </w:pPr>
    </w:p>
    <w:p w:rsidR="00107B3A" w:rsidRPr="00780825" w:rsidRDefault="00107B3A" w:rsidP="00107B3A">
      <w:pPr>
        <w:jc w:val="both"/>
        <w:rPr>
          <w:rFonts w:cs="Arial"/>
          <w:sz w:val="18"/>
          <w:szCs w:val="18"/>
          <w:lang w:val="es-BO"/>
        </w:rPr>
      </w:pPr>
      <w:r w:rsidRPr="00780825">
        <w:rPr>
          <w:rFonts w:cs="Arial"/>
          <w:sz w:val="18"/>
          <w:szCs w:val="18"/>
          <w:lang w:val="es-BO"/>
        </w:rPr>
        <w:t xml:space="preserve">(***)El proponente podrá ofertar condiciones adicionales superiores a las solicitadas en el presente Formulario, que mejoren la calidad de los servicios ofertados, siempre que estas características fuesen beneficiosas para la entidad y/o no afecten para el fin que fue requerido el servicio. </w:t>
      </w:r>
    </w:p>
    <w:p w:rsidR="00107B3A" w:rsidRPr="00780825" w:rsidRDefault="00107B3A" w:rsidP="00107B3A">
      <w:pPr>
        <w:jc w:val="both"/>
        <w:rPr>
          <w:sz w:val="18"/>
          <w:szCs w:val="18"/>
          <w:lang w:val="es-BO"/>
        </w:rPr>
      </w:pPr>
    </w:p>
    <w:p w:rsidR="00107B3A" w:rsidRPr="00780825" w:rsidRDefault="00107B3A" w:rsidP="00107B3A">
      <w:pPr>
        <w:jc w:val="both"/>
        <w:rPr>
          <w:sz w:val="18"/>
          <w:szCs w:val="18"/>
          <w:lang w:val="es-BO"/>
        </w:rPr>
      </w:pPr>
    </w:p>
    <w:p w:rsidR="00107B3A" w:rsidRPr="00780825" w:rsidRDefault="00107B3A" w:rsidP="00107B3A">
      <w:pPr>
        <w:jc w:val="both"/>
        <w:rPr>
          <w:sz w:val="18"/>
          <w:szCs w:val="18"/>
          <w:lang w:val="es-BO"/>
        </w:rPr>
      </w:pPr>
    </w:p>
    <w:p w:rsidR="00472910" w:rsidRPr="00780825" w:rsidRDefault="00472910" w:rsidP="00107B3A">
      <w:pPr>
        <w:jc w:val="both"/>
        <w:rPr>
          <w:sz w:val="18"/>
          <w:szCs w:val="18"/>
          <w:lang w:val="es-BO"/>
        </w:rPr>
      </w:pPr>
    </w:p>
    <w:p w:rsidR="00472910" w:rsidRPr="00780825" w:rsidRDefault="00472910" w:rsidP="00107B3A">
      <w:pPr>
        <w:jc w:val="both"/>
        <w:rPr>
          <w:sz w:val="18"/>
          <w:szCs w:val="18"/>
          <w:lang w:val="es-BO"/>
        </w:rPr>
      </w:pPr>
    </w:p>
    <w:p w:rsidR="00107B3A" w:rsidRPr="00780825" w:rsidRDefault="00107B3A" w:rsidP="00107B3A">
      <w:pPr>
        <w:jc w:val="both"/>
        <w:rPr>
          <w:sz w:val="18"/>
          <w:szCs w:val="18"/>
          <w:lang w:val="es-BO"/>
        </w:rPr>
      </w:pPr>
    </w:p>
    <w:p w:rsidR="00107B3A" w:rsidRPr="00780825" w:rsidRDefault="00107B3A" w:rsidP="00107B3A">
      <w:pPr>
        <w:jc w:val="both"/>
        <w:rPr>
          <w:sz w:val="18"/>
          <w:szCs w:val="18"/>
          <w:lang w:val="es-BO"/>
        </w:rPr>
      </w:pPr>
    </w:p>
    <w:p w:rsidR="00107B3A" w:rsidRPr="00780825" w:rsidRDefault="00107B3A" w:rsidP="00107B3A">
      <w:pPr>
        <w:jc w:val="both"/>
        <w:rPr>
          <w:sz w:val="18"/>
          <w:szCs w:val="18"/>
          <w:lang w:val="es-BO"/>
        </w:rPr>
      </w:pPr>
    </w:p>
    <w:p w:rsidR="00107B3A" w:rsidRPr="00780825" w:rsidRDefault="00107B3A" w:rsidP="00107B3A">
      <w:pPr>
        <w:jc w:val="both"/>
        <w:rPr>
          <w:sz w:val="18"/>
          <w:szCs w:val="18"/>
          <w:lang w:val="es-BO"/>
        </w:rPr>
      </w:pPr>
    </w:p>
    <w:p w:rsidR="00107B3A" w:rsidRPr="00780825" w:rsidRDefault="00107B3A" w:rsidP="00107B3A">
      <w:pPr>
        <w:jc w:val="both"/>
        <w:rPr>
          <w:sz w:val="18"/>
          <w:szCs w:val="18"/>
          <w:lang w:val="es-BO"/>
        </w:rPr>
      </w:pPr>
    </w:p>
    <w:p w:rsidR="00107B3A" w:rsidRPr="00780825" w:rsidRDefault="00107B3A" w:rsidP="00107B3A">
      <w:pPr>
        <w:jc w:val="both"/>
        <w:rPr>
          <w:lang w:val="es-BO"/>
        </w:rPr>
      </w:pPr>
    </w:p>
    <w:p w:rsidR="00107B3A" w:rsidRPr="00780825" w:rsidRDefault="00107B3A" w:rsidP="00107B3A">
      <w:pPr>
        <w:jc w:val="both"/>
        <w:rPr>
          <w:lang w:val="es-BO"/>
        </w:rPr>
      </w:pPr>
    </w:p>
    <w:p w:rsidR="00107B3A" w:rsidRPr="00780825" w:rsidRDefault="00107B3A" w:rsidP="00107B3A">
      <w:pPr>
        <w:jc w:val="both"/>
        <w:rPr>
          <w:lang w:val="es-BO"/>
        </w:rPr>
      </w:pPr>
    </w:p>
    <w:p w:rsidR="00107B3A" w:rsidRPr="00780825" w:rsidRDefault="00107B3A" w:rsidP="00107B3A">
      <w:pPr>
        <w:jc w:val="both"/>
        <w:rPr>
          <w:lang w:val="es-BO"/>
        </w:rPr>
      </w:pPr>
    </w:p>
    <w:p w:rsidR="00107B3A" w:rsidRPr="00780825" w:rsidRDefault="00107B3A" w:rsidP="00107B3A">
      <w:pPr>
        <w:jc w:val="both"/>
        <w:rPr>
          <w:lang w:val="es-BO"/>
        </w:rPr>
      </w:pPr>
    </w:p>
    <w:p w:rsidR="0053325A" w:rsidRPr="00780825" w:rsidRDefault="0053325A" w:rsidP="00107B3A">
      <w:pPr>
        <w:jc w:val="both"/>
        <w:rPr>
          <w:lang w:val="es-BO"/>
        </w:rPr>
      </w:pPr>
    </w:p>
    <w:p w:rsidR="0053325A" w:rsidRPr="00780825" w:rsidRDefault="0053325A" w:rsidP="00107B3A">
      <w:pPr>
        <w:jc w:val="both"/>
        <w:rPr>
          <w:lang w:val="es-BO"/>
        </w:rPr>
      </w:pPr>
    </w:p>
    <w:p w:rsidR="0053325A" w:rsidRPr="00780825" w:rsidRDefault="0053325A" w:rsidP="00107B3A">
      <w:pPr>
        <w:jc w:val="both"/>
        <w:rPr>
          <w:lang w:val="es-BO"/>
        </w:rPr>
      </w:pPr>
    </w:p>
    <w:p w:rsidR="00472910" w:rsidRPr="00780825" w:rsidRDefault="00472910" w:rsidP="00107B3A">
      <w:pPr>
        <w:jc w:val="both"/>
        <w:rPr>
          <w:lang w:val="es-BO"/>
        </w:rPr>
      </w:pPr>
    </w:p>
    <w:p w:rsidR="00107B3A" w:rsidRPr="00780825" w:rsidRDefault="00107B3A" w:rsidP="00A72FB0">
      <w:pPr>
        <w:jc w:val="center"/>
        <w:rPr>
          <w:rFonts w:cs="Arial"/>
          <w:b/>
          <w:sz w:val="18"/>
          <w:szCs w:val="18"/>
          <w:lang w:val="es-BO"/>
        </w:rPr>
      </w:pPr>
    </w:p>
    <w:p w:rsidR="00107B3A" w:rsidRPr="00780825" w:rsidRDefault="00107B3A" w:rsidP="00A72FB0">
      <w:pPr>
        <w:jc w:val="center"/>
        <w:rPr>
          <w:rFonts w:cs="Arial"/>
          <w:b/>
          <w:sz w:val="18"/>
          <w:szCs w:val="18"/>
          <w:lang w:val="es-BO"/>
        </w:rPr>
      </w:pPr>
    </w:p>
    <w:p w:rsidR="00107B3A" w:rsidRPr="00780825" w:rsidRDefault="00107B3A" w:rsidP="00A72FB0">
      <w:pPr>
        <w:jc w:val="center"/>
        <w:rPr>
          <w:rFonts w:cs="Arial"/>
          <w:b/>
          <w:sz w:val="18"/>
          <w:szCs w:val="18"/>
          <w:lang w:val="es-BO"/>
        </w:rPr>
      </w:pPr>
    </w:p>
    <w:p w:rsidR="00A72FB0" w:rsidRPr="00780825" w:rsidRDefault="00A72FB0" w:rsidP="00A72FB0">
      <w:pPr>
        <w:jc w:val="center"/>
        <w:rPr>
          <w:rFonts w:cs="Arial"/>
          <w:b/>
          <w:sz w:val="18"/>
          <w:szCs w:val="18"/>
          <w:lang w:val="es-BO"/>
        </w:rPr>
      </w:pPr>
      <w:r w:rsidRPr="00780825">
        <w:rPr>
          <w:rFonts w:cs="Arial"/>
          <w:b/>
          <w:sz w:val="18"/>
          <w:szCs w:val="18"/>
          <w:lang w:val="es-BO"/>
        </w:rPr>
        <w:lastRenderedPageBreak/>
        <w:t>ANEXO 2</w:t>
      </w:r>
    </w:p>
    <w:p w:rsidR="00A72FB0" w:rsidRPr="00780825" w:rsidRDefault="00A72FB0" w:rsidP="00A72FB0">
      <w:pPr>
        <w:jc w:val="center"/>
        <w:rPr>
          <w:rFonts w:cs="Arial"/>
          <w:b/>
          <w:sz w:val="18"/>
          <w:szCs w:val="18"/>
          <w:lang w:val="es-BO"/>
        </w:rPr>
      </w:pPr>
      <w:r w:rsidRPr="00780825">
        <w:rPr>
          <w:rFonts w:cs="Arial"/>
          <w:b/>
          <w:sz w:val="18"/>
          <w:szCs w:val="18"/>
          <w:lang w:val="es-BO"/>
        </w:rPr>
        <w:t>FORMULARIOS REFERENCIALES</w:t>
      </w:r>
      <w:r w:rsidR="00F356A0" w:rsidRPr="00780825">
        <w:rPr>
          <w:rFonts w:cs="Arial"/>
          <w:b/>
          <w:sz w:val="18"/>
          <w:szCs w:val="18"/>
          <w:lang w:val="es-BO"/>
        </w:rPr>
        <w:t xml:space="preserve"> DE APOYO</w:t>
      </w:r>
    </w:p>
    <w:p w:rsidR="00A72FB0" w:rsidRPr="00780825" w:rsidRDefault="00A72FB0" w:rsidP="00A72FB0">
      <w:pPr>
        <w:ind w:left="1776"/>
        <w:jc w:val="both"/>
        <w:rPr>
          <w:rFonts w:cs="Arial"/>
          <w:sz w:val="18"/>
          <w:szCs w:val="18"/>
          <w:lang w:val="es-B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A72FB0" w:rsidRPr="00780825" w:rsidTr="00472910">
        <w:tc>
          <w:tcPr>
            <w:tcW w:w="9781" w:type="dxa"/>
            <w:shd w:val="clear" w:color="auto" w:fill="auto"/>
          </w:tcPr>
          <w:p w:rsidR="00A72FB0" w:rsidRPr="00780825" w:rsidRDefault="00A72FB0" w:rsidP="00A72FB0">
            <w:pPr>
              <w:jc w:val="both"/>
              <w:rPr>
                <w:rFonts w:cs="Arial"/>
                <w:b/>
                <w:sz w:val="18"/>
                <w:szCs w:val="18"/>
                <w:lang w:val="es-BO"/>
              </w:rPr>
            </w:pPr>
            <w:r w:rsidRPr="00780825">
              <w:rPr>
                <w:rFonts w:cs="Arial"/>
                <w:b/>
                <w:sz w:val="18"/>
                <w:szCs w:val="18"/>
                <w:lang w:val="es-BO"/>
              </w:rPr>
              <w:t>Estos formularios son de apoyo, no siendo de uso obligatorio. La entidad puede desarrollar sus propios instrumentos.</w:t>
            </w:r>
          </w:p>
        </w:tc>
      </w:tr>
    </w:tbl>
    <w:p w:rsidR="00A72FB0" w:rsidRPr="00780825" w:rsidRDefault="00A72FB0" w:rsidP="00A72FB0">
      <w:pPr>
        <w:ind w:left="1776"/>
        <w:jc w:val="both"/>
        <w:rPr>
          <w:rFonts w:cs="Arial"/>
          <w:sz w:val="18"/>
          <w:szCs w:val="18"/>
          <w:lang w:val="es-BO"/>
        </w:rPr>
      </w:pPr>
    </w:p>
    <w:p w:rsidR="009D5BB1" w:rsidRPr="00780825" w:rsidRDefault="009D5BB1" w:rsidP="009D5BB1">
      <w:pPr>
        <w:jc w:val="center"/>
        <w:rPr>
          <w:rFonts w:cs="Arial"/>
          <w:b/>
          <w:sz w:val="18"/>
          <w:szCs w:val="18"/>
          <w:lang w:val="es-BO"/>
        </w:rPr>
      </w:pPr>
      <w:r w:rsidRPr="00780825">
        <w:rPr>
          <w:rFonts w:cs="Arial"/>
          <w:b/>
          <w:sz w:val="18"/>
          <w:szCs w:val="18"/>
          <w:lang w:val="es-BO"/>
        </w:rPr>
        <w:t>FORMULARIO V-1</w:t>
      </w:r>
    </w:p>
    <w:p w:rsidR="009D5BB1" w:rsidRPr="00780825" w:rsidRDefault="009D5BB1" w:rsidP="009D5BB1">
      <w:pPr>
        <w:jc w:val="center"/>
        <w:rPr>
          <w:rFonts w:cs="Arial"/>
          <w:b/>
          <w:sz w:val="18"/>
          <w:szCs w:val="18"/>
          <w:lang w:val="es-BO"/>
        </w:rPr>
      </w:pPr>
      <w:r w:rsidRPr="00780825">
        <w:rPr>
          <w:rFonts w:cs="Arial"/>
          <w:b/>
          <w:sz w:val="18"/>
          <w:szCs w:val="18"/>
          <w:lang w:val="es-BO"/>
        </w:rPr>
        <w:t xml:space="preserve">EVALUACIÓN PRELIMINAR </w:t>
      </w:r>
    </w:p>
    <w:p w:rsidR="00C90A3D" w:rsidRPr="00780825"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C90A3D" w:rsidRPr="00780825" w:rsidTr="00A80EAD">
        <w:trPr>
          <w:trHeight w:val="525"/>
        </w:trPr>
        <w:tc>
          <w:tcPr>
            <w:tcW w:w="10207" w:type="dxa"/>
            <w:gridSpan w:val="27"/>
            <w:tcBorders>
              <w:top w:val="single" w:sz="12" w:space="0" w:color="auto"/>
              <w:bottom w:val="single" w:sz="4" w:space="0" w:color="auto"/>
            </w:tcBorders>
            <w:shd w:val="clear" w:color="auto" w:fill="1F497D"/>
            <w:vAlign w:val="center"/>
          </w:tcPr>
          <w:p w:rsidR="00C90A3D" w:rsidRPr="00780825" w:rsidRDefault="00C90A3D" w:rsidP="00A80EAD">
            <w:pPr>
              <w:jc w:val="center"/>
              <w:rPr>
                <w:rFonts w:ascii="Arial" w:hAnsi="Arial" w:cs="Arial"/>
                <w:b/>
                <w:sz w:val="18"/>
                <w:szCs w:val="18"/>
                <w:lang w:val="es-BO"/>
              </w:rPr>
            </w:pPr>
            <w:r w:rsidRPr="00780825">
              <w:rPr>
                <w:rFonts w:ascii="Arial" w:hAnsi="Arial" w:cs="Arial"/>
                <w:b/>
                <w:color w:val="FFFFFF" w:themeColor="background1"/>
                <w:sz w:val="18"/>
                <w:szCs w:val="18"/>
                <w:lang w:val="es-BO"/>
              </w:rPr>
              <w:t>DATOS GENERALES DEL PROCESO</w:t>
            </w:r>
          </w:p>
        </w:tc>
      </w:tr>
      <w:tr w:rsidR="00C90A3D" w:rsidRPr="00780825" w:rsidTr="00A80EAD">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rsidR="00C90A3D" w:rsidRPr="00780825" w:rsidRDefault="00C90A3D" w:rsidP="00A80EAD">
            <w:pPr>
              <w:jc w:val="center"/>
              <w:rPr>
                <w:rFonts w:ascii="Arial" w:hAnsi="Arial" w:cs="Arial"/>
                <w:b/>
                <w:sz w:val="8"/>
                <w:szCs w:val="2"/>
                <w:lang w:val="es-BO"/>
              </w:rPr>
            </w:pPr>
          </w:p>
        </w:tc>
      </w:tr>
      <w:tr w:rsidR="00C90A3D" w:rsidRPr="00780825"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780825" w:rsidRDefault="00C90A3D" w:rsidP="00A80EAD">
            <w:pPr>
              <w:jc w:val="right"/>
              <w:rPr>
                <w:rFonts w:ascii="Arial" w:hAnsi="Arial" w:cs="Arial"/>
                <w:lang w:val="es-BO"/>
              </w:rPr>
            </w:pPr>
            <w:r w:rsidRPr="00780825">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C90A3D" w:rsidRPr="00780825" w:rsidRDefault="00C90A3D" w:rsidP="00A80EAD">
            <w:pPr>
              <w:rPr>
                <w:rFonts w:ascii="Arial" w:hAnsi="Arial" w:cs="Arial"/>
                <w:lang w:val="es-BO"/>
              </w:rPr>
            </w:pPr>
            <w:r w:rsidRPr="00780825">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C90A3D" w:rsidRPr="00780825" w:rsidRDefault="00C90A3D" w:rsidP="00A80EAD">
            <w:pPr>
              <w:rPr>
                <w:rFonts w:ascii="Arial" w:hAnsi="Arial" w:cs="Arial"/>
                <w:lang w:val="es-BO"/>
              </w:rPr>
            </w:pPr>
            <w:r w:rsidRPr="00780825">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C90A3D" w:rsidRPr="00780825" w:rsidRDefault="00C90A3D" w:rsidP="00A80EAD">
            <w:pPr>
              <w:rPr>
                <w:rFonts w:ascii="Arial" w:hAnsi="Arial" w:cs="Arial"/>
                <w:lang w:val="es-BO"/>
              </w:rPr>
            </w:pPr>
            <w:r w:rsidRPr="00780825">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C90A3D" w:rsidRPr="00780825" w:rsidRDefault="00C90A3D" w:rsidP="00A80EAD">
            <w:pPr>
              <w:rPr>
                <w:rFonts w:ascii="Arial" w:hAnsi="Arial" w:cs="Arial"/>
                <w:lang w:val="es-BO"/>
              </w:rPr>
            </w:pPr>
            <w:r w:rsidRPr="00780825">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C90A3D" w:rsidRPr="00780825" w:rsidRDefault="00C90A3D" w:rsidP="00A80EAD">
            <w:pPr>
              <w:rPr>
                <w:rFonts w:ascii="Arial" w:hAnsi="Arial" w:cs="Arial"/>
                <w:lang w:val="es-BO"/>
              </w:rPr>
            </w:pPr>
            <w:r w:rsidRPr="00780825">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579" w:type="dxa"/>
            <w:gridSpan w:val="2"/>
            <w:tcBorders>
              <w:top w:val="nil"/>
              <w:left w:val="nil"/>
              <w:bottom w:val="nil"/>
            </w:tcBorders>
            <w:vAlign w:val="center"/>
          </w:tcPr>
          <w:p w:rsidR="00C90A3D" w:rsidRPr="00780825" w:rsidRDefault="00C90A3D" w:rsidP="00A80EAD">
            <w:pPr>
              <w:rPr>
                <w:rFonts w:ascii="Arial" w:hAnsi="Arial" w:cs="Arial"/>
                <w:lang w:val="es-BO"/>
              </w:rPr>
            </w:pPr>
          </w:p>
        </w:tc>
      </w:tr>
      <w:tr w:rsidR="00C90A3D" w:rsidRPr="00780825"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C90A3D" w:rsidRPr="00780825" w:rsidRDefault="00C90A3D" w:rsidP="00A80EAD">
            <w:pPr>
              <w:jc w:val="center"/>
              <w:rPr>
                <w:rFonts w:ascii="Arial" w:hAnsi="Arial" w:cs="Arial"/>
                <w:b/>
                <w:sz w:val="8"/>
                <w:szCs w:val="2"/>
                <w:lang w:val="es-BO"/>
              </w:rPr>
            </w:pPr>
          </w:p>
        </w:tc>
      </w:tr>
      <w:tr w:rsidR="00C90A3D" w:rsidRPr="00780825"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780825" w:rsidRDefault="00C90A3D" w:rsidP="00A80EAD">
            <w:pPr>
              <w:jc w:val="right"/>
              <w:rPr>
                <w:rFonts w:ascii="Arial" w:hAnsi="Arial" w:cs="Arial"/>
                <w:lang w:val="es-BO"/>
              </w:rPr>
            </w:pPr>
            <w:r w:rsidRPr="00780825">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780825" w:rsidRDefault="00C90A3D" w:rsidP="00A80EAD">
            <w:pPr>
              <w:rPr>
                <w:rFonts w:ascii="Arial" w:hAnsi="Arial" w:cs="Arial"/>
                <w:lang w:val="es-BO"/>
              </w:rPr>
            </w:pPr>
          </w:p>
        </w:tc>
      </w:tr>
      <w:tr w:rsidR="00C90A3D" w:rsidRPr="00780825"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C90A3D" w:rsidRPr="00780825" w:rsidRDefault="00C90A3D" w:rsidP="00A80EAD">
            <w:pPr>
              <w:jc w:val="center"/>
              <w:rPr>
                <w:rFonts w:ascii="Arial" w:hAnsi="Arial" w:cs="Arial"/>
                <w:b/>
                <w:sz w:val="8"/>
                <w:szCs w:val="2"/>
                <w:lang w:val="es-BO"/>
              </w:rPr>
            </w:pPr>
          </w:p>
        </w:tc>
      </w:tr>
      <w:tr w:rsidR="00C90A3D" w:rsidRPr="00780825"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780825" w:rsidRDefault="00C90A3D" w:rsidP="00A80EAD">
            <w:pPr>
              <w:jc w:val="right"/>
              <w:rPr>
                <w:rFonts w:ascii="Arial" w:hAnsi="Arial" w:cs="Arial"/>
                <w:lang w:val="es-BO"/>
              </w:rPr>
            </w:pPr>
            <w:r w:rsidRPr="00780825">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780825" w:rsidRDefault="00C90A3D" w:rsidP="00A80EAD">
            <w:pPr>
              <w:rPr>
                <w:rFonts w:ascii="Arial" w:hAnsi="Arial" w:cs="Arial"/>
                <w:lang w:val="es-BO"/>
              </w:rPr>
            </w:pPr>
          </w:p>
        </w:tc>
      </w:tr>
      <w:tr w:rsidR="00C90A3D" w:rsidRPr="00780825" w:rsidTr="00A80EAD">
        <w:trPr>
          <w:trHeight w:val="58"/>
        </w:trPr>
        <w:tc>
          <w:tcPr>
            <w:tcW w:w="10207" w:type="dxa"/>
            <w:gridSpan w:val="27"/>
            <w:tcBorders>
              <w:top w:val="nil"/>
              <w:left w:val="single" w:sz="12" w:space="0" w:color="auto"/>
              <w:bottom w:val="nil"/>
            </w:tcBorders>
            <w:tcMar>
              <w:left w:w="0" w:type="dxa"/>
              <w:right w:w="85" w:type="dxa"/>
            </w:tcMar>
            <w:vAlign w:val="center"/>
          </w:tcPr>
          <w:p w:rsidR="00C90A3D" w:rsidRPr="00780825" w:rsidRDefault="00C90A3D" w:rsidP="00A80EAD">
            <w:pPr>
              <w:jc w:val="center"/>
              <w:rPr>
                <w:rFonts w:ascii="Arial" w:hAnsi="Arial" w:cs="Arial"/>
                <w:b/>
                <w:sz w:val="8"/>
                <w:szCs w:val="2"/>
                <w:lang w:val="es-BO"/>
              </w:rPr>
            </w:pPr>
          </w:p>
        </w:tc>
      </w:tr>
      <w:tr w:rsidR="00C90A3D" w:rsidRPr="00780825"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780825" w:rsidRDefault="00C90A3D" w:rsidP="00A80EAD">
            <w:pPr>
              <w:jc w:val="right"/>
              <w:rPr>
                <w:rFonts w:ascii="Arial" w:hAnsi="Arial" w:cs="Arial"/>
                <w:lang w:val="es-BO"/>
              </w:rPr>
            </w:pPr>
            <w:r w:rsidRPr="00780825">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C90A3D" w:rsidRPr="00780825" w:rsidRDefault="00C90A3D" w:rsidP="00C90A3D">
            <w:pPr>
              <w:jc w:val="both"/>
              <w:rPr>
                <w:rFonts w:ascii="Arial" w:hAnsi="Arial" w:cs="Arial"/>
                <w:lang w:val="es-BO"/>
              </w:rPr>
            </w:pPr>
            <w:r w:rsidRPr="00780825">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rsidR="00C90A3D" w:rsidRPr="00780825" w:rsidRDefault="00C90A3D" w:rsidP="00A80EAD">
            <w:pPr>
              <w:rPr>
                <w:rFonts w:ascii="Arial" w:hAnsi="Arial" w:cs="Arial"/>
                <w:lang w:val="es-BO"/>
              </w:rPr>
            </w:pPr>
          </w:p>
        </w:tc>
      </w:tr>
      <w:tr w:rsidR="00C90A3D" w:rsidRPr="00780825" w:rsidTr="00A80EAD">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rsidR="00C90A3D" w:rsidRPr="00780825" w:rsidRDefault="00C90A3D" w:rsidP="00A80EAD">
            <w:pPr>
              <w:rPr>
                <w:rFonts w:ascii="Arial" w:hAnsi="Arial" w:cs="Arial"/>
                <w:sz w:val="8"/>
                <w:szCs w:val="4"/>
                <w:lang w:val="es-BO"/>
              </w:rPr>
            </w:pPr>
          </w:p>
        </w:tc>
      </w:tr>
      <w:tr w:rsidR="00C90A3D" w:rsidRPr="00780825"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rsidR="00C90A3D" w:rsidRPr="00780825" w:rsidRDefault="00C90A3D" w:rsidP="00A80EAD">
            <w:pPr>
              <w:jc w:val="center"/>
              <w:rPr>
                <w:rFonts w:ascii="Arial" w:hAnsi="Arial" w:cs="Arial"/>
                <w:b/>
                <w:sz w:val="18"/>
                <w:szCs w:val="18"/>
                <w:lang w:val="es-BO"/>
              </w:rPr>
            </w:pPr>
            <w:r w:rsidRPr="00780825">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Evaluación Preliminar</w:t>
            </w:r>
          </w:p>
          <w:p w:rsidR="00C90A3D" w:rsidRPr="00780825" w:rsidRDefault="00C90A3D" w:rsidP="00A80EAD">
            <w:pPr>
              <w:jc w:val="center"/>
              <w:rPr>
                <w:rFonts w:ascii="Arial" w:hAnsi="Arial" w:cs="Arial"/>
                <w:b/>
                <w:lang w:val="es-BO"/>
              </w:rPr>
            </w:pPr>
            <w:r w:rsidRPr="00780825">
              <w:rPr>
                <w:rFonts w:ascii="Arial" w:hAnsi="Arial" w:cs="Arial"/>
                <w:b/>
                <w:lang w:val="es-BO"/>
              </w:rPr>
              <w:t>(Sesión Reservada)</w:t>
            </w:r>
          </w:p>
        </w:tc>
      </w:tr>
      <w:tr w:rsidR="00C90A3D" w:rsidRPr="00780825"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p>
        </w:tc>
      </w:tr>
      <w:tr w:rsidR="00C90A3D" w:rsidRPr="00780825"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DESCALIFICA</w:t>
            </w:r>
          </w:p>
        </w:tc>
      </w:tr>
      <w:tr w:rsidR="00C90A3D" w:rsidRPr="00780825"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rsidR="00C90A3D" w:rsidRPr="00780825" w:rsidRDefault="00C90A3D" w:rsidP="00A80EAD">
            <w:pPr>
              <w:jc w:val="center"/>
              <w:rPr>
                <w:rFonts w:ascii="Arial" w:hAnsi="Arial" w:cs="Arial"/>
                <w:lang w:val="es-BO"/>
              </w:rPr>
            </w:pPr>
            <w:r w:rsidRPr="00780825">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90A3D" w:rsidRPr="00780825" w:rsidRDefault="00C90A3D" w:rsidP="00996486">
            <w:pPr>
              <w:numPr>
                <w:ilvl w:val="0"/>
                <w:numId w:val="35"/>
              </w:numPr>
              <w:ind w:right="113"/>
              <w:jc w:val="both"/>
              <w:rPr>
                <w:rFonts w:ascii="Arial" w:hAnsi="Arial" w:cs="Arial"/>
                <w:lang w:val="es-BO"/>
              </w:rPr>
            </w:pPr>
            <w:r w:rsidRPr="00780825">
              <w:rPr>
                <w:rFonts w:ascii="Arial" w:hAnsi="Arial" w:cs="Arial"/>
                <w:b/>
                <w:lang w:val="es-BO"/>
              </w:rPr>
              <w:t>FORMULARIO A-1</w:t>
            </w:r>
            <w:r w:rsidRPr="00780825">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rsidR="00C90A3D" w:rsidRPr="00780825" w:rsidRDefault="00C90A3D" w:rsidP="00996486">
            <w:pPr>
              <w:numPr>
                <w:ilvl w:val="0"/>
                <w:numId w:val="35"/>
              </w:numPr>
              <w:tabs>
                <w:tab w:val="clear" w:pos="357"/>
              </w:tabs>
              <w:ind w:left="397" w:right="113" w:hanging="283"/>
              <w:jc w:val="both"/>
              <w:rPr>
                <w:rFonts w:ascii="Arial" w:hAnsi="Arial" w:cs="Arial"/>
                <w:lang w:val="es-BO"/>
              </w:rPr>
            </w:pPr>
            <w:r w:rsidRPr="00780825">
              <w:rPr>
                <w:rFonts w:ascii="Arial" w:hAnsi="Arial" w:cs="Arial"/>
                <w:b/>
                <w:lang w:val="es-BO"/>
              </w:rPr>
              <w:t xml:space="preserve">FORMULARIO A-2a, A-2b o A-2c. </w:t>
            </w:r>
            <w:r w:rsidRPr="00780825">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rsidR="00C90A3D" w:rsidRPr="00780825" w:rsidRDefault="00C90A3D" w:rsidP="00A80EAD">
            <w:pPr>
              <w:ind w:left="397" w:right="113"/>
              <w:jc w:val="both"/>
              <w:rPr>
                <w:rFonts w:ascii="Arial" w:hAnsi="Arial" w:cs="Arial"/>
                <w:b/>
                <w:lang w:val="es-BO"/>
              </w:rPr>
            </w:pPr>
            <w:r w:rsidRPr="00780825">
              <w:rPr>
                <w:rFonts w:ascii="Arial" w:hAnsi="Arial" w:cs="Arial"/>
                <w:b/>
                <w:lang w:val="es-BO"/>
              </w:rPr>
              <w:t>En el casos de Asociaciones Accidentales, cada asociado en forma independiente presentará:</w:t>
            </w:r>
          </w:p>
          <w:p w:rsidR="00C90A3D" w:rsidRPr="00780825" w:rsidRDefault="00C90A3D" w:rsidP="00A80EAD">
            <w:pPr>
              <w:ind w:left="709" w:right="113"/>
              <w:jc w:val="both"/>
              <w:rPr>
                <w:rFonts w:ascii="Arial" w:hAnsi="Arial" w:cs="Arial"/>
                <w:b/>
                <w:lang w:val="es-BO"/>
              </w:rPr>
            </w:pPr>
            <w:r w:rsidRPr="00780825">
              <w:rPr>
                <w:rFonts w:ascii="Arial" w:hAnsi="Arial" w:cs="Arial"/>
                <w:b/>
                <w:lang w:val="es-BO"/>
              </w:rPr>
              <w:t xml:space="preserve"> FORMULARIO A-2d</w:t>
            </w:r>
            <w:r w:rsidRPr="00780825">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90A3D" w:rsidRPr="00780825" w:rsidRDefault="00C90A3D" w:rsidP="00996486">
            <w:pPr>
              <w:numPr>
                <w:ilvl w:val="0"/>
                <w:numId w:val="35"/>
              </w:numPr>
              <w:tabs>
                <w:tab w:val="clear" w:pos="357"/>
              </w:tabs>
              <w:ind w:left="397" w:right="113" w:hanging="283"/>
              <w:jc w:val="both"/>
              <w:rPr>
                <w:rFonts w:ascii="Arial" w:hAnsi="Arial" w:cs="Arial"/>
                <w:lang w:val="es-BO"/>
              </w:rPr>
            </w:pPr>
            <w:r w:rsidRPr="00780825">
              <w:rPr>
                <w:rFonts w:ascii="Arial" w:hAnsi="Arial" w:cs="Arial"/>
                <w:lang w:val="es-BO"/>
              </w:rPr>
              <w:t>Garantía de Seriedad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C90A3D" w:rsidRPr="00780825" w:rsidRDefault="00C90A3D" w:rsidP="00A80EAD">
            <w:pPr>
              <w:ind w:left="397" w:right="113" w:hanging="283"/>
              <w:jc w:val="center"/>
              <w:rPr>
                <w:rFonts w:ascii="Arial" w:hAnsi="Arial" w:cs="Arial"/>
                <w:b/>
                <w:lang w:val="es-BO"/>
              </w:rPr>
            </w:pPr>
            <w:r w:rsidRPr="00780825">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90A3D" w:rsidRPr="00780825" w:rsidRDefault="00C90A3D" w:rsidP="00996486">
            <w:pPr>
              <w:numPr>
                <w:ilvl w:val="0"/>
                <w:numId w:val="35"/>
              </w:numPr>
              <w:tabs>
                <w:tab w:val="clear" w:pos="357"/>
              </w:tabs>
              <w:ind w:left="397" w:right="113" w:hanging="283"/>
              <w:jc w:val="both"/>
              <w:rPr>
                <w:rFonts w:ascii="Arial" w:hAnsi="Arial" w:cs="Arial"/>
                <w:b/>
                <w:lang w:val="es-BO"/>
              </w:rPr>
            </w:pPr>
            <w:r w:rsidRPr="00780825">
              <w:rPr>
                <w:rFonts w:ascii="Arial" w:hAnsi="Arial" w:cs="Arial"/>
                <w:b/>
                <w:lang w:val="es-BO"/>
              </w:rPr>
              <w:t>FORMULARIO C-1.</w:t>
            </w:r>
            <w:r w:rsidRPr="00780825">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90A3D" w:rsidRPr="00780825" w:rsidRDefault="00C90A3D" w:rsidP="00996486">
            <w:pPr>
              <w:numPr>
                <w:ilvl w:val="0"/>
                <w:numId w:val="35"/>
              </w:numPr>
              <w:tabs>
                <w:tab w:val="clear" w:pos="357"/>
              </w:tabs>
              <w:ind w:left="397" w:right="113" w:hanging="283"/>
              <w:jc w:val="both"/>
              <w:rPr>
                <w:rFonts w:ascii="Arial" w:hAnsi="Arial" w:cs="Arial"/>
                <w:b/>
                <w:lang w:val="es-BO"/>
              </w:rPr>
            </w:pPr>
            <w:r w:rsidRPr="00780825">
              <w:rPr>
                <w:rFonts w:ascii="Arial" w:hAnsi="Arial" w:cs="Arial"/>
                <w:b/>
                <w:lang w:val="es-BO"/>
              </w:rPr>
              <w:t>FORMULARIO C-2.</w:t>
            </w:r>
            <w:r w:rsidRPr="00780825">
              <w:rPr>
                <w:rFonts w:ascii="Arial" w:hAnsi="Arial" w:cs="Arial"/>
                <w:lang w:val="es-BO"/>
              </w:rPr>
              <w:t xml:space="preserve"> Condiciones Adicionales </w:t>
            </w:r>
            <w:r w:rsidRPr="00780825">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C90A3D" w:rsidRPr="00780825" w:rsidRDefault="00C90A3D" w:rsidP="00A80EAD">
            <w:pPr>
              <w:ind w:left="397" w:right="113" w:hanging="283"/>
              <w:jc w:val="center"/>
              <w:rPr>
                <w:rFonts w:ascii="Arial" w:hAnsi="Arial" w:cs="Arial"/>
                <w:b/>
                <w:lang w:val="es-BO"/>
              </w:rPr>
            </w:pPr>
            <w:r w:rsidRPr="00780825">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rsidR="00C90A3D" w:rsidRPr="00780825" w:rsidRDefault="00C90A3D" w:rsidP="00996486">
            <w:pPr>
              <w:numPr>
                <w:ilvl w:val="0"/>
                <w:numId w:val="35"/>
              </w:numPr>
              <w:tabs>
                <w:tab w:val="clear" w:pos="357"/>
              </w:tabs>
              <w:ind w:left="397" w:right="113" w:hanging="283"/>
              <w:jc w:val="both"/>
              <w:rPr>
                <w:rFonts w:ascii="Arial" w:hAnsi="Arial" w:cs="Arial"/>
                <w:lang w:val="es-BO"/>
              </w:rPr>
            </w:pPr>
            <w:r w:rsidRPr="00780825">
              <w:rPr>
                <w:rFonts w:ascii="Arial" w:hAnsi="Arial" w:cs="Arial"/>
                <w:b/>
                <w:lang w:val="es-BO"/>
              </w:rPr>
              <w:t>FORMULARIO B-1.</w:t>
            </w:r>
            <w:r w:rsidRPr="00780825">
              <w:rPr>
                <w:rFonts w:ascii="Arial" w:hAnsi="Arial" w:cs="Arial"/>
                <w:lang w:val="es-BO"/>
              </w:rPr>
              <w:t xml:space="preserve"> Propuesta Económica.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bl>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1B38C2" w:rsidRPr="00780825" w:rsidRDefault="00543855" w:rsidP="001B38C2">
      <w:pPr>
        <w:jc w:val="center"/>
        <w:rPr>
          <w:rFonts w:cs="Arial"/>
          <w:b/>
          <w:sz w:val="18"/>
          <w:lang w:val="es-BO"/>
        </w:rPr>
      </w:pPr>
      <w:r w:rsidRPr="00780825">
        <w:rPr>
          <w:rFonts w:cs="Arial"/>
          <w:b/>
          <w:sz w:val="18"/>
          <w:lang w:val="es-BO"/>
        </w:rPr>
        <w:lastRenderedPageBreak/>
        <w:t>FO</w:t>
      </w:r>
      <w:r w:rsidR="001B38C2" w:rsidRPr="00780825">
        <w:rPr>
          <w:rFonts w:cs="Arial"/>
          <w:b/>
          <w:sz w:val="18"/>
          <w:lang w:val="es-BO"/>
        </w:rPr>
        <w:t>RMULARIO V-2</w:t>
      </w:r>
    </w:p>
    <w:p w:rsidR="001B38C2" w:rsidRPr="00780825" w:rsidRDefault="007A70E4" w:rsidP="001B38C2">
      <w:pPr>
        <w:jc w:val="center"/>
        <w:rPr>
          <w:rFonts w:cs="Arial"/>
          <w:b/>
          <w:sz w:val="18"/>
          <w:lang w:val="es-BO"/>
        </w:rPr>
      </w:pPr>
      <w:r w:rsidRPr="00780825">
        <w:rPr>
          <w:rFonts w:cs="Arial"/>
          <w:b/>
          <w:sz w:val="18"/>
          <w:lang w:val="es-BO"/>
        </w:rPr>
        <w:t>EVALUACIÓN DE LA PROPUESTA ECONÓMICA</w:t>
      </w:r>
    </w:p>
    <w:p w:rsidR="002F5716" w:rsidRPr="00780825" w:rsidRDefault="002F5716" w:rsidP="002F5716">
      <w:pPr>
        <w:jc w:val="center"/>
        <w:rPr>
          <w:rFonts w:cs="Arial"/>
          <w:b/>
          <w:sz w:val="18"/>
          <w:szCs w:val="18"/>
          <w:lang w:val="es-BO"/>
        </w:rPr>
      </w:pPr>
      <w:r w:rsidRPr="00780825">
        <w:rPr>
          <w:rFonts w:cs="Arial"/>
          <w:b/>
          <w:sz w:val="18"/>
          <w:szCs w:val="18"/>
          <w:lang w:val="es-BO"/>
        </w:rPr>
        <w:t>(</w:t>
      </w:r>
      <w:r w:rsidRPr="00780825">
        <w:rPr>
          <w:rFonts w:cs="Arial"/>
          <w:b/>
          <w:i/>
          <w:sz w:val="18"/>
          <w:szCs w:val="18"/>
          <w:lang w:val="es-BO"/>
        </w:rPr>
        <w:t>Este formulario no es aplicable para el método de selección y adjudicación de presupuesto fijo</w:t>
      </w:r>
      <w:r w:rsidRPr="00780825">
        <w:rPr>
          <w:rFonts w:cs="Arial"/>
          <w:b/>
          <w:sz w:val="18"/>
          <w:szCs w:val="18"/>
          <w:lang w:val="es-BO"/>
        </w:rPr>
        <w:t>)</w:t>
      </w:r>
    </w:p>
    <w:p w:rsidR="002F5716" w:rsidRPr="00780825" w:rsidRDefault="002F5716" w:rsidP="001B38C2">
      <w:pPr>
        <w:jc w:val="center"/>
        <w:rPr>
          <w:rFonts w:cs="Arial"/>
          <w:b/>
          <w:sz w:val="18"/>
          <w:lang w:val="es-BO"/>
        </w:rPr>
      </w:pPr>
    </w:p>
    <w:p w:rsidR="00752632" w:rsidRPr="00780825" w:rsidRDefault="00752632" w:rsidP="001B38C2">
      <w:pPr>
        <w:jc w:val="center"/>
        <w:rPr>
          <w:rFonts w:cs="Arial"/>
          <w:b/>
          <w:sz w:val="18"/>
          <w:lang w:val="es-BO"/>
        </w:rPr>
      </w:pPr>
    </w:p>
    <w:tbl>
      <w:tblPr>
        <w:tblW w:w="9353" w:type="dxa"/>
        <w:jc w:val="center"/>
        <w:tblCellMar>
          <w:left w:w="70" w:type="dxa"/>
          <w:right w:w="70" w:type="dxa"/>
        </w:tblCellMar>
        <w:tblLook w:val="04A0" w:firstRow="1" w:lastRow="0" w:firstColumn="1" w:lastColumn="0" w:noHBand="0" w:noVBand="1"/>
      </w:tblPr>
      <w:tblGrid>
        <w:gridCol w:w="7"/>
        <w:gridCol w:w="678"/>
        <w:gridCol w:w="1591"/>
        <w:gridCol w:w="194"/>
        <w:gridCol w:w="329"/>
        <w:gridCol w:w="9"/>
        <w:gridCol w:w="338"/>
        <w:gridCol w:w="239"/>
        <w:gridCol w:w="338"/>
        <w:gridCol w:w="338"/>
        <w:gridCol w:w="49"/>
        <w:gridCol w:w="289"/>
        <w:gridCol w:w="339"/>
        <w:gridCol w:w="240"/>
        <w:gridCol w:w="339"/>
        <w:gridCol w:w="339"/>
        <w:gridCol w:w="40"/>
        <w:gridCol w:w="200"/>
        <w:gridCol w:w="339"/>
        <w:gridCol w:w="339"/>
        <w:gridCol w:w="339"/>
        <w:gridCol w:w="134"/>
        <w:gridCol w:w="205"/>
        <w:gridCol w:w="339"/>
        <w:gridCol w:w="339"/>
        <w:gridCol w:w="240"/>
        <w:gridCol w:w="339"/>
        <w:gridCol w:w="240"/>
        <w:gridCol w:w="339"/>
        <w:gridCol w:w="259"/>
        <w:gridCol w:w="6"/>
      </w:tblGrid>
      <w:tr w:rsidR="00752632" w:rsidRPr="00780825" w:rsidTr="00C90A3D">
        <w:trPr>
          <w:gridBefore w:val="1"/>
          <w:gridAfter w:val="1"/>
          <w:wBefore w:w="7" w:type="dxa"/>
          <w:wAfter w:w="6" w:type="dxa"/>
          <w:trHeight w:val="330"/>
          <w:jc w:val="center"/>
        </w:trPr>
        <w:tc>
          <w:tcPr>
            <w:tcW w:w="9340" w:type="dxa"/>
            <w:gridSpan w:val="29"/>
            <w:tcBorders>
              <w:top w:val="single" w:sz="8" w:space="0" w:color="auto"/>
              <w:left w:val="single" w:sz="8" w:space="0" w:color="auto"/>
              <w:bottom w:val="single" w:sz="8" w:space="0" w:color="auto"/>
              <w:right w:val="single" w:sz="8" w:space="0" w:color="000000"/>
            </w:tcBorders>
            <w:shd w:val="clear" w:color="auto" w:fill="17365D" w:themeFill="text2" w:themeFillShade="BF"/>
            <w:vAlign w:val="center"/>
            <w:hideMark/>
          </w:tcPr>
          <w:p w:rsidR="00752632" w:rsidRPr="00780825" w:rsidRDefault="00752632" w:rsidP="00C90A3D">
            <w:pPr>
              <w:jc w:val="center"/>
              <w:rPr>
                <w:rFonts w:ascii="Arial" w:hAnsi="Arial" w:cs="Arial"/>
                <w:b/>
                <w:bCs/>
                <w:color w:val="FFFFFF"/>
                <w:lang w:val="es-BO"/>
              </w:rPr>
            </w:pPr>
            <w:r w:rsidRPr="00780825">
              <w:rPr>
                <w:rFonts w:ascii="Arial" w:hAnsi="Arial" w:cs="Arial"/>
                <w:b/>
                <w:bCs/>
                <w:color w:val="FFFFFF"/>
                <w:lang w:val="es-BO"/>
              </w:rPr>
              <w:t>DATOS DEL PROCESO</w:t>
            </w:r>
          </w:p>
        </w:tc>
      </w:tr>
      <w:tr w:rsidR="00752632" w:rsidRPr="00780825" w:rsidTr="00C90A3D">
        <w:trPr>
          <w:gridBefore w:val="1"/>
          <w:gridAfter w:val="1"/>
          <w:wBefore w:w="7" w:type="dxa"/>
          <w:wAfter w:w="6" w:type="dxa"/>
          <w:trHeight w:val="105"/>
          <w:jc w:val="center"/>
        </w:trPr>
        <w:tc>
          <w:tcPr>
            <w:tcW w:w="2269" w:type="dxa"/>
            <w:gridSpan w:val="2"/>
            <w:tcBorders>
              <w:top w:val="nil"/>
              <w:left w:val="single" w:sz="8" w:space="0" w:color="auto"/>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194" w:type="dxa"/>
            <w:tcBorders>
              <w:top w:val="nil"/>
              <w:left w:val="nil"/>
              <w:bottom w:val="nil"/>
              <w:right w:val="nil"/>
            </w:tcBorders>
            <w:shd w:val="clear" w:color="auto" w:fill="auto"/>
            <w:vAlign w:val="bottom"/>
            <w:hideMark/>
          </w:tcPr>
          <w:p w:rsidR="00752632" w:rsidRPr="00780825" w:rsidRDefault="00752632" w:rsidP="00752632">
            <w:pPr>
              <w:jc w:val="center"/>
              <w:rPr>
                <w:rFonts w:ascii="Arial" w:hAnsi="Arial" w:cs="Arial"/>
                <w:b/>
                <w:bCs/>
                <w:color w:val="000000"/>
                <w:sz w:val="2"/>
                <w:szCs w:val="2"/>
                <w:lang w:val="es-BO"/>
              </w:rPr>
            </w:pPr>
          </w:p>
        </w:tc>
        <w:tc>
          <w:tcPr>
            <w:tcW w:w="338" w:type="dxa"/>
            <w:gridSpan w:val="2"/>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gridSpan w:val="2"/>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40"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40" w:type="dxa"/>
            <w:gridSpan w:val="2"/>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gridSpan w:val="2"/>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40"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40"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59" w:type="dxa"/>
            <w:tcBorders>
              <w:top w:val="nil"/>
              <w:left w:val="nil"/>
              <w:bottom w:val="nil"/>
              <w:right w:val="single" w:sz="8" w:space="0" w:color="auto"/>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r>
      <w:tr w:rsidR="00752632" w:rsidRPr="00780825" w:rsidTr="00C90A3D">
        <w:trPr>
          <w:gridBefore w:val="1"/>
          <w:gridAfter w:val="1"/>
          <w:wBefore w:w="7" w:type="dxa"/>
          <w:wAfter w:w="6" w:type="dxa"/>
          <w:trHeight w:val="300"/>
          <w:jc w:val="center"/>
        </w:trPr>
        <w:tc>
          <w:tcPr>
            <w:tcW w:w="2269" w:type="dxa"/>
            <w:gridSpan w:val="2"/>
            <w:tcBorders>
              <w:top w:val="nil"/>
              <w:left w:val="single" w:sz="8" w:space="0" w:color="auto"/>
              <w:bottom w:val="nil"/>
              <w:right w:val="nil"/>
            </w:tcBorders>
            <w:shd w:val="clear" w:color="auto" w:fill="auto"/>
            <w:vAlign w:val="bottom"/>
            <w:hideMark/>
          </w:tcPr>
          <w:p w:rsidR="00752632" w:rsidRPr="00780825" w:rsidRDefault="00752632" w:rsidP="00752632">
            <w:pPr>
              <w:jc w:val="right"/>
              <w:rPr>
                <w:rFonts w:ascii="Arial" w:hAnsi="Arial" w:cs="Arial"/>
                <w:b/>
                <w:bCs/>
                <w:color w:val="000000"/>
                <w:lang w:val="es-BO"/>
              </w:rPr>
            </w:pPr>
            <w:r w:rsidRPr="00780825">
              <w:rPr>
                <w:rFonts w:ascii="Arial" w:hAnsi="Arial" w:cs="Arial"/>
                <w:b/>
                <w:bCs/>
                <w:color w:val="000000"/>
                <w:lang w:val="es-BO"/>
              </w:rPr>
              <w:t>CUCE</w:t>
            </w:r>
          </w:p>
        </w:tc>
        <w:tc>
          <w:tcPr>
            <w:tcW w:w="194" w:type="dxa"/>
            <w:tcBorders>
              <w:top w:val="nil"/>
              <w:left w:val="nil"/>
              <w:bottom w:val="nil"/>
              <w:right w:val="nil"/>
            </w:tcBorders>
            <w:shd w:val="clear" w:color="auto" w:fill="auto"/>
            <w:vAlign w:val="center"/>
            <w:hideMark/>
          </w:tcPr>
          <w:p w:rsidR="00752632" w:rsidRPr="00780825" w:rsidRDefault="00752632" w:rsidP="00752632">
            <w:pPr>
              <w:jc w:val="center"/>
              <w:rPr>
                <w:rFonts w:ascii="Arial" w:hAnsi="Arial" w:cs="Arial"/>
                <w:b/>
                <w:bCs/>
                <w:color w:val="000000"/>
                <w:lang w:val="es-BO"/>
              </w:rPr>
            </w:pPr>
            <w:r w:rsidRPr="00780825">
              <w:rPr>
                <w:rFonts w:ascii="Arial" w:hAnsi="Arial" w:cs="Arial"/>
                <w:b/>
                <w:bCs/>
                <w:color w:val="000000"/>
                <w:lang w:val="es-BO"/>
              </w:rPr>
              <w:t>:</w:t>
            </w:r>
          </w:p>
        </w:tc>
        <w:tc>
          <w:tcPr>
            <w:tcW w:w="338" w:type="dxa"/>
            <w:gridSpan w:val="2"/>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239" w:type="dxa"/>
            <w:tcBorders>
              <w:top w:val="nil"/>
              <w:left w:val="nil"/>
              <w:bottom w:val="nil"/>
              <w:right w:val="nil"/>
            </w:tcBorders>
            <w:shd w:val="clear" w:color="000000" w:fill="FFFFFF"/>
            <w:vAlign w:val="bottom"/>
            <w:hideMark/>
          </w:tcPr>
          <w:p w:rsidR="00752632" w:rsidRPr="00780825" w:rsidRDefault="00752632" w:rsidP="00752632">
            <w:pPr>
              <w:jc w:val="center"/>
              <w:rPr>
                <w:rFonts w:ascii="Arial" w:hAnsi="Arial" w:cs="Arial"/>
                <w:color w:val="000000"/>
                <w:lang w:val="es-BO"/>
              </w:rPr>
            </w:pPr>
            <w:r w:rsidRPr="00780825">
              <w:rPr>
                <w:rFonts w:ascii="Arial" w:hAnsi="Arial" w:cs="Arial"/>
                <w:color w:val="000000"/>
                <w:lang w:val="es-BO"/>
              </w:rPr>
              <w:t>-</w:t>
            </w:r>
          </w:p>
        </w:tc>
        <w:tc>
          <w:tcPr>
            <w:tcW w:w="338"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338" w:type="dxa"/>
            <w:gridSpan w:val="2"/>
            <w:tcBorders>
              <w:top w:val="single" w:sz="4" w:space="0" w:color="auto"/>
              <w:left w:val="nil"/>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240" w:type="dxa"/>
            <w:tcBorders>
              <w:top w:val="nil"/>
              <w:left w:val="nil"/>
              <w:bottom w:val="nil"/>
              <w:right w:val="nil"/>
            </w:tcBorders>
            <w:shd w:val="clear" w:color="000000" w:fill="FFFFFF"/>
            <w:vAlign w:val="bottom"/>
            <w:hideMark/>
          </w:tcPr>
          <w:p w:rsidR="00752632" w:rsidRPr="00780825" w:rsidRDefault="00752632" w:rsidP="00752632">
            <w:pPr>
              <w:jc w:val="center"/>
              <w:rPr>
                <w:rFonts w:ascii="Arial" w:hAnsi="Arial" w:cs="Arial"/>
                <w:color w:val="000000"/>
                <w:lang w:val="es-BO"/>
              </w:rPr>
            </w:pPr>
            <w:r w:rsidRPr="00780825">
              <w:rPr>
                <w:rFonts w:ascii="Arial" w:hAnsi="Arial" w:cs="Arial"/>
                <w:color w:val="000000"/>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240" w:type="dxa"/>
            <w:gridSpan w:val="2"/>
            <w:tcBorders>
              <w:top w:val="nil"/>
              <w:left w:val="nil"/>
              <w:bottom w:val="nil"/>
              <w:right w:val="nil"/>
            </w:tcBorders>
            <w:shd w:val="clear" w:color="000000" w:fill="FFFFFF"/>
            <w:vAlign w:val="bottom"/>
            <w:hideMark/>
          </w:tcPr>
          <w:p w:rsidR="00752632" w:rsidRPr="00780825" w:rsidRDefault="00752632" w:rsidP="00752632">
            <w:pPr>
              <w:jc w:val="center"/>
              <w:rPr>
                <w:rFonts w:ascii="Arial" w:hAnsi="Arial" w:cs="Arial"/>
                <w:color w:val="000000"/>
                <w:lang w:val="es-BO"/>
              </w:rPr>
            </w:pPr>
            <w:r w:rsidRPr="00780825">
              <w:rPr>
                <w:rFonts w:ascii="Arial" w:hAnsi="Arial" w:cs="Arial"/>
                <w:color w:val="000000"/>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339" w:type="dxa"/>
            <w:gridSpan w:val="2"/>
            <w:tcBorders>
              <w:top w:val="single" w:sz="4" w:space="0" w:color="auto"/>
              <w:left w:val="nil"/>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240" w:type="dxa"/>
            <w:tcBorders>
              <w:top w:val="nil"/>
              <w:left w:val="nil"/>
              <w:bottom w:val="nil"/>
              <w:right w:val="nil"/>
            </w:tcBorders>
            <w:shd w:val="clear" w:color="000000" w:fill="FFFFFF"/>
            <w:vAlign w:val="bottom"/>
            <w:hideMark/>
          </w:tcPr>
          <w:p w:rsidR="00752632" w:rsidRPr="00780825" w:rsidRDefault="00752632" w:rsidP="00752632">
            <w:pPr>
              <w:jc w:val="center"/>
              <w:rPr>
                <w:rFonts w:ascii="Arial" w:hAnsi="Arial" w:cs="Arial"/>
                <w:color w:val="000000"/>
                <w:lang w:val="es-BO"/>
              </w:rPr>
            </w:pPr>
            <w:r w:rsidRPr="00780825">
              <w:rPr>
                <w:rFonts w:ascii="Arial" w:hAnsi="Arial" w:cs="Arial"/>
                <w:color w:val="000000"/>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240" w:type="dxa"/>
            <w:tcBorders>
              <w:top w:val="nil"/>
              <w:left w:val="nil"/>
              <w:bottom w:val="nil"/>
              <w:right w:val="nil"/>
            </w:tcBorders>
            <w:shd w:val="clear" w:color="000000" w:fill="FFFFFF"/>
            <w:vAlign w:val="bottom"/>
            <w:hideMark/>
          </w:tcPr>
          <w:p w:rsidR="00752632" w:rsidRPr="00780825" w:rsidRDefault="00752632" w:rsidP="00752632">
            <w:pPr>
              <w:jc w:val="center"/>
              <w:rPr>
                <w:rFonts w:ascii="Arial" w:hAnsi="Arial" w:cs="Arial"/>
                <w:color w:val="000000"/>
                <w:lang w:val="es-BO"/>
              </w:rPr>
            </w:pPr>
            <w:r w:rsidRPr="00780825">
              <w:rPr>
                <w:rFonts w:ascii="Arial" w:hAnsi="Arial" w:cs="Arial"/>
                <w:color w:val="000000"/>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259" w:type="dxa"/>
            <w:tcBorders>
              <w:top w:val="nil"/>
              <w:left w:val="nil"/>
              <w:bottom w:val="nil"/>
              <w:right w:val="single" w:sz="8" w:space="0" w:color="auto"/>
            </w:tcBorders>
            <w:shd w:val="clear" w:color="auto" w:fill="auto"/>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r>
      <w:tr w:rsidR="00752632" w:rsidRPr="00780825" w:rsidTr="00C90A3D">
        <w:trPr>
          <w:gridBefore w:val="1"/>
          <w:gridAfter w:val="1"/>
          <w:wBefore w:w="7" w:type="dxa"/>
          <w:wAfter w:w="6" w:type="dxa"/>
          <w:trHeight w:val="70"/>
          <w:jc w:val="center"/>
        </w:trPr>
        <w:tc>
          <w:tcPr>
            <w:tcW w:w="2269" w:type="dxa"/>
            <w:gridSpan w:val="2"/>
            <w:tcBorders>
              <w:top w:val="nil"/>
              <w:left w:val="single" w:sz="8" w:space="0" w:color="auto"/>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94" w:type="dxa"/>
            <w:tcBorders>
              <w:top w:val="nil"/>
              <w:left w:val="nil"/>
              <w:bottom w:val="nil"/>
              <w:right w:val="nil"/>
            </w:tcBorders>
            <w:shd w:val="clear" w:color="auto" w:fill="auto"/>
            <w:vAlign w:val="center"/>
            <w:hideMark/>
          </w:tcPr>
          <w:p w:rsidR="00752632" w:rsidRPr="00780825" w:rsidRDefault="00752632" w:rsidP="00752632">
            <w:pPr>
              <w:jc w:val="center"/>
              <w:rPr>
                <w:rFonts w:ascii="Arial" w:hAnsi="Arial" w:cs="Arial"/>
                <w:b/>
                <w:bCs/>
                <w:color w:val="000000"/>
                <w:sz w:val="2"/>
                <w:szCs w:val="2"/>
                <w:lang w:val="es-BO"/>
              </w:rPr>
            </w:pPr>
          </w:p>
        </w:tc>
        <w:tc>
          <w:tcPr>
            <w:tcW w:w="338" w:type="dxa"/>
            <w:gridSpan w:val="2"/>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8"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2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8"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8"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8" w:type="dxa"/>
            <w:gridSpan w:val="2"/>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240"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240" w:type="dxa"/>
            <w:gridSpan w:val="2"/>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gridSpan w:val="2"/>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240"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240"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259" w:type="dxa"/>
            <w:tcBorders>
              <w:top w:val="nil"/>
              <w:left w:val="nil"/>
              <w:bottom w:val="nil"/>
              <w:right w:val="single" w:sz="8" w:space="0" w:color="auto"/>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r>
      <w:tr w:rsidR="00C90A3D" w:rsidRPr="00780825" w:rsidTr="00C90A3D">
        <w:trPr>
          <w:gridBefore w:val="1"/>
          <w:gridAfter w:val="1"/>
          <w:wBefore w:w="7" w:type="dxa"/>
          <w:wAfter w:w="6" w:type="dxa"/>
          <w:trHeight w:val="315"/>
          <w:jc w:val="center"/>
        </w:trPr>
        <w:tc>
          <w:tcPr>
            <w:tcW w:w="2269" w:type="dxa"/>
            <w:gridSpan w:val="2"/>
            <w:tcBorders>
              <w:top w:val="nil"/>
              <w:left w:val="single" w:sz="8" w:space="0" w:color="auto"/>
              <w:bottom w:val="nil"/>
              <w:right w:val="nil"/>
            </w:tcBorders>
            <w:shd w:val="clear" w:color="auto" w:fill="auto"/>
            <w:vAlign w:val="bottom"/>
            <w:hideMark/>
          </w:tcPr>
          <w:p w:rsidR="00C90A3D" w:rsidRPr="00780825" w:rsidRDefault="00C90A3D" w:rsidP="002F5716">
            <w:pPr>
              <w:jc w:val="right"/>
              <w:rPr>
                <w:rFonts w:ascii="Arial" w:hAnsi="Arial" w:cs="Arial"/>
                <w:b/>
                <w:bCs/>
                <w:color w:val="000000"/>
                <w:lang w:val="es-BO"/>
              </w:rPr>
            </w:pPr>
            <w:r w:rsidRPr="00780825">
              <w:rPr>
                <w:rFonts w:ascii="Arial" w:hAnsi="Arial" w:cs="Arial"/>
                <w:b/>
                <w:bCs/>
                <w:color w:val="000000"/>
                <w:lang w:val="es-BO"/>
              </w:rPr>
              <w:t>Objeto de la Contratación</w:t>
            </w:r>
          </w:p>
        </w:tc>
        <w:tc>
          <w:tcPr>
            <w:tcW w:w="194" w:type="dxa"/>
            <w:tcBorders>
              <w:top w:val="nil"/>
              <w:left w:val="nil"/>
              <w:bottom w:val="nil"/>
              <w:right w:val="nil"/>
            </w:tcBorders>
            <w:shd w:val="clear" w:color="auto" w:fill="auto"/>
            <w:vAlign w:val="center"/>
            <w:hideMark/>
          </w:tcPr>
          <w:p w:rsidR="00C90A3D" w:rsidRPr="00780825" w:rsidRDefault="00C90A3D" w:rsidP="00752632">
            <w:pPr>
              <w:jc w:val="center"/>
              <w:rPr>
                <w:rFonts w:ascii="Arial" w:hAnsi="Arial" w:cs="Arial"/>
                <w:b/>
                <w:bCs/>
                <w:color w:val="000000"/>
                <w:lang w:val="es-BO"/>
              </w:rPr>
            </w:pPr>
            <w:r w:rsidRPr="00780825">
              <w:rPr>
                <w:rFonts w:ascii="Arial" w:hAnsi="Arial" w:cs="Arial"/>
                <w:b/>
                <w:bCs/>
                <w:color w:val="000000"/>
                <w:lang w:val="es-BO"/>
              </w:rPr>
              <w:t>:</w:t>
            </w:r>
          </w:p>
        </w:tc>
        <w:tc>
          <w:tcPr>
            <w:tcW w:w="6618" w:type="dxa"/>
            <w:gridSpan w:val="25"/>
            <w:tcBorders>
              <w:top w:val="single" w:sz="4" w:space="0" w:color="auto"/>
              <w:left w:val="single" w:sz="4" w:space="0" w:color="auto"/>
              <w:bottom w:val="single" w:sz="4" w:space="0" w:color="auto"/>
              <w:right w:val="single" w:sz="4" w:space="0" w:color="auto"/>
            </w:tcBorders>
            <w:shd w:val="clear" w:color="000000" w:fill="DBE5F1"/>
            <w:vAlign w:val="bottom"/>
            <w:hideMark/>
          </w:tcPr>
          <w:p w:rsidR="00C90A3D" w:rsidRPr="00780825" w:rsidRDefault="00C90A3D" w:rsidP="00C90A3D">
            <w:pPr>
              <w:rPr>
                <w:rFonts w:ascii="Arial" w:hAnsi="Arial" w:cs="Arial"/>
                <w:color w:val="000000"/>
                <w:lang w:val="es-BO"/>
              </w:rPr>
            </w:pPr>
            <w:r w:rsidRPr="00780825">
              <w:rPr>
                <w:rFonts w:ascii="Arial" w:hAnsi="Arial" w:cs="Arial"/>
                <w:color w:val="000000"/>
                <w:lang w:val="es-BO"/>
              </w:rPr>
              <w:t> </w:t>
            </w:r>
          </w:p>
        </w:tc>
        <w:tc>
          <w:tcPr>
            <w:tcW w:w="259" w:type="dxa"/>
            <w:tcBorders>
              <w:top w:val="nil"/>
              <w:left w:val="nil"/>
              <w:bottom w:val="nil"/>
              <w:right w:val="single" w:sz="8" w:space="0" w:color="auto"/>
            </w:tcBorders>
            <w:shd w:val="clear" w:color="auto" w:fill="auto"/>
            <w:vAlign w:val="bottom"/>
            <w:hideMark/>
          </w:tcPr>
          <w:p w:rsidR="00C90A3D" w:rsidRPr="00780825" w:rsidRDefault="00C90A3D" w:rsidP="00752632">
            <w:pPr>
              <w:rPr>
                <w:rFonts w:ascii="Arial" w:hAnsi="Arial" w:cs="Arial"/>
                <w:color w:val="000000"/>
                <w:lang w:val="es-BO"/>
              </w:rPr>
            </w:pPr>
            <w:r w:rsidRPr="00780825">
              <w:rPr>
                <w:rFonts w:ascii="Arial" w:hAnsi="Arial" w:cs="Arial"/>
                <w:color w:val="000000"/>
                <w:lang w:val="es-BO"/>
              </w:rPr>
              <w:t> </w:t>
            </w:r>
          </w:p>
        </w:tc>
      </w:tr>
      <w:tr w:rsidR="00752632" w:rsidRPr="00780825" w:rsidTr="00C90A3D">
        <w:trPr>
          <w:gridBefore w:val="1"/>
          <w:gridAfter w:val="1"/>
          <w:wBefore w:w="7" w:type="dxa"/>
          <w:wAfter w:w="6" w:type="dxa"/>
          <w:trHeight w:val="70"/>
          <w:jc w:val="center"/>
        </w:trPr>
        <w:tc>
          <w:tcPr>
            <w:tcW w:w="2269" w:type="dxa"/>
            <w:gridSpan w:val="2"/>
            <w:tcBorders>
              <w:top w:val="nil"/>
              <w:left w:val="single" w:sz="8" w:space="0" w:color="auto"/>
              <w:bottom w:val="single" w:sz="8" w:space="0" w:color="auto"/>
              <w:right w:val="nil"/>
            </w:tcBorders>
            <w:shd w:val="clear" w:color="auto" w:fill="auto"/>
            <w:vAlign w:val="bottom"/>
            <w:hideMark/>
          </w:tcPr>
          <w:p w:rsidR="00752632" w:rsidRPr="00780825" w:rsidRDefault="00752632" w:rsidP="00752632">
            <w:pPr>
              <w:jc w:val="right"/>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94" w:type="dxa"/>
            <w:tcBorders>
              <w:top w:val="nil"/>
              <w:left w:val="nil"/>
              <w:bottom w:val="single" w:sz="8" w:space="0" w:color="auto"/>
              <w:right w:val="nil"/>
            </w:tcBorders>
            <w:shd w:val="clear" w:color="auto" w:fill="auto"/>
            <w:vAlign w:val="center"/>
            <w:hideMark/>
          </w:tcPr>
          <w:p w:rsidR="00752632" w:rsidRPr="00780825" w:rsidRDefault="00752632" w:rsidP="00752632">
            <w:pPr>
              <w:jc w:val="cente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8"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8"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8" w:type="dxa"/>
            <w:tcBorders>
              <w:top w:val="nil"/>
              <w:left w:val="nil"/>
              <w:bottom w:val="single" w:sz="8" w:space="0" w:color="auto"/>
              <w:right w:val="nil"/>
            </w:tcBorders>
            <w:shd w:val="clear" w:color="auto" w:fill="auto"/>
            <w:vAlign w:val="bottom"/>
            <w:hideMark/>
          </w:tcPr>
          <w:p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40" w:type="dxa"/>
            <w:tcBorders>
              <w:top w:val="nil"/>
              <w:left w:val="nil"/>
              <w:bottom w:val="single" w:sz="8" w:space="0" w:color="auto"/>
              <w:right w:val="nil"/>
            </w:tcBorders>
            <w:shd w:val="clear" w:color="auto" w:fill="auto"/>
            <w:vAlign w:val="bottom"/>
            <w:hideMark/>
          </w:tcPr>
          <w:p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40" w:type="dxa"/>
            <w:gridSpan w:val="2"/>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gridSpan w:val="2"/>
            <w:tcBorders>
              <w:top w:val="nil"/>
              <w:left w:val="nil"/>
              <w:bottom w:val="single" w:sz="8" w:space="0" w:color="auto"/>
              <w:right w:val="nil"/>
            </w:tcBorders>
            <w:shd w:val="clear" w:color="auto" w:fill="auto"/>
            <w:vAlign w:val="bottom"/>
            <w:hideMark/>
          </w:tcPr>
          <w:p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40" w:type="dxa"/>
            <w:tcBorders>
              <w:top w:val="nil"/>
              <w:left w:val="nil"/>
              <w:bottom w:val="single" w:sz="8" w:space="0" w:color="auto"/>
              <w:right w:val="nil"/>
            </w:tcBorders>
            <w:shd w:val="clear" w:color="auto" w:fill="auto"/>
            <w:vAlign w:val="bottom"/>
            <w:hideMark/>
          </w:tcPr>
          <w:p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40"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59" w:type="dxa"/>
            <w:tcBorders>
              <w:top w:val="nil"/>
              <w:left w:val="nil"/>
              <w:bottom w:val="single" w:sz="8" w:space="0" w:color="auto"/>
              <w:right w:val="single" w:sz="8" w:space="0" w:color="auto"/>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34"/>
          <w:jc w:val="center"/>
        </w:trPr>
        <w:tc>
          <w:tcPr>
            <w:tcW w:w="685" w:type="dxa"/>
            <w:gridSpan w:val="2"/>
            <w:vMerge w:val="restart"/>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N°</w:t>
            </w:r>
          </w:p>
        </w:tc>
        <w:tc>
          <w:tcPr>
            <w:tcW w:w="2114" w:type="dxa"/>
            <w:gridSpan w:val="3"/>
            <w:vMerge w:val="restart"/>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NOMBRE DEL PROPONENTE</w:t>
            </w:r>
          </w:p>
        </w:tc>
        <w:tc>
          <w:tcPr>
            <w:tcW w:w="1311"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 xml:space="preserve">VALOR </w:t>
            </w:r>
            <w:r w:rsidR="00E82EEA" w:rsidRPr="00780825">
              <w:rPr>
                <w:rFonts w:ascii="Arial" w:hAnsi="Arial" w:cs="Arial"/>
                <w:b/>
                <w:lang w:val="es-BO"/>
              </w:rPr>
              <w:t>LEÍDO</w:t>
            </w:r>
            <w:r w:rsidRPr="00780825">
              <w:rPr>
                <w:rFonts w:ascii="Arial" w:hAnsi="Arial" w:cs="Arial"/>
                <w:b/>
                <w:lang w:val="es-BO"/>
              </w:rPr>
              <w:t xml:space="preserve"> DE LA PROPUESTA</w:t>
            </w:r>
          </w:p>
        </w:tc>
        <w:tc>
          <w:tcPr>
            <w:tcW w:w="1586"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MONTO AJUSTADO POR REVISIÓN ARITMÉTICA</w:t>
            </w:r>
          </w:p>
        </w:tc>
        <w:tc>
          <w:tcPr>
            <w:tcW w:w="1351" w:type="dxa"/>
            <w:gridSpan w:val="5"/>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FACTOR DE AJUSTE POR MARGEN DE PREFERENCIA</w:t>
            </w:r>
          </w:p>
        </w:tc>
        <w:tc>
          <w:tcPr>
            <w:tcW w:w="2306" w:type="dxa"/>
            <w:gridSpan w:val="9"/>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PRECIO AJUSTADO</w:t>
            </w: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77"/>
          <w:jc w:val="center"/>
        </w:trPr>
        <w:tc>
          <w:tcPr>
            <w:tcW w:w="685" w:type="dxa"/>
            <w:gridSpan w:val="2"/>
            <w:vMerge/>
            <w:shd w:val="clear" w:color="auto" w:fill="DBE5F1" w:themeFill="accent1" w:themeFillTint="33"/>
            <w:vAlign w:val="center"/>
          </w:tcPr>
          <w:p w:rsidR="0076290C" w:rsidRPr="00780825"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rsidR="0076290C" w:rsidRPr="00780825"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pp</w:t>
            </w:r>
          </w:p>
        </w:tc>
        <w:tc>
          <w:tcPr>
            <w:tcW w:w="1586"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MAPRA (*)</w:t>
            </w:r>
          </w:p>
        </w:tc>
        <w:tc>
          <w:tcPr>
            <w:tcW w:w="1351" w:type="dxa"/>
            <w:gridSpan w:val="5"/>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fa</w:t>
            </w:r>
          </w:p>
        </w:tc>
        <w:tc>
          <w:tcPr>
            <w:tcW w:w="2306" w:type="dxa"/>
            <w:gridSpan w:val="9"/>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PA=MAPRA*fa</w:t>
            </w: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02"/>
          <w:jc w:val="center"/>
        </w:trPr>
        <w:tc>
          <w:tcPr>
            <w:tcW w:w="685" w:type="dxa"/>
            <w:gridSpan w:val="2"/>
            <w:vMerge/>
            <w:shd w:val="clear" w:color="auto" w:fill="DBE5F1" w:themeFill="accent1" w:themeFillTint="33"/>
            <w:vAlign w:val="center"/>
          </w:tcPr>
          <w:p w:rsidR="0076290C" w:rsidRPr="00780825"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rsidR="0076290C" w:rsidRPr="00780825"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(a)</w:t>
            </w:r>
          </w:p>
        </w:tc>
        <w:tc>
          <w:tcPr>
            <w:tcW w:w="1586"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(b)</w:t>
            </w:r>
          </w:p>
        </w:tc>
        <w:tc>
          <w:tcPr>
            <w:tcW w:w="1351" w:type="dxa"/>
            <w:gridSpan w:val="5"/>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(c)</w:t>
            </w:r>
          </w:p>
        </w:tc>
        <w:tc>
          <w:tcPr>
            <w:tcW w:w="2306" w:type="dxa"/>
            <w:gridSpan w:val="9"/>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(b)x(c)</w:t>
            </w: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1</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2</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3</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4</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5</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2F5716" w:rsidP="002F5716">
            <w:pPr>
              <w:jc w:val="center"/>
              <w:rPr>
                <w:rFonts w:ascii="Arial" w:hAnsi="Arial" w:cs="Arial"/>
                <w:lang w:val="es-BO"/>
              </w:rPr>
            </w:pPr>
            <w:r w:rsidRPr="00780825">
              <w:rPr>
                <w:rFonts w:ascii="Arial" w:hAnsi="Arial" w:cs="Arial"/>
                <w:lang w:val="es-BO"/>
              </w:rPr>
              <w:t>n</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bl>
    <w:p w:rsidR="001B38C2" w:rsidRPr="00780825" w:rsidRDefault="001B38C2" w:rsidP="001B38C2">
      <w:pPr>
        <w:rPr>
          <w:lang w:val="es-BO"/>
        </w:rPr>
      </w:pPr>
    </w:p>
    <w:p w:rsidR="001B38C2" w:rsidRPr="00780825" w:rsidRDefault="001B38C2" w:rsidP="005C5A8F">
      <w:pPr>
        <w:jc w:val="both"/>
        <w:rPr>
          <w:sz w:val="18"/>
          <w:szCs w:val="18"/>
          <w:lang w:val="es-BO"/>
        </w:rPr>
      </w:pPr>
      <w:r w:rsidRPr="00780825">
        <w:rPr>
          <w:sz w:val="18"/>
          <w:szCs w:val="18"/>
          <w:lang w:val="es-BO"/>
        </w:rPr>
        <w:t>(*) En caso de no evidenciarse errores aritméticos el monto leído de la propuesta (pp) debe trasladarse a la casilla Monto Ajustado Por Revisión Aritmética (MAPRA).</w:t>
      </w:r>
    </w:p>
    <w:p w:rsidR="001B38C2" w:rsidRPr="00780825" w:rsidRDefault="001B38C2" w:rsidP="001B38C2">
      <w:pPr>
        <w:rPr>
          <w:sz w:val="18"/>
          <w:szCs w:val="18"/>
          <w:lang w:val="es-BO"/>
        </w:rPr>
      </w:pPr>
    </w:p>
    <w:p w:rsidR="001B38C2" w:rsidRPr="00780825" w:rsidRDefault="001B38C2" w:rsidP="001B38C2">
      <w:pPr>
        <w:rPr>
          <w:lang w:val="es-BO"/>
        </w:rPr>
      </w:pPr>
    </w:p>
    <w:p w:rsidR="001B38C2" w:rsidRPr="00780825" w:rsidRDefault="001B38C2" w:rsidP="001B38C2">
      <w:pPr>
        <w:jc w:val="center"/>
        <w:rPr>
          <w:rFonts w:cs="Arial"/>
          <w:lang w:val="es-BO"/>
        </w:rPr>
      </w:pPr>
    </w:p>
    <w:p w:rsidR="001B38C2" w:rsidRPr="00780825" w:rsidRDefault="001B38C2" w:rsidP="001B38C2">
      <w:pPr>
        <w:jc w:val="center"/>
        <w:rPr>
          <w:rFonts w:cs="Arial"/>
          <w:lang w:val="es-BO"/>
        </w:rPr>
      </w:pPr>
    </w:p>
    <w:p w:rsidR="001B38C2" w:rsidRPr="00780825" w:rsidRDefault="001B38C2" w:rsidP="001B38C2">
      <w:pPr>
        <w:jc w:val="center"/>
        <w:rPr>
          <w:rFonts w:cs="Arial"/>
          <w:lang w:val="es-BO"/>
        </w:rPr>
      </w:pPr>
    </w:p>
    <w:p w:rsidR="001B38C2" w:rsidRPr="00780825" w:rsidRDefault="001B38C2" w:rsidP="001B38C2">
      <w:pPr>
        <w:jc w:val="center"/>
        <w:rPr>
          <w:rFonts w:cs="Arial"/>
          <w:lang w:val="es-BO"/>
        </w:rPr>
      </w:pPr>
    </w:p>
    <w:p w:rsidR="001B38C2" w:rsidRPr="00780825" w:rsidRDefault="001B38C2" w:rsidP="001B38C2">
      <w:pPr>
        <w:jc w:val="center"/>
        <w:rPr>
          <w:rFonts w:cs="Arial"/>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5E74D3" w:rsidRPr="00780825" w:rsidRDefault="005E74D3"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cs="Tahoma"/>
          <w:b/>
          <w:lang w:val="es-BO"/>
        </w:rPr>
      </w:pPr>
      <w:r w:rsidRPr="00780825">
        <w:rPr>
          <w:rFonts w:cs="Tahoma"/>
          <w:b/>
          <w:lang w:val="es-BO"/>
        </w:rPr>
        <w:lastRenderedPageBreak/>
        <w:t xml:space="preserve">FORMULARIO V-3 </w:t>
      </w:r>
    </w:p>
    <w:p w:rsidR="001B38C2" w:rsidRPr="00780825" w:rsidRDefault="001B38C2" w:rsidP="001B38C2">
      <w:pPr>
        <w:tabs>
          <w:tab w:val="center" w:pos="5833"/>
          <w:tab w:val="right" w:pos="10252"/>
        </w:tabs>
        <w:jc w:val="center"/>
        <w:rPr>
          <w:rFonts w:cs="Tahoma"/>
          <w:b/>
          <w:lang w:val="es-BO"/>
        </w:rPr>
      </w:pPr>
      <w:r w:rsidRPr="00780825">
        <w:rPr>
          <w:rFonts w:cs="Tahoma"/>
          <w:b/>
          <w:lang w:val="es-BO"/>
        </w:rPr>
        <w:t xml:space="preserve"> EVALUACIÓN DE LA PROPUESTA TÉCNICA</w:t>
      </w:r>
    </w:p>
    <w:p w:rsidR="00E82EEA" w:rsidRPr="00780825"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76"/>
        <w:gridCol w:w="954"/>
        <w:gridCol w:w="993"/>
        <w:gridCol w:w="850"/>
        <w:gridCol w:w="991"/>
        <w:gridCol w:w="710"/>
        <w:gridCol w:w="993"/>
        <w:gridCol w:w="850"/>
        <w:gridCol w:w="956"/>
      </w:tblGrid>
      <w:tr w:rsidR="00E82EEA" w:rsidRPr="00780825"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p>
          <w:p w:rsidR="00E82EEA" w:rsidRPr="00780825" w:rsidRDefault="00E82EEA" w:rsidP="00A80EAD">
            <w:pPr>
              <w:jc w:val="center"/>
              <w:rPr>
                <w:rFonts w:ascii="Arial" w:hAnsi="Arial" w:cs="Arial"/>
                <w:b/>
                <w:lang w:val="es-BO"/>
              </w:rPr>
            </w:pPr>
            <w:r w:rsidRPr="00780825">
              <w:rPr>
                <w:rFonts w:ascii="Arial" w:hAnsi="Arial" w:cs="Arial"/>
                <w:b/>
                <w:lang w:val="es-BO"/>
              </w:rPr>
              <w:t>ESPECIFICACIONES TÉCNICAS</w:t>
            </w:r>
          </w:p>
          <w:p w:rsidR="00E82EEA" w:rsidRPr="00780825" w:rsidRDefault="00E82EEA" w:rsidP="00A80EAD">
            <w:pPr>
              <w:jc w:val="center"/>
              <w:rPr>
                <w:rFonts w:ascii="Arial" w:hAnsi="Arial" w:cs="Arial"/>
                <w:b/>
                <w:lang w:val="es-BO"/>
              </w:rPr>
            </w:pPr>
            <w:r w:rsidRPr="00780825">
              <w:rPr>
                <w:rFonts w:ascii="Arial" w:hAnsi="Arial" w:cs="Arial"/>
                <w:b/>
                <w:lang w:val="es-BO"/>
              </w:rPr>
              <w:t>Formulario C-1</w:t>
            </w:r>
          </w:p>
          <w:p w:rsidR="00E82EEA" w:rsidRPr="00780825" w:rsidRDefault="00E82EEA" w:rsidP="00A80EAD">
            <w:pPr>
              <w:jc w:val="center"/>
              <w:rPr>
                <w:rFonts w:ascii="Arial" w:hAnsi="Arial" w:cs="Arial"/>
                <w:b/>
                <w:lang w:val="es-BO"/>
              </w:rPr>
            </w:pPr>
            <w:r w:rsidRPr="00780825">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PROPONENTES</w:t>
            </w:r>
          </w:p>
        </w:tc>
      </w:tr>
      <w:tr w:rsidR="00E82EEA" w:rsidRPr="00780825"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 n</w:t>
            </w:r>
          </w:p>
        </w:tc>
      </w:tr>
      <w:tr w:rsidR="00E82EEA" w:rsidRPr="00780825"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No cumple</w:t>
            </w:r>
          </w:p>
        </w:tc>
      </w:tr>
      <w:tr w:rsidR="00E82EEA" w:rsidRPr="00780825" w:rsidTr="00A80EAD">
        <w:trPr>
          <w:trHeight w:val="255"/>
        </w:trPr>
        <w:tc>
          <w:tcPr>
            <w:tcW w:w="1267" w:type="pct"/>
            <w:tcBorders>
              <w:top w:val="single" w:sz="4" w:space="0" w:color="auto"/>
              <w:bottom w:val="single" w:sz="4" w:space="0" w:color="auto"/>
            </w:tcBorders>
            <w:shd w:val="clear" w:color="auto" w:fill="auto"/>
            <w:vAlign w:val="center"/>
          </w:tcPr>
          <w:p w:rsidR="00E82EEA" w:rsidRPr="00780825" w:rsidRDefault="00E82EEA" w:rsidP="00A80EAD">
            <w:pPr>
              <w:pStyle w:val="Prrafodelista"/>
              <w:tabs>
                <w:tab w:val="left" w:pos="709"/>
              </w:tabs>
              <w:ind w:left="142"/>
              <w:contextualSpacing/>
              <w:jc w:val="both"/>
              <w:rPr>
                <w:rFonts w:ascii="Arial" w:hAnsi="Arial" w:cs="Arial"/>
                <w:sz w:val="16"/>
                <w:szCs w:val="16"/>
                <w:lang w:val="es-BO"/>
              </w:rPr>
            </w:pPr>
            <w:r w:rsidRPr="00780825">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E82EEA" w:rsidRPr="00780825" w:rsidTr="00A80EAD">
        <w:trPr>
          <w:trHeight w:val="255"/>
        </w:trPr>
        <w:tc>
          <w:tcPr>
            <w:tcW w:w="1267" w:type="pct"/>
            <w:tcBorders>
              <w:top w:val="single" w:sz="4" w:space="0" w:color="auto"/>
              <w:bottom w:val="single" w:sz="4" w:space="0" w:color="auto"/>
            </w:tcBorders>
            <w:shd w:val="clear" w:color="auto" w:fill="auto"/>
            <w:vAlign w:val="center"/>
          </w:tcPr>
          <w:p w:rsidR="00E82EEA" w:rsidRPr="00780825"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E82EEA" w:rsidRPr="00780825" w:rsidTr="00A80EAD">
        <w:trPr>
          <w:trHeight w:val="255"/>
        </w:trPr>
        <w:tc>
          <w:tcPr>
            <w:tcW w:w="1267" w:type="pct"/>
            <w:tcBorders>
              <w:top w:val="single" w:sz="4" w:space="0" w:color="auto"/>
              <w:bottom w:val="single" w:sz="4" w:space="0" w:color="auto"/>
            </w:tcBorders>
            <w:shd w:val="clear" w:color="auto" w:fill="auto"/>
            <w:vAlign w:val="center"/>
          </w:tcPr>
          <w:p w:rsidR="00E82EEA" w:rsidRPr="00780825" w:rsidRDefault="00E82EEA" w:rsidP="00A80EAD">
            <w:pPr>
              <w:pStyle w:val="Prrafodelista"/>
              <w:ind w:left="142"/>
              <w:jc w:val="both"/>
              <w:rPr>
                <w:rFonts w:ascii="Arial" w:hAnsi="Arial" w:cs="Arial"/>
                <w:b/>
                <w:sz w:val="16"/>
                <w:szCs w:val="16"/>
                <w:lang w:val="es-BO"/>
              </w:rPr>
            </w:pPr>
            <w:r w:rsidRPr="00780825">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E82EEA" w:rsidRPr="00780825" w:rsidTr="00A80EAD">
        <w:trPr>
          <w:trHeight w:val="255"/>
        </w:trPr>
        <w:tc>
          <w:tcPr>
            <w:tcW w:w="1267" w:type="pct"/>
            <w:tcBorders>
              <w:top w:val="single" w:sz="4" w:space="0" w:color="auto"/>
              <w:bottom w:val="single" w:sz="4" w:space="0" w:color="auto"/>
            </w:tcBorders>
            <w:shd w:val="clear" w:color="auto" w:fill="auto"/>
            <w:vAlign w:val="center"/>
          </w:tcPr>
          <w:p w:rsidR="00E82EEA" w:rsidRPr="00780825"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E82EEA" w:rsidRPr="00780825" w:rsidTr="00A80EAD">
        <w:trPr>
          <w:trHeight w:val="255"/>
        </w:trPr>
        <w:tc>
          <w:tcPr>
            <w:tcW w:w="1267" w:type="pct"/>
            <w:tcBorders>
              <w:top w:val="single" w:sz="4" w:space="0" w:color="auto"/>
              <w:bottom w:val="single" w:sz="4" w:space="0" w:color="auto"/>
            </w:tcBorders>
            <w:shd w:val="clear" w:color="auto" w:fill="auto"/>
            <w:vAlign w:val="center"/>
          </w:tcPr>
          <w:p w:rsidR="00E82EEA" w:rsidRPr="00780825" w:rsidRDefault="00E82EEA" w:rsidP="00A80EAD">
            <w:pPr>
              <w:pStyle w:val="Prrafodelista"/>
              <w:ind w:left="142"/>
              <w:jc w:val="both"/>
              <w:rPr>
                <w:rFonts w:ascii="Arial" w:hAnsi="Arial" w:cs="Arial"/>
                <w:sz w:val="16"/>
                <w:szCs w:val="16"/>
                <w:lang w:val="es-BO"/>
              </w:rPr>
            </w:pPr>
            <w:r w:rsidRPr="00780825">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E82EEA" w:rsidRPr="00780825" w:rsidTr="00A80EAD">
        <w:trPr>
          <w:trHeight w:val="255"/>
        </w:trPr>
        <w:tc>
          <w:tcPr>
            <w:tcW w:w="1267" w:type="pct"/>
            <w:tcBorders>
              <w:top w:val="single" w:sz="4" w:space="0" w:color="auto"/>
              <w:bottom w:val="single" w:sz="4" w:space="0" w:color="auto"/>
            </w:tcBorders>
            <w:shd w:val="clear" w:color="auto" w:fill="auto"/>
            <w:vAlign w:val="center"/>
          </w:tcPr>
          <w:p w:rsidR="00E82EEA" w:rsidRPr="00780825"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E82EEA" w:rsidRPr="00780825"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rsidR="00E82EEA" w:rsidRPr="00780825" w:rsidRDefault="00E82EEA" w:rsidP="00A80EAD">
            <w:pPr>
              <w:pStyle w:val="Prrafodelista"/>
              <w:ind w:left="0"/>
              <w:jc w:val="both"/>
              <w:rPr>
                <w:rFonts w:ascii="Arial" w:hAnsi="Arial" w:cs="Arial"/>
                <w:b/>
                <w:sz w:val="16"/>
                <w:szCs w:val="16"/>
                <w:lang w:val="es-BO"/>
              </w:rPr>
            </w:pPr>
            <w:r w:rsidRPr="00780825">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E82EEA" w:rsidRPr="00780825" w:rsidRDefault="00E82EEA" w:rsidP="00A80EAD">
            <w:pPr>
              <w:jc w:val="center"/>
              <w:rPr>
                <w:rFonts w:ascii="Arial" w:hAnsi="Arial" w:cs="Arial"/>
                <w:b/>
                <w:i/>
                <w:lang w:val="es-BO"/>
              </w:rPr>
            </w:pPr>
            <w:r w:rsidRPr="00780825">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E82EEA" w:rsidRPr="00780825" w:rsidRDefault="00E82EEA" w:rsidP="00A80EAD">
            <w:pPr>
              <w:jc w:val="center"/>
              <w:rPr>
                <w:rFonts w:ascii="Arial" w:hAnsi="Arial" w:cs="Arial"/>
                <w:b/>
                <w:i/>
                <w:lang w:val="es-BO"/>
              </w:rPr>
            </w:pPr>
            <w:r w:rsidRPr="00780825">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E82EEA" w:rsidRPr="00780825" w:rsidRDefault="00E82EEA" w:rsidP="00A80EAD">
            <w:pPr>
              <w:jc w:val="center"/>
              <w:rPr>
                <w:rFonts w:ascii="Arial" w:hAnsi="Arial" w:cs="Arial"/>
                <w:b/>
                <w:i/>
                <w:lang w:val="es-BO"/>
              </w:rPr>
            </w:pPr>
            <w:r w:rsidRPr="00780825">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E82EEA" w:rsidRPr="00780825" w:rsidRDefault="00E82EEA" w:rsidP="00A80EAD">
            <w:pPr>
              <w:jc w:val="center"/>
              <w:rPr>
                <w:rFonts w:ascii="Arial" w:hAnsi="Arial" w:cs="Arial"/>
                <w:b/>
                <w:i/>
                <w:lang w:val="es-BO"/>
              </w:rPr>
            </w:pPr>
            <w:r w:rsidRPr="00780825">
              <w:rPr>
                <w:rFonts w:ascii="Arial" w:hAnsi="Arial" w:cs="Arial"/>
                <w:b/>
                <w:i/>
                <w:lang w:val="es-BO"/>
              </w:rPr>
              <w:t>(señalar si cumple o no cumple)</w:t>
            </w:r>
          </w:p>
        </w:tc>
      </w:tr>
    </w:tbl>
    <w:p w:rsidR="00E82EEA" w:rsidRPr="00780825" w:rsidRDefault="00E82EEA" w:rsidP="001B38C2">
      <w:pPr>
        <w:tabs>
          <w:tab w:val="center" w:pos="5833"/>
          <w:tab w:val="right" w:pos="10252"/>
        </w:tabs>
        <w:jc w:val="center"/>
        <w:rPr>
          <w:rFonts w:cs="Tahoma"/>
          <w:color w:val="000000"/>
          <w:lang w:val="es-BO"/>
        </w:rPr>
      </w:pPr>
    </w:p>
    <w:p w:rsidR="001B38C2" w:rsidRPr="00780825" w:rsidRDefault="001B38C2" w:rsidP="001B38C2">
      <w:pPr>
        <w:pStyle w:val="Prrafodelista"/>
        <w:tabs>
          <w:tab w:val="left" w:pos="709"/>
        </w:tabs>
        <w:jc w:val="both"/>
        <w:rPr>
          <w:rFonts w:ascii="Verdana" w:hAnsi="Verdana" w:cs="Tahoma"/>
          <w:color w:val="000000"/>
          <w:sz w:val="16"/>
          <w:szCs w:val="16"/>
          <w:lang w:val="es-BO"/>
        </w:rPr>
      </w:pPr>
    </w:p>
    <w:p w:rsidR="001B38C2" w:rsidRPr="00780825" w:rsidRDefault="001B38C2" w:rsidP="001B38C2">
      <w:pPr>
        <w:jc w:val="both"/>
        <w:rPr>
          <w:rFonts w:eastAsia="Calibri" w:cs="Arial"/>
          <w:b/>
          <w:i/>
          <w:sz w:val="18"/>
          <w:szCs w:val="18"/>
          <w:lang w:val="es-BO"/>
        </w:rPr>
      </w:pPr>
      <w:r w:rsidRPr="00780825">
        <w:rPr>
          <w:rFonts w:cs="Arial"/>
          <w:b/>
          <w:i/>
          <w:sz w:val="18"/>
          <w:szCs w:val="18"/>
          <w:lang w:val="es-BO"/>
        </w:rPr>
        <w:t>(</w:t>
      </w:r>
      <w:r w:rsidR="00492AD8" w:rsidRPr="00780825">
        <w:rPr>
          <w:rFonts w:eastAsia="Calibri" w:cs="Arial"/>
          <w:b/>
          <w:i/>
          <w:sz w:val="18"/>
          <w:szCs w:val="18"/>
          <w:lang w:val="es-BO"/>
        </w:rPr>
        <w:t>Los</w:t>
      </w:r>
      <w:r w:rsidRPr="00780825">
        <w:rPr>
          <w:rFonts w:eastAsia="Calibri" w:cs="Arial"/>
          <w:b/>
          <w:i/>
          <w:sz w:val="18"/>
          <w:szCs w:val="18"/>
          <w:lang w:val="es-BO"/>
        </w:rPr>
        <w:t xml:space="preserve"> siguiente</w:t>
      </w:r>
      <w:r w:rsidR="00492AD8" w:rsidRPr="00780825">
        <w:rPr>
          <w:rFonts w:eastAsia="Calibri" w:cs="Arial"/>
          <w:b/>
          <w:i/>
          <w:sz w:val="18"/>
          <w:szCs w:val="18"/>
          <w:lang w:val="es-BO"/>
        </w:rPr>
        <w:t>s</w:t>
      </w:r>
      <w:r w:rsidRPr="00780825">
        <w:rPr>
          <w:rFonts w:eastAsia="Calibri" w:cs="Arial"/>
          <w:b/>
          <w:i/>
          <w:sz w:val="18"/>
          <w:szCs w:val="18"/>
          <w:lang w:val="es-BO"/>
        </w:rPr>
        <w:t xml:space="preserve"> cuadro</w:t>
      </w:r>
      <w:r w:rsidR="00492AD8" w:rsidRPr="00780825">
        <w:rPr>
          <w:rFonts w:eastAsia="Calibri" w:cs="Arial"/>
          <w:b/>
          <w:i/>
          <w:sz w:val="18"/>
          <w:szCs w:val="18"/>
          <w:lang w:val="es-BO"/>
        </w:rPr>
        <w:t>s</w:t>
      </w:r>
      <w:r w:rsidRPr="00780825">
        <w:rPr>
          <w:rFonts w:eastAsia="Calibri" w:cs="Arial"/>
          <w:b/>
          <w:i/>
          <w:sz w:val="18"/>
          <w:szCs w:val="18"/>
          <w:lang w:val="es-BO"/>
        </w:rPr>
        <w:t xml:space="preserve"> será</w:t>
      </w:r>
      <w:r w:rsidR="00827CB6" w:rsidRPr="00780825">
        <w:rPr>
          <w:rFonts w:eastAsia="Calibri" w:cs="Arial"/>
          <w:b/>
          <w:i/>
          <w:sz w:val="18"/>
          <w:szCs w:val="18"/>
          <w:lang w:val="es-BO"/>
        </w:rPr>
        <w:t>n</w:t>
      </w:r>
      <w:r w:rsidRPr="00780825">
        <w:rPr>
          <w:rFonts w:eastAsia="Calibri" w:cs="Arial"/>
          <w:b/>
          <w:i/>
          <w:sz w:val="18"/>
          <w:szCs w:val="18"/>
          <w:lang w:val="es-BO"/>
        </w:rPr>
        <w:t xml:space="preserve"> aplicado</w:t>
      </w:r>
      <w:r w:rsidR="00827CB6" w:rsidRPr="00780825">
        <w:rPr>
          <w:rFonts w:eastAsia="Calibri" w:cs="Arial"/>
          <w:b/>
          <w:i/>
          <w:sz w:val="18"/>
          <w:szCs w:val="18"/>
          <w:lang w:val="es-BO"/>
        </w:rPr>
        <w:t>s</w:t>
      </w:r>
      <w:r w:rsidRPr="00780825">
        <w:rPr>
          <w:rFonts w:eastAsia="Calibri" w:cs="Arial"/>
          <w:b/>
          <w:i/>
          <w:sz w:val="18"/>
          <w:szCs w:val="18"/>
          <w:lang w:val="es-BO"/>
        </w:rPr>
        <w:t xml:space="preserve"> cuando se emplee el Método de Selección y Adjudicación de: Calidad, Propuesta Técnica y Costo</w:t>
      </w:r>
      <w:r w:rsidR="00827CB6" w:rsidRPr="00780825">
        <w:rPr>
          <w:rFonts w:eastAsia="Calibri" w:cs="Arial"/>
          <w:b/>
          <w:i/>
          <w:sz w:val="18"/>
          <w:szCs w:val="18"/>
          <w:lang w:val="es-BO"/>
        </w:rPr>
        <w:t xml:space="preserve"> y Presupuesto Fijo</w:t>
      </w:r>
      <w:r w:rsidRPr="00780825">
        <w:rPr>
          <w:rFonts w:eastAsia="Calibri" w:cs="Arial"/>
          <w:b/>
          <w:i/>
          <w:sz w:val="18"/>
          <w:szCs w:val="18"/>
          <w:lang w:val="es-BO"/>
        </w:rPr>
        <w:t>. Cuando se emplee el Método de Selección y Adjudicación de Precio Evaluado Más Bajo est</w:t>
      </w:r>
      <w:r w:rsidR="0007121A" w:rsidRPr="00780825">
        <w:rPr>
          <w:rFonts w:eastAsia="Calibri" w:cs="Arial"/>
          <w:b/>
          <w:i/>
          <w:sz w:val="18"/>
          <w:szCs w:val="18"/>
          <w:lang w:val="es-BO"/>
        </w:rPr>
        <w:t>os</w:t>
      </w:r>
      <w:r w:rsidRPr="00780825">
        <w:rPr>
          <w:rFonts w:eastAsia="Calibri" w:cs="Arial"/>
          <w:b/>
          <w:i/>
          <w:sz w:val="18"/>
          <w:szCs w:val="18"/>
          <w:lang w:val="es-BO"/>
        </w:rPr>
        <w:t xml:space="preserve"> cuadro</w:t>
      </w:r>
      <w:r w:rsidR="0007121A" w:rsidRPr="00780825">
        <w:rPr>
          <w:rFonts w:eastAsia="Calibri" w:cs="Arial"/>
          <w:b/>
          <w:i/>
          <w:sz w:val="18"/>
          <w:szCs w:val="18"/>
          <w:lang w:val="es-BO"/>
        </w:rPr>
        <w:t>s</w:t>
      </w:r>
      <w:r w:rsidRPr="00780825">
        <w:rPr>
          <w:rFonts w:eastAsia="Calibri" w:cs="Arial"/>
          <w:b/>
          <w:i/>
          <w:sz w:val="18"/>
          <w:szCs w:val="18"/>
          <w:lang w:val="es-BO"/>
        </w:rPr>
        <w:t xml:space="preserve"> deberá</w:t>
      </w:r>
      <w:r w:rsidR="0007121A" w:rsidRPr="00780825">
        <w:rPr>
          <w:rFonts w:eastAsia="Calibri" w:cs="Arial"/>
          <w:b/>
          <w:i/>
          <w:sz w:val="18"/>
          <w:szCs w:val="18"/>
          <w:lang w:val="es-BO"/>
        </w:rPr>
        <w:t>n</w:t>
      </w:r>
      <w:r w:rsidRPr="00780825">
        <w:rPr>
          <w:rFonts w:eastAsia="Calibri" w:cs="Arial"/>
          <w:b/>
          <w:i/>
          <w:sz w:val="18"/>
          <w:szCs w:val="18"/>
          <w:lang w:val="es-BO"/>
        </w:rPr>
        <w:t xml:space="preserve"> ser suprimido</w:t>
      </w:r>
      <w:r w:rsidR="0007121A" w:rsidRPr="00780825">
        <w:rPr>
          <w:rFonts w:eastAsia="Calibri" w:cs="Arial"/>
          <w:b/>
          <w:i/>
          <w:sz w:val="18"/>
          <w:szCs w:val="18"/>
          <w:lang w:val="es-BO"/>
        </w:rPr>
        <w:t>s</w:t>
      </w:r>
      <w:r w:rsidRPr="00780825">
        <w:rPr>
          <w:rFonts w:eastAsia="Calibri" w:cs="Arial"/>
          <w:b/>
          <w:i/>
          <w:sz w:val="18"/>
          <w:szCs w:val="18"/>
          <w:lang w:val="es-BO"/>
        </w:rPr>
        <w:t>).</w:t>
      </w:r>
    </w:p>
    <w:p w:rsidR="00E82EEA" w:rsidRPr="00780825" w:rsidRDefault="00E82EEA" w:rsidP="001B38C2">
      <w:pPr>
        <w:jc w:val="both"/>
        <w:rPr>
          <w:rFonts w:eastAsia="Calibri" w:cs="Arial"/>
          <w:b/>
          <w:i/>
          <w:sz w:val="18"/>
          <w:szCs w:val="18"/>
          <w:lang w:val="es-BO"/>
        </w:rPr>
      </w:pPr>
    </w:p>
    <w:tbl>
      <w:tblPr>
        <w:tblW w:w="538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79"/>
        <w:gridCol w:w="145"/>
        <w:gridCol w:w="795"/>
        <w:gridCol w:w="339"/>
        <w:gridCol w:w="1272"/>
        <w:gridCol w:w="151"/>
        <w:gridCol w:w="1432"/>
        <w:gridCol w:w="1431"/>
        <w:gridCol w:w="1431"/>
      </w:tblGrid>
      <w:tr w:rsidR="00E82EEA" w:rsidRPr="00780825" w:rsidTr="00A80EAD">
        <w:trPr>
          <w:trHeight w:val="255"/>
        </w:trPr>
        <w:tc>
          <w:tcPr>
            <w:tcW w:w="1347" w:type="pct"/>
            <w:vMerge w:val="restart"/>
            <w:tcBorders>
              <w:top w:val="single" w:sz="12"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sz w:val="4"/>
                <w:szCs w:val="4"/>
                <w:lang w:val="es-BO"/>
              </w:rPr>
            </w:pPr>
          </w:p>
          <w:p w:rsidR="00E82EEA" w:rsidRPr="00780825" w:rsidRDefault="00E82EEA" w:rsidP="00A80EAD">
            <w:pPr>
              <w:jc w:val="center"/>
              <w:rPr>
                <w:rFonts w:ascii="Arial" w:hAnsi="Arial" w:cs="Arial"/>
                <w:b/>
                <w:lang w:val="es-BO"/>
              </w:rPr>
            </w:pPr>
          </w:p>
          <w:p w:rsidR="00E82EEA" w:rsidRPr="00780825" w:rsidRDefault="00E82EEA" w:rsidP="00A80EAD">
            <w:pPr>
              <w:jc w:val="center"/>
              <w:rPr>
                <w:rFonts w:ascii="Arial" w:hAnsi="Arial" w:cs="Arial"/>
                <w:b/>
                <w:lang w:val="es-BO"/>
              </w:rPr>
            </w:pPr>
            <w:r w:rsidRPr="00780825">
              <w:rPr>
                <w:rFonts w:ascii="Arial" w:hAnsi="Arial" w:cs="Arial"/>
                <w:b/>
                <w:lang w:val="es-BO"/>
              </w:rPr>
              <w:t>CONDICIONES ADICIONALES Formulario C-2</w:t>
            </w:r>
          </w:p>
          <w:p w:rsidR="00E82EEA" w:rsidRPr="00780825" w:rsidRDefault="00E82EEA" w:rsidP="00A80EAD">
            <w:pPr>
              <w:jc w:val="center"/>
              <w:rPr>
                <w:rFonts w:ascii="Arial" w:hAnsi="Arial" w:cs="Arial"/>
                <w:b/>
                <w:lang w:val="es-BO"/>
              </w:rPr>
            </w:pPr>
            <w:r w:rsidRPr="00780825">
              <w:rPr>
                <w:rFonts w:ascii="Arial" w:hAnsi="Arial" w:cs="Arial"/>
                <w:b/>
                <w:lang w:val="es-BO"/>
              </w:rPr>
              <w:t>(Llenado por la Entidad)</w:t>
            </w:r>
          </w:p>
        </w:tc>
        <w:tc>
          <w:tcPr>
            <w:tcW w:w="491" w:type="pct"/>
            <w:gridSpan w:val="2"/>
            <w:vMerge w:val="restart"/>
            <w:tcBorders>
              <w:top w:val="single" w:sz="12" w:space="0" w:color="auto"/>
              <w:bottom w:val="single" w:sz="4" w:space="0" w:color="auto"/>
            </w:tcBorders>
            <w:shd w:val="clear" w:color="auto" w:fill="DBE5F1" w:themeFill="accent1" w:themeFillTint="33"/>
            <w:vAlign w:val="center"/>
          </w:tcPr>
          <w:p w:rsidR="00E82EEA" w:rsidRPr="00780825" w:rsidRDefault="00E82EEA" w:rsidP="00A80EAD">
            <w:pPr>
              <w:pStyle w:val="Prrafodelista"/>
              <w:tabs>
                <w:tab w:val="left" w:pos="709"/>
              </w:tabs>
              <w:ind w:left="0"/>
              <w:contextualSpacing/>
              <w:jc w:val="center"/>
              <w:rPr>
                <w:rFonts w:ascii="Arial" w:hAnsi="Arial" w:cs="Arial"/>
                <w:b/>
                <w:lang w:val="es-BO"/>
              </w:rPr>
            </w:pPr>
            <w:r w:rsidRPr="00780825">
              <w:rPr>
                <w:rFonts w:ascii="Arial" w:hAnsi="Arial" w:cs="Arial"/>
                <w:b/>
                <w:sz w:val="16"/>
                <w:szCs w:val="16"/>
                <w:lang w:val="es-BO"/>
              </w:rPr>
              <w:t>PUNTAJE ASIGNADO</w:t>
            </w:r>
          </w:p>
        </w:tc>
        <w:tc>
          <w:tcPr>
            <w:tcW w:w="3162" w:type="pct"/>
            <w:gridSpan w:val="6"/>
            <w:tcBorders>
              <w:top w:val="single" w:sz="12"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PROPONENTES</w:t>
            </w:r>
          </w:p>
        </w:tc>
      </w:tr>
      <w:tr w:rsidR="00E82EEA" w:rsidRPr="00780825" w:rsidTr="00A80EAD">
        <w:trPr>
          <w:trHeight w:val="398"/>
        </w:trPr>
        <w:tc>
          <w:tcPr>
            <w:tcW w:w="1347" w:type="pct"/>
            <w:vMerge/>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 A</w:t>
            </w:r>
          </w:p>
        </w:tc>
        <w:tc>
          <w:tcPr>
            <w:tcW w:w="827" w:type="pct"/>
            <w:gridSpan w:val="2"/>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 B</w:t>
            </w:r>
          </w:p>
        </w:tc>
        <w:tc>
          <w:tcPr>
            <w:tcW w:w="747"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 C</w:t>
            </w:r>
          </w:p>
        </w:tc>
        <w:tc>
          <w:tcPr>
            <w:tcW w:w="747"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 n</w:t>
            </w:r>
          </w:p>
        </w:tc>
      </w:tr>
      <w:tr w:rsidR="00E82EEA" w:rsidRPr="00780825" w:rsidTr="00A80EAD">
        <w:trPr>
          <w:trHeight w:val="255"/>
        </w:trPr>
        <w:tc>
          <w:tcPr>
            <w:tcW w:w="1347" w:type="pct"/>
            <w:vMerge/>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Puntaje Obtenido</w:t>
            </w:r>
          </w:p>
        </w:tc>
        <w:tc>
          <w:tcPr>
            <w:tcW w:w="827" w:type="pct"/>
            <w:gridSpan w:val="2"/>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Puntaje Obtenido</w:t>
            </w:r>
          </w:p>
        </w:tc>
      </w:tr>
      <w:tr w:rsidR="00E82EEA" w:rsidRPr="00780825" w:rsidTr="00A80EAD">
        <w:trPr>
          <w:trHeight w:val="255"/>
        </w:trPr>
        <w:tc>
          <w:tcPr>
            <w:tcW w:w="1347" w:type="pct"/>
            <w:tcBorders>
              <w:top w:val="single" w:sz="4" w:space="0" w:color="auto"/>
              <w:bottom w:val="single" w:sz="4" w:space="0" w:color="auto"/>
            </w:tcBorders>
            <w:shd w:val="clear" w:color="auto" w:fill="auto"/>
            <w:vAlign w:val="center"/>
          </w:tcPr>
          <w:p w:rsidR="00E82EEA" w:rsidRPr="00780825" w:rsidRDefault="00E82EEA" w:rsidP="00A80EAD">
            <w:pPr>
              <w:pStyle w:val="Prrafodelista"/>
              <w:tabs>
                <w:tab w:val="left" w:pos="709"/>
              </w:tabs>
              <w:ind w:left="180"/>
              <w:contextualSpacing/>
              <w:jc w:val="both"/>
              <w:rPr>
                <w:rFonts w:ascii="Arial" w:hAnsi="Arial" w:cs="Arial"/>
                <w:sz w:val="16"/>
                <w:szCs w:val="16"/>
                <w:lang w:val="es-BO"/>
              </w:rPr>
            </w:pPr>
            <w:r w:rsidRPr="00780825">
              <w:rPr>
                <w:rFonts w:ascii="Arial" w:hAnsi="Arial" w:cs="Arial"/>
                <w:sz w:val="16"/>
                <w:szCs w:val="16"/>
                <w:lang w:val="es-BO"/>
              </w:rPr>
              <w:t>Criterio 1</w:t>
            </w:r>
          </w:p>
        </w:tc>
        <w:tc>
          <w:tcPr>
            <w:tcW w:w="491" w:type="pct"/>
            <w:gridSpan w:val="2"/>
            <w:tcBorders>
              <w:top w:val="single" w:sz="4" w:space="0" w:color="auto"/>
              <w:bottom w:val="single" w:sz="4" w:space="0" w:color="auto"/>
            </w:tcBorders>
            <w:shd w:val="clear" w:color="auto" w:fill="auto"/>
            <w:vAlign w:val="center"/>
          </w:tcPr>
          <w:p w:rsidR="00E82EEA" w:rsidRPr="00780825" w:rsidRDefault="00E82EEA" w:rsidP="00A80EAD">
            <w:pPr>
              <w:pStyle w:val="Prrafodelista"/>
              <w:tabs>
                <w:tab w:val="left" w:pos="709"/>
              </w:tabs>
              <w:ind w:left="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E82EEA" w:rsidRPr="00780825" w:rsidTr="00A80EAD">
        <w:trPr>
          <w:trHeight w:val="255"/>
        </w:trPr>
        <w:tc>
          <w:tcPr>
            <w:tcW w:w="1347" w:type="pct"/>
            <w:tcBorders>
              <w:top w:val="single" w:sz="4" w:space="0" w:color="auto"/>
              <w:bottom w:val="single" w:sz="4" w:space="0" w:color="auto"/>
            </w:tcBorders>
            <w:shd w:val="clear" w:color="auto" w:fill="auto"/>
            <w:vAlign w:val="center"/>
          </w:tcPr>
          <w:p w:rsidR="00E82EEA" w:rsidRPr="00780825" w:rsidRDefault="00E82EEA" w:rsidP="00A80EAD">
            <w:pPr>
              <w:pStyle w:val="Prrafodelista"/>
              <w:tabs>
                <w:tab w:val="left" w:pos="709"/>
              </w:tabs>
              <w:ind w:left="180"/>
              <w:contextualSpacing/>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rsidR="00E82EEA" w:rsidRPr="00780825" w:rsidRDefault="00E82EEA" w:rsidP="00A80EAD">
            <w:pPr>
              <w:pStyle w:val="Prrafodelista"/>
              <w:tabs>
                <w:tab w:val="left" w:pos="709"/>
              </w:tabs>
              <w:ind w:left="36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E82EEA" w:rsidRPr="00780825" w:rsidTr="00A80EAD">
        <w:trPr>
          <w:trHeight w:val="255"/>
        </w:trPr>
        <w:tc>
          <w:tcPr>
            <w:tcW w:w="1347" w:type="pct"/>
            <w:tcBorders>
              <w:top w:val="single" w:sz="4" w:space="0" w:color="auto"/>
              <w:bottom w:val="single" w:sz="4" w:space="0" w:color="auto"/>
            </w:tcBorders>
            <w:shd w:val="clear" w:color="auto" w:fill="auto"/>
            <w:vAlign w:val="center"/>
          </w:tcPr>
          <w:p w:rsidR="00E82EEA" w:rsidRPr="00780825" w:rsidRDefault="00E82EEA" w:rsidP="00A80EAD">
            <w:pPr>
              <w:pStyle w:val="Prrafodelista"/>
              <w:ind w:left="180"/>
              <w:jc w:val="both"/>
              <w:rPr>
                <w:rFonts w:ascii="Arial" w:hAnsi="Arial" w:cs="Arial"/>
                <w:b/>
                <w:sz w:val="16"/>
                <w:szCs w:val="16"/>
                <w:lang w:val="es-BO"/>
              </w:rPr>
            </w:pPr>
            <w:r w:rsidRPr="00780825">
              <w:rPr>
                <w:rFonts w:ascii="Arial" w:hAnsi="Arial" w:cs="Arial"/>
                <w:sz w:val="16"/>
                <w:szCs w:val="16"/>
                <w:lang w:val="es-BO"/>
              </w:rPr>
              <w:t>Criterio 2</w:t>
            </w:r>
          </w:p>
        </w:tc>
        <w:tc>
          <w:tcPr>
            <w:tcW w:w="491" w:type="pct"/>
            <w:gridSpan w:val="2"/>
            <w:tcBorders>
              <w:top w:val="single" w:sz="4" w:space="0" w:color="auto"/>
              <w:bottom w:val="single" w:sz="4" w:space="0" w:color="auto"/>
            </w:tcBorders>
            <w:shd w:val="clear" w:color="auto" w:fill="auto"/>
            <w:vAlign w:val="center"/>
          </w:tcPr>
          <w:p w:rsidR="00E82EEA" w:rsidRPr="00780825" w:rsidRDefault="00E82EEA" w:rsidP="00A80EAD">
            <w:pPr>
              <w:pStyle w:val="Prrafodelista"/>
              <w:ind w:left="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E82EEA" w:rsidRPr="00780825" w:rsidTr="00A80EAD">
        <w:trPr>
          <w:trHeight w:val="255"/>
        </w:trPr>
        <w:tc>
          <w:tcPr>
            <w:tcW w:w="1347" w:type="pct"/>
            <w:tcBorders>
              <w:top w:val="single" w:sz="4" w:space="0" w:color="auto"/>
              <w:bottom w:val="single" w:sz="4" w:space="0" w:color="auto"/>
            </w:tcBorders>
            <w:shd w:val="clear" w:color="auto" w:fill="auto"/>
            <w:vAlign w:val="center"/>
          </w:tcPr>
          <w:p w:rsidR="00E82EEA" w:rsidRPr="00780825" w:rsidRDefault="00E82EEA" w:rsidP="00A80EAD">
            <w:pPr>
              <w:pStyle w:val="Prrafodelista"/>
              <w:ind w:left="180"/>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rsidR="00E82EEA" w:rsidRPr="00780825" w:rsidRDefault="00E82EEA" w:rsidP="00A80EAD">
            <w:pPr>
              <w:pStyle w:val="Prrafodelista"/>
              <w:ind w:left="36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E82EEA" w:rsidRPr="00780825" w:rsidTr="00A80EAD">
        <w:trPr>
          <w:trHeight w:val="255"/>
        </w:trPr>
        <w:tc>
          <w:tcPr>
            <w:tcW w:w="1347" w:type="pct"/>
            <w:tcBorders>
              <w:top w:val="single" w:sz="4" w:space="0" w:color="auto"/>
              <w:bottom w:val="single" w:sz="4" w:space="0" w:color="auto"/>
            </w:tcBorders>
            <w:shd w:val="clear" w:color="auto" w:fill="auto"/>
            <w:vAlign w:val="center"/>
          </w:tcPr>
          <w:p w:rsidR="00E82EEA" w:rsidRPr="00780825" w:rsidRDefault="00E82EEA" w:rsidP="00A80EAD">
            <w:pPr>
              <w:pStyle w:val="Prrafodelista"/>
              <w:ind w:left="180"/>
              <w:jc w:val="both"/>
              <w:rPr>
                <w:rFonts w:ascii="Arial" w:hAnsi="Arial" w:cs="Arial"/>
                <w:sz w:val="16"/>
                <w:szCs w:val="16"/>
                <w:lang w:val="es-BO"/>
              </w:rPr>
            </w:pPr>
            <w:r w:rsidRPr="00780825">
              <w:rPr>
                <w:rFonts w:ascii="Arial" w:hAnsi="Arial" w:cs="Arial"/>
                <w:sz w:val="16"/>
                <w:szCs w:val="16"/>
                <w:lang w:val="es-BO"/>
              </w:rPr>
              <w:t>Criterio 3</w:t>
            </w:r>
          </w:p>
        </w:tc>
        <w:tc>
          <w:tcPr>
            <w:tcW w:w="491" w:type="pct"/>
            <w:gridSpan w:val="2"/>
            <w:tcBorders>
              <w:top w:val="single" w:sz="4" w:space="0" w:color="auto"/>
              <w:bottom w:val="single" w:sz="4" w:space="0" w:color="auto"/>
            </w:tcBorders>
            <w:shd w:val="clear" w:color="auto" w:fill="auto"/>
            <w:vAlign w:val="center"/>
          </w:tcPr>
          <w:p w:rsidR="00E82EEA" w:rsidRPr="00780825" w:rsidRDefault="00E82EEA" w:rsidP="00A80EAD">
            <w:pPr>
              <w:pStyle w:val="Prrafodelista"/>
              <w:ind w:left="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E82EEA" w:rsidRPr="00780825" w:rsidTr="00A80EAD">
        <w:trPr>
          <w:trHeight w:val="255"/>
        </w:trPr>
        <w:tc>
          <w:tcPr>
            <w:tcW w:w="1347" w:type="pct"/>
            <w:tcBorders>
              <w:top w:val="single" w:sz="4" w:space="0" w:color="auto"/>
              <w:bottom w:val="single" w:sz="4" w:space="0" w:color="auto"/>
            </w:tcBorders>
            <w:shd w:val="clear" w:color="auto" w:fill="auto"/>
            <w:vAlign w:val="center"/>
          </w:tcPr>
          <w:p w:rsidR="00E82EEA" w:rsidRPr="00780825" w:rsidRDefault="00E82EEA" w:rsidP="00A80EAD">
            <w:pPr>
              <w:pStyle w:val="Prrafodelista"/>
              <w:ind w:left="180"/>
              <w:rPr>
                <w:rFonts w:ascii="Arial" w:hAnsi="Arial" w:cs="Arial"/>
                <w:b/>
                <w:sz w:val="16"/>
                <w:szCs w:val="16"/>
                <w:lang w:val="es-BO"/>
              </w:rPr>
            </w:pPr>
          </w:p>
        </w:tc>
        <w:tc>
          <w:tcPr>
            <w:tcW w:w="491" w:type="pct"/>
            <w:gridSpan w:val="2"/>
            <w:tcBorders>
              <w:top w:val="single" w:sz="4" w:space="0" w:color="auto"/>
              <w:bottom w:val="single" w:sz="4" w:space="0" w:color="auto"/>
            </w:tcBorders>
            <w:shd w:val="clear" w:color="auto" w:fill="auto"/>
            <w:vAlign w:val="center"/>
          </w:tcPr>
          <w:p w:rsidR="00E82EEA" w:rsidRPr="00780825" w:rsidRDefault="00E82EEA" w:rsidP="00A80EAD">
            <w:pPr>
              <w:pStyle w:val="Prrafodelista"/>
              <w:ind w:left="36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E82EEA" w:rsidRPr="00780825" w:rsidTr="00A80EAD">
        <w:trPr>
          <w:trHeight w:val="255"/>
        </w:trPr>
        <w:tc>
          <w:tcPr>
            <w:tcW w:w="1347" w:type="pct"/>
            <w:tcBorders>
              <w:top w:val="single" w:sz="4" w:space="0" w:color="auto"/>
              <w:bottom w:val="single" w:sz="12" w:space="0" w:color="auto"/>
            </w:tcBorders>
            <w:shd w:val="clear" w:color="auto" w:fill="DBE5F1" w:themeFill="accent1" w:themeFillTint="33"/>
            <w:vAlign w:val="center"/>
          </w:tcPr>
          <w:p w:rsidR="00E82EEA" w:rsidRPr="00780825" w:rsidRDefault="00E82EEA" w:rsidP="00A80EAD">
            <w:pPr>
              <w:pStyle w:val="Prrafodelista"/>
              <w:ind w:left="0"/>
              <w:jc w:val="both"/>
              <w:rPr>
                <w:rFonts w:ascii="Arial" w:hAnsi="Arial" w:cs="Arial"/>
                <w:b/>
                <w:sz w:val="16"/>
                <w:szCs w:val="16"/>
                <w:lang w:val="es-BO"/>
              </w:rPr>
            </w:pPr>
            <w:r w:rsidRPr="00780825">
              <w:rPr>
                <w:rFonts w:ascii="Arial" w:hAnsi="Arial" w:cs="Arial"/>
                <w:b/>
                <w:sz w:val="16"/>
                <w:szCs w:val="16"/>
                <w:lang w:val="es-BO"/>
              </w:rPr>
              <w:t>PUNTAJE TOTAL DE LAS CONDICIONES ADICIONALES</w:t>
            </w:r>
          </w:p>
        </w:tc>
        <w:tc>
          <w:tcPr>
            <w:tcW w:w="491" w:type="pct"/>
            <w:gridSpan w:val="2"/>
            <w:tcBorders>
              <w:top w:val="single" w:sz="4" w:space="0" w:color="auto"/>
              <w:bottom w:val="single" w:sz="12" w:space="0" w:color="auto"/>
            </w:tcBorders>
            <w:shd w:val="clear" w:color="auto" w:fill="DBE5F1" w:themeFill="accent1" w:themeFillTint="33"/>
            <w:vAlign w:val="center"/>
          </w:tcPr>
          <w:p w:rsidR="00E82EEA" w:rsidRPr="00780825" w:rsidRDefault="00E82EEA" w:rsidP="00A80EAD">
            <w:pPr>
              <w:pStyle w:val="Prrafodelista"/>
              <w:ind w:left="360"/>
              <w:jc w:val="both"/>
              <w:rPr>
                <w:rFonts w:ascii="Arial" w:hAnsi="Arial" w:cs="Arial"/>
                <w:b/>
                <w:sz w:val="16"/>
                <w:szCs w:val="16"/>
                <w:lang w:val="es-BO"/>
              </w:rPr>
            </w:pPr>
            <w:r w:rsidRPr="00780825">
              <w:rPr>
                <w:rFonts w:ascii="Arial" w:hAnsi="Arial" w:cs="Arial"/>
                <w:b/>
                <w:sz w:val="16"/>
                <w:szCs w:val="16"/>
                <w:lang w:val="es-BO"/>
              </w:rPr>
              <w:t>35</w:t>
            </w:r>
          </w:p>
        </w:tc>
        <w:tc>
          <w:tcPr>
            <w:tcW w:w="841" w:type="pct"/>
            <w:gridSpan w:val="2"/>
            <w:tcBorders>
              <w:top w:val="single" w:sz="4" w:space="0" w:color="auto"/>
              <w:bottom w:val="single" w:sz="12" w:space="0" w:color="auto"/>
            </w:tcBorders>
            <w:shd w:val="clear" w:color="auto" w:fill="DBE5F1" w:themeFill="accent1" w:themeFillTint="33"/>
            <w:vAlign w:val="center"/>
          </w:tcPr>
          <w:p w:rsidR="00E82EEA" w:rsidRPr="00780825" w:rsidRDefault="00E82EEA" w:rsidP="00A80EAD">
            <w:pPr>
              <w:jc w:val="center"/>
              <w:rPr>
                <w:rFonts w:ascii="Arial" w:hAnsi="Arial" w:cs="Arial"/>
                <w:b/>
                <w:i/>
                <w:lang w:val="es-BO"/>
              </w:rPr>
            </w:pPr>
            <w:r w:rsidRPr="00780825">
              <w:rPr>
                <w:rFonts w:ascii="Arial" w:hAnsi="Arial" w:cs="Arial"/>
                <w:b/>
                <w:i/>
                <w:lang w:val="es-BO"/>
              </w:rPr>
              <w:t xml:space="preserve">(sumar los puntajes obtenidos de cada criterio) </w:t>
            </w:r>
          </w:p>
        </w:tc>
        <w:tc>
          <w:tcPr>
            <w:tcW w:w="827" w:type="pct"/>
            <w:gridSpan w:val="2"/>
            <w:tcBorders>
              <w:top w:val="single" w:sz="4" w:space="0" w:color="auto"/>
              <w:bottom w:val="single" w:sz="12"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i/>
                <w:lang w:val="es-BO"/>
              </w:rPr>
              <w:t>(sumar los puntajes obtenidos de cada criterio)</w:t>
            </w:r>
          </w:p>
        </w:tc>
      </w:tr>
      <w:tr w:rsidR="00E82EEA" w:rsidRPr="00780825" w:rsidTr="00A80EAD">
        <w:trPr>
          <w:trHeight w:val="134"/>
        </w:trPr>
        <w:tc>
          <w:tcPr>
            <w:tcW w:w="1347" w:type="pct"/>
            <w:tcBorders>
              <w:top w:val="single" w:sz="12" w:space="0" w:color="auto"/>
              <w:left w:val="nil"/>
              <w:bottom w:val="nil"/>
              <w:right w:val="nil"/>
            </w:tcBorders>
            <w:shd w:val="clear" w:color="auto" w:fill="auto"/>
            <w:vAlign w:val="center"/>
          </w:tcPr>
          <w:p w:rsidR="00E82EEA" w:rsidRPr="00780825" w:rsidRDefault="00E82EEA" w:rsidP="00A80EAD">
            <w:pPr>
              <w:pStyle w:val="Prrafodelista"/>
              <w:ind w:left="180"/>
              <w:rPr>
                <w:rFonts w:ascii="Arial" w:hAnsi="Arial" w:cs="Arial"/>
                <w:b/>
                <w:sz w:val="16"/>
                <w:szCs w:val="16"/>
                <w:lang w:val="es-BO"/>
              </w:rPr>
            </w:pPr>
          </w:p>
        </w:tc>
        <w:tc>
          <w:tcPr>
            <w:tcW w:w="491" w:type="pct"/>
            <w:gridSpan w:val="2"/>
            <w:tcBorders>
              <w:top w:val="single" w:sz="12" w:space="0" w:color="auto"/>
              <w:left w:val="nil"/>
              <w:bottom w:val="nil"/>
              <w:right w:val="nil"/>
            </w:tcBorders>
            <w:shd w:val="clear" w:color="auto" w:fill="auto"/>
            <w:vAlign w:val="center"/>
          </w:tcPr>
          <w:p w:rsidR="00E82EEA" w:rsidRPr="00780825" w:rsidRDefault="00E82EEA" w:rsidP="00A80EAD">
            <w:pPr>
              <w:pStyle w:val="Prrafodelista"/>
              <w:ind w:left="360"/>
              <w:jc w:val="both"/>
              <w:rPr>
                <w:rFonts w:ascii="Arial" w:hAnsi="Arial" w:cs="Arial"/>
                <w:b/>
                <w:sz w:val="16"/>
                <w:szCs w:val="16"/>
                <w:lang w:val="es-BO"/>
              </w:rPr>
            </w:pPr>
          </w:p>
        </w:tc>
        <w:tc>
          <w:tcPr>
            <w:tcW w:w="841" w:type="pct"/>
            <w:gridSpan w:val="2"/>
            <w:tcBorders>
              <w:top w:val="single" w:sz="12" w:space="0" w:color="auto"/>
              <w:left w:val="nil"/>
              <w:bottom w:val="nil"/>
              <w:right w:val="nil"/>
            </w:tcBorders>
            <w:shd w:val="clear" w:color="auto" w:fill="auto"/>
            <w:vAlign w:val="center"/>
          </w:tcPr>
          <w:p w:rsidR="00E82EEA" w:rsidRPr="00780825" w:rsidRDefault="00E82EEA" w:rsidP="00A80EAD">
            <w:pPr>
              <w:jc w:val="center"/>
              <w:rPr>
                <w:rFonts w:ascii="Arial" w:hAnsi="Arial" w:cs="Arial"/>
                <w:b/>
                <w:lang w:val="es-BO"/>
              </w:rPr>
            </w:pPr>
          </w:p>
        </w:tc>
        <w:tc>
          <w:tcPr>
            <w:tcW w:w="827" w:type="pct"/>
            <w:gridSpan w:val="2"/>
            <w:tcBorders>
              <w:top w:val="single" w:sz="12" w:space="0" w:color="auto"/>
              <w:left w:val="nil"/>
              <w:bottom w:val="nil"/>
              <w:right w:val="nil"/>
            </w:tcBorders>
            <w:shd w:val="clear" w:color="auto" w:fill="auto"/>
            <w:vAlign w:val="center"/>
          </w:tcPr>
          <w:p w:rsidR="00E82EEA" w:rsidRPr="00780825" w:rsidRDefault="00E82EEA" w:rsidP="00A80EAD">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rsidR="00E82EEA" w:rsidRPr="00780825" w:rsidRDefault="00E82EEA" w:rsidP="00A80EAD">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rsidR="00E82EEA" w:rsidRPr="00780825" w:rsidRDefault="00E82EEA" w:rsidP="00A80EAD">
            <w:pPr>
              <w:jc w:val="center"/>
              <w:rPr>
                <w:rFonts w:ascii="Arial" w:hAnsi="Arial" w:cs="Arial"/>
                <w:b/>
                <w:lang w:val="es-BO"/>
              </w:rPr>
            </w:pPr>
          </w:p>
        </w:tc>
      </w:tr>
      <w:tr w:rsidR="00E82EEA" w:rsidRPr="00780825" w:rsidTr="00A80EAD">
        <w:trPr>
          <w:trHeight w:val="255"/>
        </w:trPr>
        <w:tc>
          <w:tcPr>
            <w:tcW w:w="5000" w:type="pct"/>
            <w:gridSpan w:val="9"/>
            <w:tcBorders>
              <w:top w:val="nil"/>
              <w:left w:val="nil"/>
              <w:bottom w:val="single" w:sz="4" w:space="0" w:color="auto"/>
              <w:right w:val="nil"/>
            </w:tcBorders>
            <w:shd w:val="clear" w:color="auto" w:fill="auto"/>
            <w:vAlign w:val="center"/>
          </w:tcPr>
          <w:p w:rsidR="00E82EEA" w:rsidRPr="00780825" w:rsidRDefault="00E82EEA" w:rsidP="00A80EAD">
            <w:pPr>
              <w:rPr>
                <w:rFonts w:ascii="Arial" w:hAnsi="Arial" w:cs="Arial"/>
                <w:b/>
                <w:lang w:val="es-BO"/>
              </w:rPr>
            </w:pPr>
          </w:p>
        </w:tc>
      </w:tr>
      <w:tr w:rsidR="00E82EEA" w:rsidRPr="00780825" w:rsidTr="00A80EAD">
        <w:trPr>
          <w:trHeight w:val="255"/>
        </w:trPr>
        <w:tc>
          <w:tcPr>
            <w:tcW w:w="1423" w:type="pct"/>
            <w:gridSpan w:val="2"/>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both"/>
              <w:rPr>
                <w:rFonts w:ascii="Arial" w:hAnsi="Arial" w:cs="Arial"/>
                <w:b/>
                <w:lang w:val="es-BO"/>
              </w:rPr>
            </w:pPr>
            <w:r w:rsidRPr="00780825">
              <w:rPr>
                <w:rFonts w:ascii="Arial" w:hAnsi="Arial" w:cs="Arial"/>
                <w:b/>
                <w:lang w:val="es-BO"/>
              </w:rPr>
              <w:t>RESUMEN DE LA EVALUACIÓN TÉCNICA</w:t>
            </w:r>
          </w:p>
        </w:tc>
        <w:tc>
          <w:tcPr>
            <w:tcW w:w="592" w:type="pct"/>
            <w:gridSpan w:val="2"/>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pStyle w:val="Prrafodelista"/>
              <w:ind w:left="115"/>
              <w:jc w:val="center"/>
              <w:rPr>
                <w:rFonts w:ascii="Arial" w:hAnsi="Arial" w:cs="Arial"/>
                <w:b/>
                <w:sz w:val="16"/>
                <w:szCs w:val="16"/>
                <w:lang w:val="es-BO"/>
              </w:rPr>
            </w:pPr>
            <w:r w:rsidRPr="00780825">
              <w:rPr>
                <w:rFonts w:ascii="Arial" w:hAnsi="Arial" w:cs="Arial"/>
                <w:b/>
                <w:sz w:val="16"/>
                <w:szCs w:val="16"/>
                <w:lang w:val="es-BO"/>
              </w:rPr>
              <w:t>PUNTAJE ASIGNADO</w:t>
            </w:r>
          </w:p>
        </w:tc>
        <w:tc>
          <w:tcPr>
            <w:tcW w:w="743" w:type="pct"/>
            <w:gridSpan w:val="2"/>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 A</w:t>
            </w:r>
          </w:p>
        </w:tc>
        <w:tc>
          <w:tcPr>
            <w:tcW w:w="748"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 B</w:t>
            </w:r>
          </w:p>
        </w:tc>
        <w:tc>
          <w:tcPr>
            <w:tcW w:w="747"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 C</w:t>
            </w:r>
          </w:p>
        </w:tc>
        <w:tc>
          <w:tcPr>
            <w:tcW w:w="747"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 n</w:t>
            </w:r>
          </w:p>
        </w:tc>
      </w:tr>
      <w:tr w:rsidR="00E82EEA" w:rsidRPr="00780825" w:rsidTr="00A80EAD">
        <w:trPr>
          <w:trHeight w:val="255"/>
        </w:trPr>
        <w:tc>
          <w:tcPr>
            <w:tcW w:w="1423" w:type="pct"/>
            <w:gridSpan w:val="2"/>
            <w:tcBorders>
              <w:top w:val="single" w:sz="4" w:space="0" w:color="auto"/>
              <w:bottom w:val="single" w:sz="4" w:space="0" w:color="auto"/>
            </w:tcBorders>
            <w:shd w:val="clear" w:color="auto" w:fill="auto"/>
            <w:vAlign w:val="center"/>
          </w:tcPr>
          <w:p w:rsidR="00E82EEA" w:rsidRPr="00780825" w:rsidRDefault="00E82EEA" w:rsidP="00A80EAD">
            <w:pPr>
              <w:pStyle w:val="Prrafodelista"/>
              <w:ind w:left="0"/>
              <w:jc w:val="both"/>
              <w:rPr>
                <w:rFonts w:ascii="Arial" w:hAnsi="Arial" w:cs="Arial"/>
                <w:sz w:val="16"/>
                <w:szCs w:val="16"/>
                <w:lang w:val="es-BO"/>
              </w:rPr>
            </w:pPr>
            <w:r w:rsidRPr="00780825">
              <w:rPr>
                <w:rFonts w:ascii="Arial" w:hAnsi="Arial" w:cs="Arial"/>
                <w:sz w:val="16"/>
                <w:szCs w:val="16"/>
                <w:lang w:val="es-BO"/>
              </w:rPr>
              <w:t>Puntaje de la evaluación CUMPLE/NO CUMPLE</w:t>
            </w:r>
          </w:p>
        </w:tc>
        <w:tc>
          <w:tcPr>
            <w:tcW w:w="592" w:type="pct"/>
            <w:gridSpan w:val="2"/>
            <w:tcBorders>
              <w:top w:val="single" w:sz="4" w:space="0" w:color="auto"/>
              <w:bottom w:val="single" w:sz="4" w:space="0" w:color="auto"/>
            </w:tcBorders>
            <w:shd w:val="clear" w:color="auto" w:fill="auto"/>
            <w:vAlign w:val="center"/>
          </w:tcPr>
          <w:p w:rsidR="00E82EEA" w:rsidRPr="00780825" w:rsidRDefault="00E82EEA" w:rsidP="00A80EAD">
            <w:pPr>
              <w:pStyle w:val="Prrafodelista"/>
              <w:ind w:left="360"/>
              <w:rPr>
                <w:rFonts w:ascii="Arial" w:hAnsi="Arial" w:cs="Arial"/>
                <w:b/>
                <w:sz w:val="16"/>
                <w:szCs w:val="16"/>
                <w:lang w:val="es-BO"/>
              </w:rPr>
            </w:pPr>
            <w:r w:rsidRPr="00780825">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i/>
                <w:lang w:val="es-BO"/>
              </w:rPr>
            </w:pPr>
            <w:r w:rsidRPr="00780825">
              <w:rPr>
                <w:rFonts w:ascii="Arial" w:hAnsi="Arial" w:cs="Arial"/>
                <w:b/>
                <w:i/>
                <w:lang w:val="es-BO"/>
              </w:rPr>
              <w:t>(si cumple asignar</w:t>
            </w:r>
          </w:p>
          <w:p w:rsidR="00E82EEA" w:rsidRPr="00780825" w:rsidRDefault="00E82EEA" w:rsidP="00A80EAD">
            <w:pPr>
              <w:jc w:val="center"/>
              <w:rPr>
                <w:rFonts w:ascii="Arial" w:hAnsi="Arial" w:cs="Arial"/>
                <w:b/>
                <w:lang w:val="es-BO"/>
              </w:rPr>
            </w:pPr>
            <w:r w:rsidRPr="00780825">
              <w:rPr>
                <w:rFonts w:ascii="Arial" w:hAnsi="Arial" w:cs="Arial"/>
                <w:b/>
                <w:i/>
                <w:lang w:val="es-BO"/>
              </w:rPr>
              <w:t>35 puntos)</w:t>
            </w:r>
          </w:p>
        </w:tc>
        <w:tc>
          <w:tcPr>
            <w:tcW w:w="74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i/>
                <w:lang w:val="es-BO"/>
              </w:rPr>
            </w:pPr>
            <w:r w:rsidRPr="00780825">
              <w:rPr>
                <w:rFonts w:ascii="Arial" w:hAnsi="Arial" w:cs="Arial"/>
                <w:b/>
                <w:i/>
                <w:lang w:val="es-BO"/>
              </w:rPr>
              <w:t xml:space="preserve">(si cumple asignar </w:t>
            </w:r>
          </w:p>
          <w:p w:rsidR="00E82EEA" w:rsidRPr="00780825" w:rsidRDefault="00E82EEA" w:rsidP="00A80EAD">
            <w:pPr>
              <w:jc w:val="center"/>
              <w:rPr>
                <w:rFonts w:ascii="Arial" w:hAnsi="Arial" w:cs="Arial"/>
                <w:b/>
                <w:lang w:val="es-BO"/>
              </w:rPr>
            </w:pPr>
            <w:r w:rsidRPr="00780825">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i/>
                <w:lang w:val="es-BO"/>
              </w:rPr>
            </w:pPr>
            <w:r w:rsidRPr="00780825">
              <w:rPr>
                <w:rFonts w:ascii="Arial" w:hAnsi="Arial" w:cs="Arial"/>
                <w:b/>
                <w:i/>
                <w:lang w:val="es-BO"/>
              </w:rPr>
              <w:t xml:space="preserve">(si cumple asignar </w:t>
            </w:r>
          </w:p>
          <w:p w:rsidR="00E82EEA" w:rsidRPr="00780825" w:rsidRDefault="00E82EEA" w:rsidP="00A80EAD">
            <w:pPr>
              <w:jc w:val="center"/>
              <w:rPr>
                <w:rFonts w:ascii="Arial" w:hAnsi="Arial" w:cs="Arial"/>
                <w:b/>
                <w:lang w:val="es-BO"/>
              </w:rPr>
            </w:pPr>
            <w:r w:rsidRPr="00780825">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i/>
                <w:lang w:val="es-BO"/>
              </w:rPr>
            </w:pPr>
            <w:r w:rsidRPr="00780825">
              <w:rPr>
                <w:rFonts w:ascii="Arial" w:hAnsi="Arial" w:cs="Arial"/>
                <w:b/>
                <w:i/>
                <w:lang w:val="es-BO"/>
              </w:rPr>
              <w:t xml:space="preserve">(si cumple asignar </w:t>
            </w:r>
          </w:p>
          <w:p w:rsidR="00E82EEA" w:rsidRPr="00780825" w:rsidRDefault="00E82EEA" w:rsidP="00A80EAD">
            <w:pPr>
              <w:jc w:val="center"/>
              <w:rPr>
                <w:rFonts w:ascii="Arial" w:hAnsi="Arial" w:cs="Arial"/>
                <w:b/>
                <w:lang w:val="es-BO"/>
              </w:rPr>
            </w:pPr>
            <w:r w:rsidRPr="00780825">
              <w:rPr>
                <w:rFonts w:ascii="Arial" w:hAnsi="Arial" w:cs="Arial"/>
                <w:b/>
                <w:i/>
                <w:lang w:val="es-BO"/>
              </w:rPr>
              <w:t>35 puntos)</w:t>
            </w:r>
          </w:p>
        </w:tc>
      </w:tr>
      <w:tr w:rsidR="00E82EEA" w:rsidRPr="00780825" w:rsidTr="00A80EAD">
        <w:trPr>
          <w:trHeight w:val="255"/>
        </w:trPr>
        <w:tc>
          <w:tcPr>
            <w:tcW w:w="1423" w:type="pct"/>
            <w:gridSpan w:val="2"/>
            <w:tcBorders>
              <w:top w:val="single" w:sz="4" w:space="0" w:color="auto"/>
              <w:bottom w:val="single" w:sz="4" w:space="0" w:color="auto"/>
            </w:tcBorders>
            <w:shd w:val="clear" w:color="auto" w:fill="auto"/>
            <w:vAlign w:val="center"/>
          </w:tcPr>
          <w:p w:rsidR="00E82EEA" w:rsidRPr="00780825" w:rsidRDefault="00E82EEA" w:rsidP="00A80EAD">
            <w:pPr>
              <w:pStyle w:val="Prrafodelista"/>
              <w:ind w:left="0"/>
              <w:jc w:val="both"/>
              <w:rPr>
                <w:rFonts w:ascii="Arial" w:hAnsi="Arial" w:cs="Arial"/>
                <w:sz w:val="16"/>
                <w:szCs w:val="16"/>
                <w:lang w:val="es-BO"/>
              </w:rPr>
            </w:pPr>
            <w:r w:rsidRPr="00780825">
              <w:rPr>
                <w:rFonts w:ascii="Arial" w:hAnsi="Arial" w:cs="Arial"/>
                <w:sz w:val="16"/>
                <w:szCs w:val="16"/>
                <w:lang w:val="es-BO"/>
              </w:rPr>
              <w:t>Puntaje de las Condiciones Adicionales</w:t>
            </w:r>
          </w:p>
        </w:tc>
        <w:tc>
          <w:tcPr>
            <w:tcW w:w="592" w:type="pct"/>
            <w:gridSpan w:val="2"/>
            <w:tcBorders>
              <w:top w:val="single" w:sz="4" w:space="0" w:color="auto"/>
              <w:bottom w:val="single" w:sz="4" w:space="0" w:color="auto"/>
            </w:tcBorders>
            <w:shd w:val="clear" w:color="auto" w:fill="auto"/>
            <w:vAlign w:val="center"/>
          </w:tcPr>
          <w:p w:rsidR="00E82EEA" w:rsidRPr="00780825" w:rsidRDefault="00E82EEA" w:rsidP="00A80EAD">
            <w:pPr>
              <w:pStyle w:val="Prrafodelista"/>
              <w:ind w:left="360"/>
              <w:rPr>
                <w:rFonts w:ascii="Arial" w:hAnsi="Arial" w:cs="Arial"/>
                <w:b/>
                <w:sz w:val="16"/>
                <w:szCs w:val="16"/>
                <w:lang w:val="es-BO"/>
              </w:rPr>
            </w:pPr>
            <w:r w:rsidRPr="00780825">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74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E82EEA" w:rsidRPr="00780825" w:rsidTr="00A80EAD">
        <w:trPr>
          <w:trHeight w:val="255"/>
        </w:trPr>
        <w:tc>
          <w:tcPr>
            <w:tcW w:w="1423" w:type="pct"/>
            <w:gridSpan w:val="2"/>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pStyle w:val="Prrafodelista"/>
              <w:ind w:left="0"/>
              <w:jc w:val="both"/>
              <w:rPr>
                <w:rFonts w:ascii="Arial" w:hAnsi="Arial" w:cs="Arial"/>
                <w:b/>
                <w:sz w:val="16"/>
                <w:szCs w:val="16"/>
                <w:lang w:val="es-BO"/>
              </w:rPr>
            </w:pPr>
            <w:r w:rsidRPr="00780825">
              <w:rPr>
                <w:rFonts w:ascii="Arial" w:hAnsi="Arial" w:cs="Arial"/>
                <w:b/>
                <w:sz w:val="16"/>
                <w:szCs w:val="16"/>
                <w:lang w:val="es-BO"/>
              </w:rPr>
              <w:t xml:space="preserve">PUNTAJE TOTAL DE LA EVALUACIÓN DE LA PROPUESTA </w:t>
            </w:r>
            <w:r w:rsidR="00184FAD" w:rsidRPr="00780825">
              <w:rPr>
                <w:rFonts w:ascii="Arial" w:hAnsi="Arial" w:cs="Arial"/>
                <w:b/>
                <w:sz w:val="16"/>
                <w:szCs w:val="16"/>
                <w:lang w:val="es-BO"/>
              </w:rPr>
              <w:t>TÉCNICA</w:t>
            </w:r>
            <w:r w:rsidRPr="00780825">
              <w:rPr>
                <w:rFonts w:ascii="Arial" w:hAnsi="Arial" w:cs="Arial"/>
                <w:b/>
                <w:sz w:val="16"/>
                <w:szCs w:val="16"/>
                <w:lang w:val="es-BO"/>
              </w:rPr>
              <w:t xml:space="preserve"> (PT)</w:t>
            </w:r>
          </w:p>
        </w:tc>
        <w:tc>
          <w:tcPr>
            <w:tcW w:w="592" w:type="pct"/>
            <w:gridSpan w:val="2"/>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pStyle w:val="Prrafodelista"/>
              <w:ind w:left="360"/>
              <w:rPr>
                <w:rFonts w:ascii="Arial" w:hAnsi="Arial" w:cs="Arial"/>
                <w:b/>
                <w:sz w:val="16"/>
                <w:szCs w:val="16"/>
                <w:lang w:val="es-BO"/>
              </w:rPr>
            </w:pPr>
            <w:r w:rsidRPr="00780825">
              <w:rPr>
                <w:rFonts w:ascii="Arial" w:hAnsi="Arial" w:cs="Arial"/>
                <w:b/>
                <w:sz w:val="16"/>
                <w:szCs w:val="16"/>
                <w:lang w:val="es-BO"/>
              </w:rPr>
              <w:t>70</w:t>
            </w:r>
          </w:p>
        </w:tc>
        <w:tc>
          <w:tcPr>
            <w:tcW w:w="743" w:type="pct"/>
            <w:gridSpan w:val="2"/>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p>
        </w:tc>
        <w:tc>
          <w:tcPr>
            <w:tcW w:w="748"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p>
        </w:tc>
      </w:tr>
    </w:tbl>
    <w:p w:rsidR="00E82EEA" w:rsidRPr="00780825" w:rsidRDefault="00E82EEA"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B38C2" w:rsidRPr="00780825" w:rsidRDefault="001B38C2" w:rsidP="001B38C2">
      <w:pPr>
        <w:pStyle w:val="Prrafodelista"/>
        <w:tabs>
          <w:tab w:val="left" w:pos="709"/>
        </w:tabs>
        <w:jc w:val="both"/>
        <w:rPr>
          <w:rFonts w:ascii="Verdana" w:hAnsi="Verdana" w:cs="Tahoma"/>
          <w:color w:val="000000"/>
          <w:sz w:val="16"/>
          <w:szCs w:val="16"/>
          <w:lang w:val="es-BO"/>
        </w:rPr>
      </w:pPr>
    </w:p>
    <w:p w:rsidR="001B38C2" w:rsidRPr="00780825" w:rsidRDefault="001B38C2" w:rsidP="001B38C2">
      <w:pPr>
        <w:tabs>
          <w:tab w:val="center" w:pos="5833"/>
          <w:tab w:val="right" w:pos="10252"/>
        </w:tabs>
        <w:jc w:val="center"/>
        <w:rPr>
          <w:rFonts w:cs="Tahoma"/>
          <w:b/>
          <w:sz w:val="18"/>
          <w:szCs w:val="18"/>
          <w:lang w:val="es-BO"/>
        </w:rPr>
      </w:pPr>
      <w:r w:rsidRPr="00780825">
        <w:rPr>
          <w:rFonts w:ascii="Tahoma" w:hAnsi="Tahoma" w:cs="Tahoma"/>
          <w:b/>
          <w:lang w:val="es-BO"/>
        </w:rPr>
        <w:br w:type="page"/>
      </w:r>
      <w:r w:rsidRPr="00780825">
        <w:rPr>
          <w:rFonts w:cs="Tahoma"/>
          <w:b/>
          <w:sz w:val="18"/>
          <w:szCs w:val="18"/>
          <w:lang w:val="es-BO"/>
        </w:rPr>
        <w:lastRenderedPageBreak/>
        <w:t>FORMULARIO V-4</w:t>
      </w:r>
    </w:p>
    <w:p w:rsidR="001B38C2" w:rsidRPr="00780825" w:rsidRDefault="001B38C2" w:rsidP="001B38C2">
      <w:pPr>
        <w:tabs>
          <w:tab w:val="center" w:pos="5833"/>
          <w:tab w:val="right" w:pos="10252"/>
        </w:tabs>
        <w:jc w:val="center"/>
        <w:rPr>
          <w:rFonts w:cs="Tahoma"/>
          <w:b/>
          <w:sz w:val="18"/>
          <w:szCs w:val="18"/>
          <w:lang w:val="es-BO"/>
        </w:rPr>
      </w:pPr>
      <w:r w:rsidRPr="00780825">
        <w:rPr>
          <w:rFonts w:cs="Tahoma"/>
          <w:b/>
          <w:sz w:val="18"/>
          <w:szCs w:val="18"/>
          <w:lang w:val="es-BO"/>
        </w:rPr>
        <w:t xml:space="preserve"> RESUMEN DE LA EVALUACIÓN TÉCNICA Y ECONÓMICA</w:t>
      </w:r>
    </w:p>
    <w:p w:rsidR="003E7FEA" w:rsidRPr="00780825" w:rsidRDefault="00821372" w:rsidP="00184FAD">
      <w:pPr>
        <w:tabs>
          <w:tab w:val="center" w:pos="5833"/>
          <w:tab w:val="right" w:pos="10252"/>
        </w:tabs>
        <w:jc w:val="center"/>
        <w:rPr>
          <w:rFonts w:cs="Tahoma"/>
          <w:sz w:val="18"/>
          <w:szCs w:val="18"/>
          <w:lang w:val="es-BO"/>
        </w:rPr>
      </w:pPr>
      <w:r w:rsidRPr="00780825">
        <w:rPr>
          <w:rFonts w:cs="Tahoma"/>
          <w:sz w:val="18"/>
          <w:szCs w:val="18"/>
          <w:lang w:val="es-BO"/>
        </w:rPr>
        <w:t>(</w:t>
      </w:r>
      <w:r w:rsidRPr="00780825">
        <w:rPr>
          <w:rFonts w:cs="Tahoma"/>
          <w:b/>
          <w:i/>
          <w:sz w:val="18"/>
          <w:szCs w:val="18"/>
          <w:lang w:val="es-BO"/>
        </w:rPr>
        <w:t>Este Formulario es aplicable solo cuando se emplee el Método de Selección y Adjudicación Calidad, Propuesta Técnica y Costo. Caso contrario suprimir este Formulario</w:t>
      </w:r>
      <w:r w:rsidRPr="00780825">
        <w:rPr>
          <w:rFonts w:cs="Tahoma"/>
          <w:sz w:val="18"/>
          <w:szCs w:val="18"/>
          <w:lang w:val="es-BO"/>
        </w:rPr>
        <w:t>)</w:t>
      </w:r>
    </w:p>
    <w:p w:rsidR="00184FAD" w:rsidRPr="00780825" w:rsidRDefault="00184FAD" w:rsidP="00184FAD">
      <w:pPr>
        <w:tabs>
          <w:tab w:val="center" w:pos="5833"/>
          <w:tab w:val="right" w:pos="10252"/>
        </w:tabs>
        <w:jc w:val="center"/>
        <w:rPr>
          <w:rFonts w:cs="Tahoma"/>
          <w:sz w:val="18"/>
          <w:szCs w:val="18"/>
          <w:lang w:val="es-BO"/>
        </w:rPr>
      </w:pPr>
    </w:p>
    <w:p w:rsidR="00184FAD" w:rsidRPr="00780825" w:rsidRDefault="00184FAD" w:rsidP="00184FAD">
      <w:pPr>
        <w:tabs>
          <w:tab w:val="left" w:pos="709"/>
        </w:tabs>
        <w:jc w:val="both"/>
        <w:rPr>
          <w:rFonts w:cs="Tahoma"/>
          <w:color w:val="000000"/>
          <w:sz w:val="18"/>
          <w:szCs w:val="18"/>
          <w:lang w:val="es-BO"/>
        </w:rPr>
      </w:pPr>
      <w:r w:rsidRPr="00780825">
        <w:rPr>
          <w:rFonts w:cs="Tahoma"/>
          <w:color w:val="000000"/>
          <w:sz w:val="18"/>
          <w:szCs w:val="18"/>
          <w:lang w:val="es-BO"/>
        </w:rPr>
        <w:t>Los factores de evaluación deberán determinarse de acuerdo con lo siguiente:</w:t>
      </w:r>
    </w:p>
    <w:p w:rsidR="00184FAD" w:rsidRPr="00780825" w:rsidRDefault="00184FAD" w:rsidP="00184FAD">
      <w:pPr>
        <w:tabs>
          <w:tab w:val="left" w:pos="709"/>
        </w:tabs>
        <w:jc w:val="both"/>
        <w:rPr>
          <w:rFonts w:cs="Tahoma"/>
          <w:color w:val="000000"/>
          <w:lang w:val="es-BO"/>
        </w:rPr>
      </w:pPr>
    </w:p>
    <w:p w:rsidR="00184FAD" w:rsidRPr="00780825" w:rsidRDefault="00184FAD" w:rsidP="00184FAD">
      <w:pPr>
        <w:tabs>
          <w:tab w:val="left" w:pos="709"/>
        </w:tabs>
        <w:jc w:val="both"/>
        <w:rPr>
          <w:rFonts w:cs="Tahoma"/>
          <w:color w:val="000000"/>
          <w:sz w:val="18"/>
          <w:szCs w:val="18"/>
          <w:lang w:val="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184FAD" w:rsidRPr="00780825" w:rsidTr="00A80EAD">
        <w:trPr>
          <w:jc w:val="center"/>
        </w:trPr>
        <w:tc>
          <w:tcPr>
            <w:tcW w:w="1505" w:type="dxa"/>
            <w:shd w:val="clear" w:color="auto" w:fill="244061" w:themeFill="accent1" w:themeFillShade="80"/>
            <w:vAlign w:val="center"/>
          </w:tcPr>
          <w:p w:rsidR="00184FAD" w:rsidRPr="00780825" w:rsidRDefault="00184FAD" w:rsidP="00A80EAD">
            <w:pPr>
              <w:tabs>
                <w:tab w:val="left" w:pos="709"/>
              </w:tabs>
              <w:jc w:val="center"/>
              <w:rPr>
                <w:rFonts w:ascii="Arial" w:eastAsia="Calibri" w:hAnsi="Arial" w:cs="Arial"/>
                <w:b/>
                <w:color w:val="FFFFFF" w:themeColor="background1"/>
                <w:lang w:val="es-BO"/>
              </w:rPr>
            </w:pPr>
          </w:p>
          <w:p w:rsidR="00184FAD" w:rsidRPr="00780825" w:rsidRDefault="00184FAD" w:rsidP="00A80EAD">
            <w:pPr>
              <w:tabs>
                <w:tab w:val="left" w:pos="709"/>
              </w:tabs>
              <w:jc w:val="center"/>
              <w:rPr>
                <w:rFonts w:ascii="Arial" w:eastAsia="Calibri" w:hAnsi="Arial" w:cs="Arial"/>
                <w:b/>
                <w:color w:val="FFFFFF" w:themeColor="background1"/>
                <w:lang w:val="es-BO"/>
              </w:rPr>
            </w:pPr>
            <w:r w:rsidRPr="00780825">
              <w:rPr>
                <w:rFonts w:ascii="Arial" w:eastAsia="Calibri" w:hAnsi="Arial" w:cs="Arial"/>
                <w:b/>
                <w:color w:val="FFFFFF" w:themeColor="background1"/>
                <w:lang w:val="es-BO"/>
              </w:rPr>
              <w:t>ABREVIACIÓN</w:t>
            </w:r>
          </w:p>
          <w:p w:rsidR="00184FAD" w:rsidRPr="00780825" w:rsidRDefault="00184FAD" w:rsidP="00A80EAD">
            <w:pPr>
              <w:tabs>
                <w:tab w:val="left" w:pos="709"/>
              </w:tabs>
              <w:jc w:val="center"/>
              <w:rPr>
                <w:rFonts w:ascii="Arial" w:hAnsi="Arial" w:cs="Arial"/>
                <w:b/>
                <w:color w:val="FFFFFF" w:themeColor="background1"/>
                <w:lang w:val="es-BO"/>
              </w:rPr>
            </w:pPr>
          </w:p>
        </w:tc>
        <w:tc>
          <w:tcPr>
            <w:tcW w:w="4531" w:type="dxa"/>
            <w:shd w:val="clear" w:color="auto" w:fill="244061" w:themeFill="accent1" w:themeFillShade="80"/>
            <w:vAlign w:val="center"/>
          </w:tcPr>
          <w:p w:rsidR="00184FAD" w:rsidRPr="00780825" w:rsidRDefault="00184FAD" w:rsidP="00A80EAD">
            <w:pPr>
              <w:tabs>
                <w:tab w:val="left" w:pos="709"/>
              </w:tabs>
              <w:jc w:val="center"/>
              <w:rPr>
                <w:rFonts w:ascii="Arial" w:hAnsi="Arial" w:cs="Arial"/>
                <w:b/>
                <w:color w:val="FFFFFF" w:themeColor="background1"/>
                <w:lang w:val="es-BO"/>
              </w:rPr>
            </w:pPr>
            <w:r w:rsidRPr="00780825">
              <w:rPr>
                <w:rFonts w:ascii="Arial" w:eastAsia="Calibri" w:hAnsi="Arial" w:cs="Arial"/>
                <w:b/>
                <w:color w:val="FFFFFF" w:themeColor="background1"/>
                <w:lang w:val="es-BO"/>
              </w:rPr>
              <w:t>DESCRIPCIÓN</w:t>
            </w:r>
          </w:p>
        </w:tc>
        <w:tc>
          <w:tcPr>
            <w:tcW w:w="1991" w:type="dxa"/>
            <w:shd w:val="clear" w:color="auto" w:fill="244061" w:themeFill="accent1" w:themeFillShade="80"/>
            <w:vAlign w:val="center"/>
          </w:tcPr>
          <w:p w:rsidR="00184FAD" w:rsidRPr="00780825" w:rsidRDefault="00184FAD" w:rsidP="00A80EAD">
            <w:pPr>
              <w:tabs>
                <w:tab w:val="left" w:pos="709"/>
              </w:tabs>
              <w:jc w:val="center"/>
              <w:rPr>
                <w:rFonts w:ascii="Arial" w:hAnsi="Arial" w:cs="Arial"/>
                <w:b/>
                <w:color w:val="FFFFFF" w:themeColor="background1"/>
                <w:lang w:val="es-BO"/>
              </w:rPr>
            </w:pPr>
            <w:r w:rsidRPr="00780825">
              <w:rPr>
                <w:rFonts w:ascii="Arial" w:eastAsia="Calibri" w:hAnsi="Arial" w:cs="Arial"/>
                <w:b/>
                <w:color w:val="FFFFFF" w:themeColor="background1"/>
                <w:lang w:val="es-BO"/>
              </w:rPr>
              <w:t>PUNTAJE ASIGNADO</w:t>
            </w:r>
          </w:p>
        </w:tc>
      </w:tr>
      <w:tr w:rsidR="00184FAD" w:rsidRPr="00780825" w:rsidTr="00A80EAD">
        <w:trPr>
          <w:jc w:val="center"/>
        </w:trPr>
        <w:tc>
          <w:tcPr>
            <w:tcW w:w="1505" w:type="dxa"/>
            <w:vAlign w:val="center"/>
          </w:tcPr>
          <w:p w:rsidR="00184FAD" w:rsidRPr="00780825" w:rsidRDefault="00184FAD" w:rsidP="00A80EAD">
            <w:pPr>
              <w:tabs>
                <w:tab w:val="left" w:pos="709"/>
              </w:tabs>
              <w:jc w:val="center"/>
              <w:rPr>
                <w:rFonts w:ascii="Arial" w:eastAsia="Calibri" w:hAnsi="Arial" w:cs="Arial"/>
                <w:color w:val="000000"/>
                <w:lang w:val="es-BO"/>
              </w:rPr>
            </w:pPr>
          </w:p>
          <w:p w:rsidR="00184FAD" w:rsidRPr="00780825" w:rsidRDefault="00184FAD" w:rsidP="00A80EAD">
            <w:pPr>
              <w:tabs>
                <w:tab w:val="left" w:pos="709"/>
              </w:tabs>
              <w:jc w:val="center"/>
              <w:rPr>
                <w:rFonts w:ascii="Arial" w:eastAsia="Calibri" w:hAnsi="Arial" w:cs="Arial"/>
                <w:color w:val="000000"/>
                <w:lang w:val="es-BO"/>
              </w:rPr>
            </w:pPr>
            <w:r w:rsidRPr="00780825">
              <w:rPr>
                <w:rFonts w:ascii="Arial" w:eastAsia="Calibri" w:hAnsi="Arial" w:cs="Arial"/>
                <w:color w:val="000000"/>
                <w:lang w:val="es-BO"/>
              </w:rPr>
              <w:t>PE</w:t>
            </w:r>
          </w:p>
          <w:p w:rsidR="00184FAD" w:rsidRPr="00780825" w:rsidRDefault="00184FAD" w:rsidP="00A80EAD">
            <w:pPr>
              <w:tabs>
                <w:tab w:val="left" w:pos="709"/>
              </w:tabs>
              <w:jc w:val="center"/>
              <w:rPr>
                <w:rFonts w:ascii="Arial" w:hAnsi="Arial" w:cs="Arial"/>
                <w:color w:val="000000"/>
                <w:lang w:val="es-BO"/>
              </w:rPr>
            </w:pPr>
          </w:p>
        </w:tc>
        <w:tc>
          <w:tcPr>
            <w:tcW w:w="4531" w:type="dxa"/>
            <w:vAlign w:val="center"/>
          </w:tcPr>
          <w:p w:rsidR="00184FAD" w:rsidRPr="00780825" w:rsidRDefault="00184FAD" w:rsidP="00A80EAD">
            <w:pPr>
              <w:tabs>
                <w:tab w:val="left" w:pos="709"/>
              </w:tabs>
              <w:rPr>
                <w:rFonts w:ascii="Arial" w:eastAsia="Calibri" w:hAnsi="Arial" w:cs="Arial"/>
                <w:color w:val="000000"/>
                <w:lang w:val="es-BO"/>
              </w:rPr>
            </w:pPr>
            <w:r w:rsidRPr="00780825">
              <w:rPr>
                <w:rFonts w:ascii="Arial" w:eastAsia="Calibri" w:hAnsi="Arial" w:cs="Arial"/>
                <w:color w:val="000000"/>
                <w:lang w:val="es-BO"/>
              </w:rPr>
              <w:t xml:space="preserve">Puntaje de la Evaluación de la Propuesta Económica </w:t>
            </w:r>
          </w:p>
        </w:tc>
        <w:tc>
          <w:tcPr>
            <w:tcW w:w="1991" w:type="dxa"/>
            <w:vAlign w:val="center"/>
          </w:tcPr>
          <w:p w:rsidR="00184FAD" w:rsidRPr="00780825" w:rsidRDefault="00184FAD" w:rsidP="00A80EAD">
            <w:pPr>
              <w:tabs>
                <w:tab w:val="left" w:pos="709"/>
              </w:tabs>
              <w:rPr>
                <w:rFonts w:ascii="Arial" w:hAnsi="Arial" w:cs="Arial"/>
                <w:color w:val="000000"/>
                <w:lang w:val="es-BO"/>
              </w:rPr>
            </w:pPr>
            <w:r w:rsidRPr="00780825">
              <w:rPr>
                <w:rFonts w:ascii="Arial" w:eastAsia="Calibri" w:hAnsi="Arial" w:cs="Arial"/>
                <w:color w:val="000000"/>
                <w:lang w:val="es-BO"/>
              </w:rPr>
              <w:t xml:space="preserve"> 30 puntos</w:t>
            </w:r>
          </w:p>
        </w:tc>
      </w:tr>
      <w:tr w:rsidR="00184FAD" w:rsidRPr="00780825" w:rsidTr="00A80EAD">
        <w:trPr>
          <w:jc w:val="center"/>
        </w:trPr>
        <w:tc>
          <w:tcPr>
            <w:tcW w:w="1505" w:type="dxa"/>
            <w:tcBorders>
              <w:bottom w:val="single" w:sz="4" w:space="0" w:color="auto"/>
            </w:tcBorders>
            <w:vAlign w:val="center"/>
          </w:tcPr>
          <w:p w:rsidR="00184FAD" w:rsidRPr="00780825" w:rsidRDefault="00184FAD" w:rsidP="00A80EAD">
            <w:pPr>
              <w:tabs>
                <w:tab w:val="left" w:pos="709"/>
              </w:tabs>
              <w:jc w:val="center"/>
              <w:rPr>
                <w:rFonts w:ascii="Arial" w:hAnsi="Arial" w:cs="Arial"/>
                <w:color w:val="000000"/>
                <w:lang w:val="es-BO"/>
              </w:rPr>
            </w:pPr>
          </w:p>
          <w:p w:rsidR="00184FAD" w:rsidRPr="00780825" w:rsidRDefault="00184FAD" w:rsidP="00A80EAD">
            <w:pPr>
              <w:tabs>
                <w:tab w:val="left" w:pos="709"/>
              </w:tabs>
              <w:jc w:val="center"/>
              <w:rPr>
                <w:rFonts w:ascii="Arial" w:hAnsi="Arial" w:cs="Arial"/>
                <w:color w:val="000000"/>
                <w:lang w:val="es-BO"/>
              </w:rPr>
            </w:pPr>
            <w:r w:rsidRPr="00780825">
              <w:rPr>
                <w:rFonts w:ascii="Arial" w:hAnsi="Arial" w:cs="Arial"/>
                <w:color w:val="000000"/>
                <w:lang w:val="es-BO"/>
              </w:rPr>
              <w:t>PT</w:t>
            </w:r>
          </w:p>
          <w:p w:rsidR="00184FAD" w:rsidRPr="00780825" w:rsidRDefault="00184FAD" w:rsidP="00A80EAD">
            <w:pPr>
              <w:tabs>
                <w:tab w:val="left" w:pos="709"/>
              </w:tabs>
              <w:jc w:val="center"/>
              <w:rPr>
                <w:rFonts w:ascii="Arial" w:hAnsi="Arial" w:cs="Arial"/>
                <w:color w:val="000000"/>
                <w:lang w:val="es-BO"/>
              </w:rPr>
            </w:pPr>
          </w:p>
        </w:tc>
        <w:tc>
          <w:tcPr>
            <w:tcW w:w="4531" w:type="dxa"/>
            <w:tcBorders>
              <w:bottom w:val="single" w:sz="4" w:space="0" w:color="auto"/>
            </w:tcBorders>
            <w:vAlign w:val="center"/>
          </w:tcPr>
          <w:p w:rsidR="00184FAD" w:rsidRPr="00780825" w:rsidRDefault="00184FAD" w:rsidP="00A80EAD">
            <w:pPr>
              <w:tabs>
                <w:tab w:val="left" w:pos="709"/>
              </w:tabs>
              <w:rPr>
                <w:rFonts w:ascii="Arial" w:eastAsia="Calibri" w:hAnsi="Arial" w:cs="Arial"/>
                <w:color w:val="000000"/>
                <w:lang w:val="es-BO"/>
              </w:rPr>
            </w:pPr>
            <w:r w:rsidRPr="00780825">
              <w:rPr>
                <w:rFonts w:ascii="Arial" w:eastAsia="Calibri" w:hAnsi="Arial" w:cs="Arial"/>
                <w:color w:val="000000"/>
                <w:lang w:val="es-BO"/>
              </w:rPr>
              <w:t>Puntaje de la Evaluación de la  Propuesta Técnica</w:t>
            </w:r>
          </w:p>
        </w:tc>
        <w:tc>
          <w:tcPr>
            <w:tcW w:w="1991" w:type="dxa"/>
            <w:tcBorders>
              <w:bottom w:val="single" w:sz="4" w:space="0" w:color="auto"/>
            </w:tcBorders>
            <w:vAlign w:val="center"/>
          </w:tcPr>
          <w:p w:rsidR="00184FAD" w:rsidRPr="00780825" w:rsidRDefault="00184FAD" w:rsidP="00A80EAD">
            <w:pPr>
              <w:tabs>
                <w:tab w:val="left" w:pos="709"/>
              </w:tabs>
              <w:rPr>
                <w:rFonts w:ascii="Arial" w:eastAsia="Calibri" w:hAnsi="Arial" w:cs="Arial"/>
                <w:color w:val="000000"/>
                <w:lang w:val="es-BO"/>
              </w:rPr>
            </w:pPr>
            <w:r w:rsidRPr="00780825">
              <w:rPr>
                <w:rFonts w:ascii="Arial" w:eastAsia="Calibri" w:hAnsi="Arial" w:cs="Arial"/>
                <w:color w:val="000000"/>
                <w:lang w:val="es-BO"/>
              </w:rPr>
              <w:t xml:space="preserve"> 70 puntos</w:t>
            </w:r>
          </w:p>
        </w:tc>
      </w:tr>
      <w:tr w:rsidR="00184FAD" w:rsidRPr="00780825" w:rsidTr="00A80EAD">
        <w:trPr>
          <w:jc w:val="center"/>
        </w:trPr>
        <w:tc>
          <w:tcPr>
            <w:tcW w:w="1505" w:type="dxa"/>
            <w:shd w:val="clear" w:color="auto" w:fill="DBE5F1" w:themeFill="accent1" w:themeFillTint="33"/>
            <w:vAlign w:val="center"/>
          </w:tcPr>
          <w:p w:rsidR="00184FAD" w:rsidRPr="00780825" w:rsidRDefault="00184FAD" w:rsidP="00A80EAD">
            <w:pPr>
              <w:tabs>
                <w:tab w:val="left" w:pos="709"/>
              </w:tabs>
              <w:jc w:val="center"/>
              <w:rPr>
                <w:rFonts w:ascii="Arial" w:eastAsia="Calibri" w:hAnsi="Arial" w:cs="Arial"/>
                <w:b/>
                <w:color w:val="000000"/>
                <w:lang w:val="es-BO"/>
              </w:rPr>
            </w:pPr>
          </w:p>
          <w:p w:rsidR="00184FAD" w:rsidRPr="00780825" w:rsidRDefault="00184FAD" w:rsidP="00A80EAD">
            <w:pPr>
              <w:tabs>
                <w:tab w:val="left" w:pos="709"/>
              </w:tabs>
              <w:jc w:val="center"/>
              <w:rPr>
                <w:rFonts w:ascii="Arial" w:eastAsia="Calibri" w:hAnsi="Arial" w:cs="Arial"/>
                <w:b/>
                <w:color w:val="000000"/>
                <w:lang w:val="es-BO"/>
              </w:rPr>
            </w:pPr>
            <w:r w:rsidRPr="00780825">
              <w:rPr>
                <w:rFonts w:ascii="Arial" w:eastAsia="Calibri" w:hAnsi="Arial" w:cs="Arial"/>
                <w:b/>
                <w:color w:val="000000"/>
                <w:lang w:val="es-BO"/>
              </w:rPr>
              <w:t>PTP</w:t>
            </w:r>
          </w:p>
          <w:p w:rsidR="00184FAD" w:rsidRPr="00780825" w:rsidRDefault="00184FAD" w:rsidP="00A80EAD">
            <w:pPr>
              <w:tabs>
                <w:tab w:val="left" w:pos="709"/>
              </w:tabs>
              <w:jc w:val="center"/>
              <w:rPr>
                <w:rFonts w:ascii="Arial" w:eastAsia="Calibri" w:hAnsi="Arial" w:cs="Arial"/>
                <w:b/>
                <w:color w:val="000000"/>
                <w:lang w:val="es-BO"/>
              </w:rPr>
            </w:pPr>
          </w:p>
        </w:tc>
        <w:tc>
          <w:tcPr>
            <w:tcW w:w="4531" w:type="dxa"/>
            <w:shd w:val="clear" w:color="auto" w:fill="DBE5F1" w:themeFill="accent1" w:themeFillTint="33"/>
            <w:vAlign w:val="center"/>
          </w:tcPr>
          <w:p w:rsidR="00184FAD" w:rsidRPr="00780825" w:rsidRDefault="00184FAD" w:rsidP="00A80EAD">
            <w:pPr>
              <w:tabs>
                <w:tab w:val="left" w:pos="709"/>
              </w:tabs>
              <w:rPr>
                <w:rFonts w:ascii="Arial" w:eastAsia="Calibri" w:hAnsi="Arial" w:cs="Arial"/>
                <w:b/>
                <w:color w:val="000000"/>
                <w:lang w:val="es-BO"/>
              </w:rPr>
            </w:pPr>
            <w:r w:rsidRPr="00780825">
              <w:rPr>
                <w:rFonts w:ascii="Arial" w:eastAsia="Calibri" w:hAnsi="Arial" w:cs="Arial"/>
                <w:b/>
                <w:color w:val="000000"/>
                <w:lang w:val="es-BO"/>
              </w:rPr>
              <w:t xml:space="preserve">PUNTAJE TOTAL DE LA PROPUESTA EVALUADA </w:t>
            </w:r>
          </w:p>
        </w:tc>
        <w:tc>
          <w:tcPr>
            <w:tcW w:w="1991" w:type="dxa"/>
            <w:shd w:val="clear" w:color="auto" w:fill="DBE5F1" w:themeFill="accent1" w:themeFillTint="33"/>
            <w:vAlign w:val="center"/>
          </w:tcPr>
          <w:p w:rsidR="00184FAD" w:rsidRPr="00780825" w:rsidRDefault="00184FAD" w:rsidP="00A80EAD">
            <w:pPr>
              <w:tabs>
                <w:tab w:val="left" w:pos="709"/>
              </w:tabs>
              <w:rPr>
                <w:rFonts w:ascii="Arial" w:eastAsia="Calibri" w:hAnsi="Arial" w:cs="Arial"/>
                <w:b/>
                <w:color w:val="000000"/>
                <w:lang w:val="es-BO"/>
              </w:rPr>
            </w:pPr>
            <w:r w:rsidRPr="00780825">
              <w:rPr>
                <w:rFonts w:ascii="Arial" w:eastAsia="Calibri" w:hAnsi="Arial" w:cs="Arial"/>
                <w:b/>
                <w:color w:val="000000"/>
                <w:lang w:val="es-BO"/>
              </w:rPr>
              <w:t>100 puntos</w:t>
            </w:r>
          </w:p>
        </w:tc>
      </w:tr>
    </w:tbl>
    <w:p w:rsidR="00184FAD" w:rsidRPr="00780825" w:rsidRDefault="00184FAD" w:rsidP="00184FAD">
      <w:pPr>
        <w:pStyle w:val="Prrafodelista"/>
        <w:tabs>
          <w:tab w:val="left" w:pos="709"/>
        </w:tabs>
        <w:jc w:val="both"/>
        <w:rPr>
          <w:rFonts w:ascii="Arial" w:hAnsi="Arial" w:cs="Arial"/>
          <w:color w:val="000000"/>
          <w:sz w:val="16"/>
          <w:szCs w:val="16"/>
          <w:lang w:val="es-BO"/>
        </w:rPr>
      </w:pPr>
    </w:p>
    <w:p w:rsidR="00184FAD" w:rsidRPr="00780825" w:rsidRDefault="00184FAD" w:rsidP="00184FAD">
      <w:pPr>
        <w:pStyle w:val="Prrafodelista"/>
        <w:tabs>
          <w:tab w:val="left" w:pos="709"/>
        </w:tabs>
        <w:jc w:val="both"/>
        <w:rPr>
          <w:rFonts w:ascii="Arial" w:hAnsi="Arial" w:cs="Arial"/>
          <w:color w:val="000000"/>
          <w:sz w:val="16"/>
          <w:szCs w:val="16"/>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21"/>
        <w:gridCol w:w="1710"/>
        <w:gridCol w:w="1650"/>
        <w:gridCol w:w="1644"/>
        <w:gridCol w:w="1648"/>
      </w:tblGrid>
      <w:tr w:rsidR="00184FAD" w:rsidRPr="00780825" w:rsidTr="00A80EAD">
        <w:trPr>
          <w:trHeight w:val="255"/>
        </w:trPr>
        <w:tc>
          <w:tcPr>
            <w:tcW w:w="1597" w:type="pct"/>
            <w:vMerge w:val="restart"/>
            <w:tcBorders>
              <w:top w:val="single" w:sz="4" w:space="0" w:color="auto"/>
            </w:tcBorders>
            <w:shd w:val="clear" w:color="auto" w:fill="244061" w:themeFill="accent1" w:themeFillShade="80"/>
            <w:vAlign w:val="center"/>
          </w:tcPr>
          <w:p w:rsidR="00184FAD" w:rsidRPr="00780825" w:rsidRDefault="00184FAD" w:rsidP="00A80EAD">
            <w:pPr>
              <w:pStyle w:val="Prrafodelista"/>
              <w:tabs>
                <w:tab w:val="left" w:pos="360"/>
              </w:tabs>
              <w:ind w:left="450"/>
              <w:jc w:val="center"/>
              <w:rPr>
                <w:rFonts w:ascii="Arial" w:hAnsi="Arial" w:cs="Arial"/>
                <w:b/>
                <w:color w:val="FFFFFF"/>
                <w:lang w:val="es-BO"/>
              </w:rPr>
            </w:pPr>
            <w:r w:rsidRPr="00780825">
              <w:rPr>
                <w:rFonts w:ascii="Arial" w:hAnsi="Arial" w:cs="Arial"/>
                <w:b/>
                <w:color w:val="FFFFFF"/>
                <w:sz w:val="16"/>
                <w:szCs w:val="16"/>
                <w:lang w:val="es-BO"/>
              </w:rPr>
              <w:t xml:space="preserve">RESUMEN DE </w:t>
            </w:r>
            <w:r w:rsidR="00780825" w:rsidRPr="00780825">
              <w:rPr>
                <w:rFonts w:ascii="Arial" w:hAnsi="Arial" w:cs="Arial"/>
                <w:b/>
                <w:color w:val="FFFFFF"/>
                <w:sz w:val="16"/>
                <w:szCs w:val="16"/>
                <w:lang w:val="es-BO"/>
              </w:rPr>
              <w:t>EVALUACIÓN</w:t>
            </w:r>
          </w:p>
        </w:tc>
        <w:tc>
          <w:tcPr>
            <w:tcW w:w="3403" w:type="pct"/>
            <w:gridSpan w:val="4"/>
            <w:tcBorders>
              <w:top w:val="single" w:sz="4" w:space="0" w:color="auto"/>
              <w:bottom w:val="single" w:sz="4" w:space="0" w:color="auto"/>
            </w:tcBorders>
            <w:shd w:val="clear" w:color="auto" w:fill="244061" w:themeFill="accent1" w:themeFillShade="80"/>
            <w:vAlign w:val="center"/>
          </w:tcPr>
          <w:p w:rsidR="00184FAD" w:rsidRPr="00780825" w:rsidRDefault="00184FAD" w:rsidP="00A80EAD">
            <w:pPr>
              <w:jc w:val="center"/>
              <w:rPr>
                <w:rFonts w:ascii="Arial" w:hAnsi="Arial" w:cs="Arial"/>
                <w:b/>
                <w:color w:val="FFFFFF"/>
                <w:lang w:val="es-BO"/>
              </w:rPr>
            </w:pPr>
          </w:p>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PROPONENTES</w:t>
            </w:r>
          </w:p>
          <w:p w:rsidR="00184FAD" w:rsidRPr="00780825" w:rsidRDefault="00184FAD" w:rsidP="00A80EAD">
            <w:pPr>
              <w:jc w:val="center"/>
              <w:rPr>
                <w:rFonts w:ascii="Arial" w:hAnsi="Arial" w:cs="Arial"/>
                <w:b/>
                <w:color w:val="FFFFFF"/>
                <w:lang w:val="es-BO"/>
              </w:rPr>
            </w:pPr>
          </w:p>
        </w:tc>
      </w:tr>
      <w:tr w:rsidR="00184FAD" w:rsidRPr="00780825" w:rsidTr="00A80EAD">
        <w:trPr>
          <w:trHeight w:val="255"/>
        </w:trPr>
        <w:tc>
          <w:tcPr>
            <w:tcW w:w="1597" w:type="pct"/>
            <w:vMerge/>
            <w:tcBorders>
              <w:bottom w:val="single" w:sz="4" w:space="0" w:color="auto"/>
            </w:tcBorders>
            <w:shd w:val="clear" w:color="auto" w:fill="244061" w:themeFill="accent1" w:themeFillShade="80"/>
            <w:vAlign w:val="center"/>
          </w:tcPr>
          <w:p w:rsidR="00184FAD" w:rsidRPr="00780825" w:rsidRDefault="00184FAD" w:rsidP="00A80EAD">
            <w:pPr>
              <w:pStyle w:val="Prrafodelista"/>
              <w:tabs>
                <w:tab w:val="left" w:pos="709"/>
              </w:tabs>
              <w:ind w:left="360"/>
              <w:contextualSpacing/>
              <w:jc w:val="both"/>
              <w:rPr>
                <w:rFonts w:ascii="Arial" w:hAnsi="Arial" w:cs="Arial"/>
                <w:b/>
                <w:color w:val="FFFFFF"/>
                <w:sz w:val="16"/>
                <w:szCs w:val="16"/>
                <w:lang w:val="es-BO"/>
              </w:rPr>
            </w:pPr>
          </w:p>
        </w:tc>
        <w:tc>
          <w:tcPr>
            <w:tcW w:w="875" w:type="pct"/>
            <w:tcBorders>
              <w:top w:val="single" w:sz="4" w:space="0" w:color="auto"/>
              <w:bottom w:val="single" w:sz="4" w:space="0" w:color="auto"/>
            </w:tcBorders>
            <w:shd w:val="clear" w:color="auto" w:fill="244061" w:themeFill="accent1" w:themeFillShade="80"/>
            <w:vAlign w:val="center"/>
          </w:tcPr>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 xml:space="preserve">PROPONENTE </w:t>
            </w:r>
          </w:p>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A</w:t>
            </w:r>
          </w:p>
        </w:tc>
        <w:tc>
          <w:tcPr>
            <w:tcW w:w="844" w:type="pct"/>
            <w:tcBorders>
              <w:top w:val="single" w:sz="4" w:space="0" w:color="auto"/>
              <w:bottom w:val="single" w:sz="4" w:space="0" w:color="auto"/>
            </w:tcBorders>
            <w:shd w:val="clear" w:color="auto" w:fill="244061" w:themeFill="accent1" w:themeFillShade="80"/>
            <w:vAlign w:val="center"/>
          </w:tcPr>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 xml:space="preserve">PROPONENTE </w:t>
            </w:r>
          </w:p>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B</w:t>
            </w:r>
          </w:p>
        </w:tc>
        <w:tc>
          <w:tcPr>
            <w:tcW w:w="841" w:type="pct"/>
            <w:tcBorders>
              <w:top w:val="single" w:sz="4" w:space="0" w:color="auto"/>
              <w:bottom w:val="single" w:sz="4" w:space="0" w:color="auto"/>
            </w:tcBorders>
            <w:shd w:val="clear" w:color="auto" w:fill="244061" w:themeFill="accent1" w:themeFillShade="80"/>
            <w:vAlign w:val="center"/>
          </w:tcPr>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 xml:space="preserve">PROPONENTE </w:t>
            </w:r>
          </w:p>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C</w:t>
            </w:r>
          </w:p>
        </w:tc>
        <w:tc>
          <w:tcPr>
            <w:tcW w:w="843" w:type="pct"/>
            <w:tcBorders>
              <w:top w:val="single" w:sz="4" w:space="0" w:color="auto"/>
              <w:bottom w:val="single" w:sz="4" w:space="0" w:color="auto"/>
            </w:tcBorders>
            <w:shd w:val="clear" w:color="auto" w:fill="244061" w:themeFill="accent1" w:themeFillShade="80"/>
            <w:vAlign w:val="center"/>
          </w:tcPr>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 xml:space="preserve">PROPONENTE </w:t>
            </w:r>
          </w:p>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n</w:t>
            </w:r>
          </w:p>
        </w:tc>
      </w:tr>
      <w:tr w:rsidR="00184FAD" w:rsidRPr="00780825" w:rsidTr="00A80EAD">
        <w:trPr>
          <w:trHeight w:val="766"/>
        </w:trPr>
        <w:tc>
          <w:tcPr>
            <w:tcW w:w="1597" w:type="pct"/>
            <w:tcBorders>
              <w:top w:val="single" w:sz="4" w:space="0" w:color="auto"/>
              <w:bottom w:val="single" w:sz="4" w:space="0" w:color="auto"/>
            </w:tcBorders>
            <w:shd w:val="clear" w:color="auto" w:fill="auto"/>
            <w:vAlign w:val="center"/>
          </w:tcPr>
          <w:p w:rsidR="00184FAD" w:rsidRPr="00780825" w:rsidRDefault="00184FAD" w:rsidP="00A80EAD">
            <w:pPr>
              <w:pStyle w:val="Prrafodelista"/>
              <w:ind w:left="142"/>
              <w:jc w:val="both"/>
              <w:rPr>
                <w:rFonts w:ascii="Arial" w:hAnsi="Arial" w:cs="Arial"/>
                <w:sz w:val="16"/>
                <w:szCs w:val="16"/>
                <w:lang w:val="es-BO"/>
              </w:rPr>
            </w:pPr>
            <w:r w:rsidRPr="00780825">
              <w:rPr>
                <w:rFonts w:ascii="Arial" w:hAnsi="Arial" w:cs="Arial"/>
                <w:sz w:val="16"/>
                <w:szCs w:val="16"/>
                <w:lang w:val="es-BO"/>
              </w:rPr>
              <w:t xml:space="preserve">Puntaje de la Evaluación de la Propuesta Económica(de acuerdo con lo establecido en el Subnumeral 16.1.4) </w:t>
            </w:r>
          </w:p>
        </w:tc>
        <w:tc>
          <w:tcPr>
            <w:tcW w:w="875" w:type="pct"/>
            <w:tcBorders>
              <w:top w:val="single" w:sz="4" w:space="0" w:color="auto"/>
              <w:bottom w:val="single" w:sz="4" w:space="0" w:color="auto"/>
            </w:tcBorders>
            <w:shd w:val="clear" w:color="auto" w:fill="auto"/>
            <w:vAlign w:val="center"/>
          </w:tcPr>
          <w:p w:rsidR="00184FAD" w:rsidRPr="00780825"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auto"/>
            <w:vAlign w:val="center"/>
          </w:tcPr>
          <w:p w:rsidR="00184FAD" w:rsidRPr="00780825"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auto"/>
            <w:vAlign w:val="center"/>
          </w:tcPr>
          <w:p w:rsidR="00184FAD" w:rsidRPr="00780825"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auto"/>
            <w:vAlign w:val="center"/>
          </w:tcPr>
          <w:p w:rsidR="00184FAD" w:rsidRPr="00780825" w:rsidRDefault="00184FAD" w:rsidP="00A80EAD">
            <w:pPr>
              <w:jc w:val="center"/>
              <w:rPr>
                <w:rFonts w:ascii="Arial" w:hAnsi="Arial" w:cs="Arial"/>
                <w:b/>
                <w:lang w:val="es-BO"/>
              </w:rPr>
            </w:pPr>
          </w:p>
        </w:tc>
      </w:tr>
      <w:tr w:rsidR="00184FAD" w:rsidRPr="00780825" w:rsidTr="00A80EAD">
        <w:trPr>
          <w:trHeight w:val="564"/>
        </w:trPr>
        <w:tc>
          <w:tcPr>
            <w:tcW w:w="1597" w:type="pct"/>
            <w:tcBorders>
              <w:top w:val="single" w:sz="4" w:space="0" w:color="auto"/>
              <w:bottom w:val="single" w:sz="4" w:space="0" w:color="auto"/>
            </w:tcBorders>
            <w:shd w:val="clear" w:color="auto" w:fill="auto"/>
            <w:vAlign w:val="center"/>
          </w:tcPr>
          <w:p w:rsidR="00184FAD" w:rsidRPr="00780825" w:rsidRDefault="00184FAD" w:rsidP="00A80EAD">
            <w:pPr>
              <w:pStyle w:val="Prrafodelista"/>
              <w:ind w:left="142"/>
              <w:jc w:val="both"/>
              <w:rPr>
                <w:rFonts w:ascii="Arial" w:hAnsi="Arial" w:cs="Arial"/>
                <w:sz w:val="16"/>
                <w:szCs w:val="16"/>
                <w:lang w:val="es-BO"/>
              </w:rPr>
            </w:pPr>
            <w:r w:rsidRPr="00780825">
              <w:rPr>
                <w:rFonts w:ascii="Arial" w:eastAsia="Calibri" w:hAnsi="Arial" w:cs="Arial"/>
                <w:color w:val="000000"/>
                <w:sz w:val="16"/>
                <w:szCs w:val="16"/>
                <w:lang w:val="es-BO"/>
              </w:rPr>
              <w:t>Puntaje de la Evaluación de la  Propuesta Técnica, del Formulario V-3.</w:t>
            </w:r>
          </w:p>
        </w:tc>
        <w:tc>
          <w:tcPr>
            <w:tcW w:w="875" w:type="pct"/>
            <w:tcBorders>
              <w:top w:val="single" w:sz="4" w:space="0" w:color="auto"/>
              <w:bottom w:val="single" w:sz="4" w:space="0" w:color="auto"/>
            </w:tcBorders>
            <w:shd w:val="clear" w:color="auto" w:fill="auto"/>
            <w:vAlign w:val="center"/>
          </w:tcPr>
          <w:p w:rsidR="00184FAD" w:rsidRPr="00780825"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auto"/>
            <w:vAlign w:val="center"/>
          </w:tcPr>
          <w:p w:rsidR="00184FAD" w:rsidRPr="00780825"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auto"/>
            <w:vAlign w:val="center"/>
          </w:tcPr>
          <w:p w:rsidR="00184FAD" w:rsidRPr="00780825"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auto"/>
            <w:vAlign w:val="center"/>
          </w:tcPr>
          <w:p w:rsidR="00184FAD" w:rsidRPr="00780825" w:rsidRDefault="00184FAD" w:rsidP="00A80EAD">
            <w:pPr>
              <w:jc w:val="center"/>
              <w:rPr>
                <w:rFonts w:ascii="Arial" w:hAnsi="Arial" w:cs="Arial"/>
                <w:b/>
                <w:lang w:val="es-BO"/>
              </w:rPr>
            </w:pPr>
          </w:p>
        </w:tc>
      </w:tr>
      <w:tr w:rsidR="00184FAD" w:rsidRPr="00780825" w:rsidTr="00A80EAD">
        <w:trPr>
          <w:trHeight w:val="403"/>
        </w:trPr>
        <w:tc>
          <w:tcPr>
            <w:tcW w:w="1597" w:type="pct"/>
            <w:tcBorders>
              <w:top w:val="single" w:sz="4" w:space="0" w:color="auto"/>
              <w:bottom w:val="single" w:sz="4" w:space="0" w:color="auto"/>
            </w:tcBorders>
            <w:shd w:val="clear" w:color="auto" w:fill="DBE5F1" w:themeFill="accent1" w:themeFillTint="33"/>
            <w:vAlign w:val="center"/>
          </w:tcPr>
          <w:p w:rsidR="00184FAD" w:rsidRPr="00780825" w:rsidRDefault="00184FAD" w:rsidP="00A80EAD">
            <w:pPr>
              <w:pStyle w:val="Prrafodelista"/>
              <w:ind w:left="360"/>
              <w:jc w:val="both"/>
              <w:rPr>
                <w:rFonts w:ascii="Arial" w:hAnsi="Arial" w:cs="Arial"/>
                <w:b/>
                <w:sz w:val="16"/>
                <w:szCs w:val="16"/>
                <w:lang w:val="es-BO"/>
              </w:rPr>
            </w:pPr>
            <w:r w:rsidRPr="00780825">
              <w:rPr>
                <w:rFonts w:ascii="Arial" w:hAnsi="Arial" w:cs="Arial"/>
                <w:b/>
                <w:sz w:val="16"/>
                <w:szCs w:val="16"/>
                <w:lang w:val="es-BO"/>
              </w:rPr>
              <w:t xml:space="preserve">PUNTAJE TOTAL  </w:t>
            </w:r>
          </w:p>
        </w:tc>
        <w:tc>
          <w:tcPr>
            <w:tcW w:w="875" w:type="pct"/>
            <w:tcBorders>
              <w:top w:val="single" w:sz="4" w:space="0" w:color="auto"/>
              <w:bottom w:val="single" w:sz="4" w:space="0" w:color="auto"/>
            </w:tcBorders>
            <w:shd w:val="clear" w:color="auto" w:fill="DBE5F1" w:themeFill="accent1" w:themeFillTint="33"/>
            <w:vAlign w:val="center"/>
          </w:tcPr>
          <w:p w:rsidR="00184FAD" w:rsidRPr="00780825"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DBE5F1" w:themeFill="accent1" w:themeFillTint="33"/>
            <w:vAlign w:val="center"/>
          </w:tcPr>
          <w:p w:rsidR="00184FAD" w:rsidRPr="00780825"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DBE5F1" w:themeFill="accent1" w:themeFillTint="33"/>
            <w:vAlign w:val="center"/>
          </w:tcPr>
          <w:p w:rsidR="00184FAD" w:rsidRPr="00780825"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DBE5F1" w:themeFill="accent1" w:themeFillTint="33"/>
            <w:vAlign w:val="center"/>
          </w:tcPr>
          <w:p w:rsidR="00184FAD" w:rsidRPr="00780825" w:rsidRDefault="00184FAD" w:rsidP="00A80EAD">
            <w:pPr>
              <w:jc w:val="center"/>
              <w:rPr>
                <w:rFonts w:ascii="Arial" w:hAnsi="Arial" w:cs="Arial"/>
                <w:b/>
                <w:lang w:val="es-BO"/>
              </w:rPr>
            </w:pPr>
          </w:p>
        </w:tc>
      </w:tr>
    </w:tbl>
    <w:p w:rsidR="00895F85" w:rsidRPr="00780825" w:rsidRDefault="00184FAD" w:rsidP="00780825">
      <w:pPr>
        <w:pStyle w:val="Normal2"/>
        <w:jc w:val="center"/>
        <w:rPr>
          <w:rFonts w:cs="Arial"/>
          <w:b/>
          <w:sz w:val="18"/>
          <w:szCs w:val="18"/>
          <w:lang w:val="es-BO"/>
        </w:rPr>
      </w:pPr>
      <w:r w:rsidRPr="00780825">
        <w:rPr>
          <w:rFonts w:ascii="Arial" w:hAnsi="Arial" w:cs="Arial"/>
          <w:lang w:val="es-BO"/>
        </w:rPr>
        <w:br w:type="page"/>
      </w:r>
      <w:bookmarkStart w:id="77" w:name="_Toc347135044"/>
      <w:bookmarkStart w:id="78" w:name="_Toc347135332"/>
      <w:r w:rsidR="00895F85" w:rsidRPr="00780825">
        <w:rPr>
          <w:rFonts w:ascii="Verdana" w:hAnsi="Verdana" w:cs="Arial"/>
          <w:b/>
          <w:sz w:val="18"/>
          <w:szCs w:val="18"/>
          <w:lang w:val="es-BO"/>
        </w:rPr>
        <w:lastRenderedPageBreak/>
        <w:t>ANEXO 3</w:t>
      </w:r>
      <w:bookmarkEnd w:id="77"/>
      <w:bookmarkEnd w:id="78"/>
    </w:p>
    <w:p w:rsidR="00895F85" w:rsidRPr="00780825" w:rsidRDefault="00895F85" w:rsidP="00486E57">
      <w:pPr>
        <w:pStyle w:val="Normal2"/>
        <w:jc w:val="center"/>
        <w:rPr>
          <w:rFonts w:ascii="Verdana" w:hAnsi="Verdana" w:cs="Arial"/>
          <w:b/>
          <w:sz w:val="18"/>
          <w:szCs w:val="18"/>
          <w:lang w:val="es-BO"/>
        </w:rPr>
      </w:pPr>
      <w:r w:rsidRPr="00780825">
        <w:rPr>
          <w:rFonts w:ascii="Verdana" w:hAnsi="Verdana" w:cs="Arial"/>
          <w:b/>
          <w:sz w:val="18"/>
          <w:szCs w:val="18"/>
          <w:lang w:val="es-BO"/>
        </w:rPr>
        <w:t>MODELO DE CONTRATO ADMINISTRATIVO PARA LA PRESTACIÓN DE SERVICIOS GENERALES</w:t>
      </w:r>
    </w:p>
    <w:p w:rsidR="00895F85" w:rsidRPr="00780825" w:rsidRDefault="00895F85" w:rsidP="00486E57">
      <w:pPr>
        <w:pStyle w:val="Normal2"/>
        <w:rPr>
          <w:rFonts w:ascii="Verdana" w:hAnsi="Verdana" w:cs="Arial"/>
          <w:b/>
          <w:sz w:val="18"/>
          <w:szCs w:val="18"/>
          <w:lang w:val="es-BO"/>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647"/>
      </w:tblGrid>
      <w:tr w:rsidR="00895F85" w:rsidRPr="00780825" w:rsidTr="0034787D">
        <w:trPr>
          <w:trHeight w:val="590"/>
        </w:trPr>
        <w:tc>
          <w:tcPr>
            <w:tcW w:w="8647" w:type="dxa"/>
            <w:shd w:val="clear" w:color="auto" w:fill="E0E0E0"/>
          </w:tcPr>
          <w:p w:rsidR="00895F85" w:rsidRPr="00780825" w:rsidRDefault="00895F85" w:rsidP="00486E57">
            <w:pPr>
              <w:jc w:val="both"/>
              <w:rPr>
                <w:rFonts w:cs="Arial"/>
                <w:b/>
                <w:i/>
                <w:sz w:val="18"/>
                <w:szCs w:val="18"/>
                <w:lang w:val="es-BO"/>
              </w:rPr>
            </w:pPr>
            <w:r w:rsidRPr="00780825">
              <w:rPr>
                <w:rFonts w:cs="Arial"/>
                <w:b/>
                <w:i/>
                <w:sz w:val="18"/>
                <w:szCs w:val="18"/>
                <w:lang w:val="es-BO"/>
              </w:rPr>
              <w:t>De acuerdo con el objeto del contrato y sus particularidades, la Entidad Convocante, podrá adecuar el presente modelo, mismo que debe contener mínimamente las cláusulas establecidas en el Artículo 87 de las NB-SABS, de manera previa a su publicación en el SICOES, no siendo necesaria la autorización del Órgano Rector.</w:t>
            </w:r>
          </w:p>
          <w:p w:rsidR="00895F85" w:rsidRPr="00780825" w:rsidRDefault="00895F85" w:rsidP="00486E57">
            <w:pPr>
              <w:jc w:val="both"/>
              <w:rPr>
                <w:b/>
                <w:i/>
                <w:sz w:val="18"/>
                <w:szCs w:val="18"/>
                <w:lang w:val="es-BO"/>
              </w:rPr>
            </w:pPr>
            <w:r w:rsidRPr="00780825">
              <w:rPr>
                <w:b/>
                <w:i/>
                <w:sz w:val="18"/>
                <w:szCs w:val="18"/>
                <w:lang w:val="es-BO"/>
              </w:rPr>
              <w:t>Este modelo deberá ser suprimido cuando la contratación se formalice mediante Orden de Servicio.</w:t>
            </w:r>
          </w:p>
          <w:p w:rsidR="00895F85" w:rsidRPr="00780825" w:rsidRDefault="00895F85" w:rsidP="00486E57">
            <w:pPr>
              <w:jc w:val="both"/>
              <w:rPr>
                <w:rFonts w:cs="Arial"/>
                <w:b/>
                <w:sz w:val="18"/>
                <w:szCs w:val="18"/>
                <w:lang w:val="es-BO"/>
              </w:rPr>
            </w:pPr>
            <w:r w:rsidRPr="00780825">
              <w:rPr>
                <w:b/>
                <w:i/>
                <w:sz w:val="18"/>
                <w:szCs w:val="18"/>
                <w:lang w:val="es-BO"/>
              </w:rPr>
              <w:t>(Este instructivo debe ser suprimido de manera previa a la publicación del DBC).</w:t>
            </w:r>
          </w:p>
        </w:tc>
      </w:tr>
    </w:tbl>
    <w:p w:rsidR="00895F85" w:rsidRPr="00780825" w:rsidRDefault="00895F85" w:rsidP="00486E57">
      <w:pPr>
        <w:jc w:val="both"/>
        <w:rPr>
          <w:rFonts w:cs="Arial"/>
          <w:b/>
          <w:sz w:val="18"/>
          <w:szCs w:val="18"/>
          <w:lang w:val="es-BO"/>
        </w:rPr>
      </w:pPr>
    </w:p>
    <w:p w:rsidR="00895F85" w:rsidRPr="00780825" w:rsidRDefault="00895F85" w:rsidP="00486E57">
      <w:pPr>
        <w:jc w:val="center"/>
        <w:rPr>
          <w:rFonts w:cs="Arial"/>
          <w:b/>
          <w:i/>
          <w:sz w:val="18"/>
          <w:szCs w:val="18"/>
          <w:lang w:val="es-BO"/>
        </w:rPr>
      </w:pPr>
      <w:r w:rsidRPr="00780825">
        <w:rPr>
          <w:rFonts w:cs="Arial"/>
          <w:b/>
          <w:sz w:val="18"/>
          <w:szCs w:val="18"/>
          <w:lang w:val="es-BO"/>
        </w:rPr>
        <w:t>CONTRATO ADMINISTRATIVO PARA LA PRESTACIÓN DEL……………………………………</w:t>
      </w:r>
      <w:r w:rsidRPr="00780825">
        <w:rPr>
          <w:rFonts w:cs="Arial"/>
          <w:b/>
          <w:i/>
          <w:sz w:val="18"/>
          <w:szCs w:val="18"/>
          <w:lang w:val="es-BO"/>
        </w:rPr>
        <w:t xml:space="preserve"> (Señalar objeto, CUCE y el número o código interno que la entidad utiliza para identificar al contrato)</w:t>
      </w:r>
    </w:p>
    <w:p w:rsidR="00895F85" w:rsidRPr="00780825" w:rsidRDefault="00895F85" w:rsidP="00486E57">
      <w:pPr>
        <w:jc w:val="both"/>
        <w:rPr>
          <w:rFonts w:cs="Arial"/>
          <w:b/>
          <w:i/>
          <w:sz w:val="18"/>
          <w:szCs w:val="18"/>
          <w:lang w:val="es-BO"/>
        </w:rPr>
      </w:pPr>
    </w:p>
    <w:p w:rsidR="00895F85" w:rsidRPr="00780825" w:rsidRDefault="00895F85" w:rsidP="00486E57">
      <w:pPr>
        <w:jc w:val="both"/>
        <w:rPr>
          <w:rFonts w:cs="Arial"/>
          <w:sz w:val="18"/>
          <w:szCs w:val="18"/>
          <w:lang w:val="es-BO"/>
        </w:rPr>
      </w:pPr>
      <w:r w:rsidRPr="00780825">
        <w:rPr>
          <w:rFonts w:cs="Arial"/>
          <w:sz w:val="18"/>
          <w:szCs w:val="18"/>
          <w:lang w:val="es-BO"/>
        </w:rPr>
        <w:t>Conste por el presente Contrato Administrativo para la prestación de servicios</w:t>
      </w:r>
      <w:r w:rsidRPr="00780825">
        <w:rPr>
          <w:rFonts w:cs="Arial"/>
          <w:i/>
          <w:sz w:val="18"/>
          <w:szCs w:val="18"/>
          <w:lang w:val="es-BO"/>
        </w:rPr>
        <w:t>,</w:t>
      </w:r>
      <w:r w:rsidRPr="00780825">
        <w:rPr>
          <w:rFonts w:cs="Arial"/>
          <w:sz w:val="18"/>
          <w:szCs w:val="18"/>
          <w:lang w:val="es-BO"/>
        </w:rPr>
        <w:t xml:space="preserve"> que celebran por una parte ________________ </w:t>
      </w:r>
      <w:r w:rsidRPr="00780825">
        <w:rPr>
          <w:rFonts w:cs="Arial"/>
          <w:b/>
          <w:i/>
          <w:sz w:val="18"/>
          <w:szCs w:val="18"/>
          <w:lang w:val="es-BO"/>
        </w:rPr>
        <w:t>(Registrar de forma clara y detallada el nombre o razón social de la entidad</w:t>
      </w:r>
      <w:r w:rsidRPr="00780825">
        <w:rPr>
          <w:rFonts w:cs="Arial"/>
          <w:sz w:val="18"/>
          <w:szCs w:val="18"/>
          <w:lang w:val="es-BO"/>
        </w:rPr>
        <w:t xml:space="preserve">), con NIT Nº___________ </w:t>
      </w:r>
      <w:r w:rsidRPr="00780825">
        <w:rPr>
          <w:rFonts w:cs="Arial"/>
          <w:b/>
          <w:i/>
          <w:sz w:val="18"/>
          <w:szCs w:val="18"/>
          <w:lang w:val="es-BO"/>
        </w:rPr>
        <w:t>(Señalar el número de identificación tributaria)</w:t>
      </w:r>
      <w:r w:rsidRPr="00780825">
        <w:rPr>
          <w:rFonts w:cs="Arial"/>
          <w:sz w:val="18"/>
          <w:szCs w:val="18"/>
          <w:lang w:val="es-BO"/>
        </w:rPr>
        <w:t xml:space="preserve">, con domicilio en ____________ </w:t>
      </w:r>
      <w:r w:rsidRPr="00780825">
        <w:rPr>
          <w:rFonts w:cs="Arial"/>
          <w:b/>
          <w:i/>
          <w:sz w:val="18"/>
          <w:szCs w:val="18"/>
          <w:lang w:val="es-BO"/>
        </w:rPr>
        <w:t>(Señalar de forma clara el domicilio de la entidad)</w:t>
      </w:r>
      <w:r w:rsidRPr="00780825">
        <w:rPr>
          <w:rFonts w:cs="Arial"/>
          <w:sz w:val="18"/>
          <w:szCs w:val="18"/>
          <w:lang w:val="es-BO"/>
        </w:rPr>
        <w:t xml:space="preserve">, en la ciudad de _________________ </w:t>
      </w:r>
      <w:r w:rsidRPr="00780825">
        <w:rPr>
          <w:rFonts w:cs="Arial"/>
          <w:b/>
          <w:i/>
          <w:sz w:val="18"/>
          <w:szCs w:val="18"/>
          <w:lang w:val="es-BO"/>
        </w:rPr>
        <w:t>(Señalar distrito, provincia y departamento)</w:t>
      </w:r>
      <w:r w:rsidRPr="00780825">
        <w:rPr>
          <w:rFonts w:cs="Arial"/>
          <w:sz w:val="18"/>
          <w:szCs w:val="18"/>
          <w:lang w:val="es-BO"/>
        </w:rPr>
        <w:t>, representado legalmente por _________________</w:t>
      </w:r>
      <w:r w:rsidRPr="00780825">
        <w:rPr>
          <w:rFonts w:cs="Arial"/>
          <w:b/>
          <w:i/>
          <w:sz w:val="18"/>
          <w:szCs w:val="18"/>
          <w:lang w:val="es-BO"/>
        </w:rPr>
        <w:t>(Registrar el nombre de la MAE o del servidor público a quien se delega la competencia para la suscripción del contrato, y la resolución correspondiente de delegación)</w:t>
      </w:r>
      <w:r w:rsidRPr="00780825">
        <w:rPr>
          <w:rFonts w:cs="Arial"/>
          <w:sz w:val="18"/>
          <w:szCs w:val="18"/>
          <w:lang w:val="es-BO"/>
        </w:rPr>
        <w:t>, en calidad de ________</w:t>
      </w:r>
      <w:r w:rsidRPr="00780825">
        <w:rPr>
          <w:rFonts w:cs="Arial"/>
          <w:b/>
          <w:i/>
          <w:sz w:val="18"/>
          <w:szCs w:val="18"/>
          <w:lang w:val="es-BO"/>
        </w:rPr>
        <w:t>(Señalar el cargo del servidor público delegado para la firma)</w:t>
      </w:r>
      <w:r w:rsidRPr="00780825">
        <w:rPr>
          <w:rFonts w:cs="Arial"/>
          <w:sz w:val="18"/>
          <w:szCs w:val="18"/>
          <w:lang w:val="es-BO"/>
        </w:rPr>
        <w:t xml:space="preserve">, con Cédula de Identidad Nº __________ </w:t>
      </w:r>
      <w:r w:rsidRPr="00780825">
        <w:rPr>
          <w:rFonts w:cs="Arial"/>
          <w:b/>
          <w:i/>
          <w:sz w:val="18"/>
          <w:szCs w:val="18"/>
          <w:lang w:val="es-BO"/>
        </w:rPr>
        <w:t>(Señalar el número de cédula de identidad)</w:t>
      </w:r>
      <w:r w:rsidRPr="00780825">
        <w:rPr>
          <w:rFonts w:cs="Arial"/>
          <w:sz w:val="18"/>
          <w:szCs w:val="18"/>
          <w:lang w:val="es-BO"/>
        </w:rPr>
        <w:t xml:space="preserve">, que en adelante se denominará la </w:t>
      </w:r>
      <w:r w:rsidRPr="00780825">
        <w:rPr>
          <w:rFonts w:cs="Arial"/>
          <w:b/>
          <w:sz w:val="18"/>
          <w:szCs w:val="18"/>
          <w:lang w:val="es-BO"/>
        </w:rPr>
        <w:t>ENTIDAD</w:t>
      </w:r>
      <w:r w:rsidRPr="00780825">
        <w:rPr>
          <w:rFonts w:cs="Arial"/>
          <w:sz w:val="18"/>
          <w:szCs w:val="18"/>
          <w:lang w:val="es-BO"/>
        </w:rPr>
        <w:t xml:space="preserve">; y, por otra parte, ______________ </w:t>
      </w:r>
      <w:r w:rsidRPr="00780825">
        <w:rPr>
          <w:rFonts w:cs="Arial"/>
          <w:b/>
          <w:i/>
          <w:sz w:val="18"/>
          <w:szCs w:val="18"/>
          <w:lang w:val="es-BO"/>
        </w:rPr>
        <w:t>(Registrar las generales de ley del proponente adjudicado y cuando corresponda el nombre completo, número de cédula de identidad del representante legal y da</w:t>
      </w:r>
      <w:r w:rsidR="00C65E31" w:rsidRPr="00780825">
        <w:rPr>
          <w:rFonts w:cs="Arial"/>
          <w:b/>
          <w:i/>
          <w:sz w:val="18"/>
          <w:szCs w:val="18"/>
          <w:lang w:val="es-BO"/>
        </w:rPr>
        <w:t xml:space="preserve">tos del testimonio de poder de </w:t>
      </w:r>
      <w:r w:rsidRPr="00780825">
        <w:rPr>
          <w:rFonts w:cs="Arial"/>
          <w:b/>
          <w:i/>
          <w:sz w:val="18"/>
          <w:szCs w:val="18"/>
          <w:lang w:val="es-BO"/>
        </w:rPr>
        <w:t>representación</w:t>
      </w:r>
      <w:r w:rsidRPr="00780825">
        <w:rPr>
          <w:rFonts w:cs="Arial"/>
          <w:b/>
          <w:sz w:val="18"/>
          <w:szCs w:val="18"/>
          <w:lang w:val="es-BO"/>
        </w:rPr>
        <w:t xml:space="preserve">), </w:t>
      </w:r>
      <w:r w:rsidRPr="00780825">
        <w:rPr>
          <w:rFonts w:cs="Arial"/>
          <w:sz w:val="18"/>
          <w:szCs w:val="18"/>
          <w:lang w:val="es-BO"/>
        </w:rPr>
        <w:t>con domicilio en</w:t>
      </w:r>
      <w:r w:rsidRPr="00780825">
        <w:rPr>
          <w:rFonts w:cs="Arial"/>
          <w:b/>
          <w:sz w:val="18"/>
          <w:szCs w:val="18"/>
          <w:lang w:val="es-BO"/>
        </w:rPr>
        <w:t xml:space="preserve"> </w:t>
      </w:r>
      <w:r w:rsidRPr="00780825">
        <w:rPr>
          <w:rFonts w:cs="Arial"/>
          <w:sz w:val="18"/>
          <w:szCs w:val="18"/>
          <w:lang w:val="es-BO"/>
        </w:rPr>
        <w:t>_______________</w:t>
      </w:r>
      <w:r w:rsidRPr="00780825">
        <w:rPr>
          <w:rFonts w:cs="Arial"/>
          <w:b/>
          <w:sz w:val="18"/>
          <w:szCs w:val="18"/>
          <w:lang w:val="es-BO"/>
        </w:rPr>
        <w:t xml:space="preserve"> (S</w:t>
      </w:r>
      <w:r w:rsidRPr="00780825">
        <w:rPr>
          <w:rFonts w:cs="Arial"/>
          <w:b/>
          <w:i/>
          <w:sz w:val="18"/>
          <w:szCs w:val="18"/>
          <w:lang w:val="es-BO"/>
        </w:rPr>
        <w:t>eñalar de forma clara su domicilio</w:t>
      </w:r>
      <w:r w:rsidRPr="00780825">
        <w:rPr>
          <w:rFonts w:cs="Arial"/>
          <w:b/>
          <w:sz w:val="18"/>
          <w:szCs w:val="18"/>
          <w:lang w:val="es-BO"/>
        </w:rPr>
        <w:t>)</w:t>
      </w:r>
      <w:r w:rsidRPr="00780825">
        <w:rPr>
          <w:rFonts w:cs="Arial"/>
          <w:sz w:val="18"/>
          <w:szCs w:val="18"/>
          <w:lang w:val="es-BO"/>
        </w:rPr>
        <w:t xml:space="preserve">, que en adelante se denominará el </w:t>
      </w:r>
      <w:r w:rsidRPr="00780825">
        <w:rPr>
          <w:rFonts w:cs="Arial"/>
          <w:b/>
          <w:sz w:val="18"/>
          <w:szCs w:val="18"/>
          <w:lang w:val="es-BO"/>
        </w:rPr>
        <w:t>PROVEEDOR</w:t>
      </w:r>
      <w:r w:rsidRPr="00780825">
        <w:rPr>
          <w:rFonts w:cs="Arial"/>
          <w:sz w:val="18"/>
          <w:szCs w:val="18"/>
          <w:lang w:val="es-BO"/>
        </w:rPr>
        <w:t>, quienes celebran y suscriben el presente Contrato Administrativo, de prestación de servicios:</w:t>
      </w:r>
    </w:p>
    <w:p w:rsidR="00895F85" w:rsidRPr="00780825" w:rsidRDefault="00895F85" w:rsidP="00486E57">
      <w:pPr>
        <w:jc w:val="both"/>
        <w:rPr>
          <w:rFonts w:cs="Arial"/>
          <w:b/>
          <w:sz w:val="18"/>
          <w:szCs w:val="18"/>
          <w:lang w:val="es-BO"/>
        </w:rPr>
      </w:pPr>
    </w:p>
    <w:p w:rsidR="00895F85" w:rsidRPr="00780825" w:rsidRDefault="00895F85" w:rsidP="00486E57">
      <w:pPr>
        <w:jc w:val="both"/>
        <w:rPr>
          <w:rFonts w:cs="Arial"/>
          <w:b/>
          <w:sz w:val="18"/>
          <w:szCs w:val="18"/>
          <w:lang w:val="es-BO"/>
        </w:rPr>
      </w:pPr>
      <w:r w:rsidRPr="00780825">
        <w:rPr>
          <w:rFonts w:cs="Arial"/>
          <w:b/>
          <w:sz w:val="18"/>
          <w:szCs w:val="18"/>
          <w:lang w:val="es-BO"/>
        </w:rPr>
        <w:t xml:space="preserve">PRIMERA.- (ANTECEDENTES) </w:t>
      </w:r>
      <w:r w:rsidRPr="00780825">
        <w:rPr>
          <w:sz w:val="18"/>
          <w:szCs w:val="18"/>
          <w:lang w:val="es-BO"/>
        </w:rPr>
        <w:t xml:space="preserve">La </w:t>
      </w:r>
      <w:r w:rsidRPr="00780825">
        <w:rPr>
          <w:b/>
          <w:sz w:val="18"/>
          <w:szCs w:val="18"/>
          <w:lang w:val="es-BO"/>
        </w:rPr>
        <w:t xml:space="preserve">ENTIDAD, </w:t>
      </w:r>
      <w:r w:rsidRPr="00780825">
        <w:rPr>
          <w:sz w:val="18"/>
          <w:szCs w:val="18"/>
          <w:lang w:val="es-BO"/>
        </w:rPr>
        <w:t xml:space="preserve">mediante </w:t>
      </w:r>
      <w:r w:rsidRPr="00780825">
        <w:rPr>
          <w:rFonts w:cs="Arial"/>
          <w:sz w:val="18"/>
          <w:szCs w:val="18"/>
          <w:lang w:val="es-BO"/>
        </w:rPr>
        <w:t xml:space="preserve">proceso de contratación con Código Único de Contratación Estatal (CUCE) _______________ </w:t>
      </w:r>
      <w:r w:rsidRPr="00780825">
        <w:rPr>
          <w:rFonts w:cs="Arial"/>
          <w:b/>
          <w:i/>
          <w:sz w:val="18"/>
          <w:szCs w:val="18"/>
          <w:lang w:val="es-BO"/>
        </w:rPr>
        <w:t>(Señalar el CUCE del proceso)</w:t>
      </w:r>
      <w:r w:rsidRPr="00780825">
        <w:rPr>
          <w:b/>
          <w:sz w:val="18"/>
          <w:szCs w:val="18"/>
          <w:lang w:val="es-BO"/>
        </w:rPr>
        <w:t xml:space="preserve">, </w:t>
      </w:r>
      <w:r w:rsidRPr="00780825">
        <w:rPr>
          <w:sz w:val="18"/>
          <w:szCs w:val="18"/>
          <w:lang w:val="es-BO"/>
        </w:rPr>
        <w:t>convocó</w:t>
      </w:r>
      <w:r w:rsidRPr="00780825">
        <w:rPr>
          <w:rFonts w:cs="Arial"/>
          <w:sz w:val="18"/>
          <w:szCs w:val="18"/>
          <w:lang w:val="es-BO"/>
        </w:rPr>
        <w:t xml:space="preserve"> en fecha _____________ </w:t>
      </w:r>
      <w:r w:rsidRPr="00780825">
        <w:rPr>
          <w:rFonts w:cs="Arial"/>
          <w:b/>
          <w:i/>
          <w:sz w:val="18"/>
          <w:szCs w:val="18"/>
          <w:lang w:val="es-BO"/>
        </w:rPr>
        <w:t>(Señalar la fecha de la publicación de la convocatoria en el SICOES)</w:t>
      </w:r>
      <w:r w:rsidRPr="00780825">
        <w:rPr>
          <w:rFonts w:cs="Arial"/>
          <w:sz w:val="18"/>
          <w:szCs w:val="18"/>
          <w:lang w:val="es-BO"/>
        </w:rPr>
        <w:t xml:space="preserve"> </w:t>
      </w:r>
      <w:r w:rsidRPr="00780825">
        <w:rPr>
          <w:sz w:val="18"/>
          <w:szCs w:val="18"/>
          <w:lang w:val="es-BO"/>
        </w:rPr>
        <w:t xml:space="preserve">a proponentes interesados a que presenten sus propuestas de acuerdo con las condiciones establecidas en el Documento Base de Contratación (DBC), proceso realizado </w:t>
      </w:r>
      <w:r w:rsidRPr="00780825">
        <w:rPr>
          <w:rFonts w:cs="Arial"/>
          <w:sz w:val="18"/>
          <w:szCs w:val="18"/>
          <w:lang w:val="es-BO"/>
        </w:rPr>
        <w:t xml:space="preserve">para la Contratación de Servicios Generales, en la Modalidad de Apoyo Nacional a la Producción y Empleo (ANPE), </w:t>
      </w:r>
      <w:r w:rsidRPr="00780825">
        <w:rPr>
          <w:sz w:val="18"/>
          <w:szCs w:val="18"/>
          <w:lang w:val="es-BO"/>
        </w:rPr>
        <w:t>en el marco del Decreto Supremo No. 0181, de 28 de junio de 2009, de las Normas Básicas del Sistema de Administración de Bienes y Servicios y sus modificaciones.</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Que </w:t>
      </w:r>
      <w:r w:rsidRPr="00780825">
        <w:rPr>
          <w:rFonts w:cs="Arial"/>
          <w:b/>
          <w:i/>
          <w:sz w:val="18"/>
          <w:szCs w:val="18"/>
          <w:lang w:val="es-BO"/>
        </w:rPr>
        <w:t>(señalar según corresponda al Responsable de Evaluación o la Comisión de Calificación)</w:t>
      </w:r>
      <w:r w:rsidRPr="00780825">
        <w:rPr>
          <w:sz w:val="18"/>
          <w:szCs w:val="18"/>
          <w:lang w:val="es-BO"/>
        </w:rPr>
        <w:t xml:space="preserve"> de la </w:t>
      </w:r>
      <w:r w:rsidRPr="00780825">
        <w:rPr>
          <w:b/>
          <w:sz w:val="18"/>
          <w:szCs w:val="18"/>
          <w:lang w:val="es-BO"/>
        </w:rPr>
        <w:t xml:space="preserve">ENTIDAD, </w:t>
      </w:r>
      <w:r w:rsidRPr="00780825">
        <w:rPr>
          <w:sz w:val="18"/>
          <w:szCs w:val="18"/>
          <w:lang w:val="es-BO"/>
        </w:rPr>
        <w:t xml:space="preserve">luego de efectuada la apertura de propuestas presentadas, realizó el análisis y evaluación de las mismas, habiendo emitido el Informe de Evaluación y Recomendación al </w:t>
      </w:r>
      <w:r w:rsidRPr="00780825">
        <w:rPr>
          <w:rFonts w:cs="Arial"/>
          <w:sz w:val="18"/>
          <w:szCs w:val="18"/>
          <w:lang w:val="es-BO"/>
        </w:rPr>
        <w:t>Responsable del Proceso de Contratación de Apoyo Nacional a la Producción y Empleo (RPA)</w:t>
      </w:r>
      <w:r w:rsidRPr="00780825">
        <w:rPr>
          <w:sz w:val="18"/>
          <w:szCs w:val="18"/>
          <w:lang w:val="es-BO"/>
        </w:rPr>
        <w:t xml:space="preserve">, </w:t>
      </w:r>
      <w:r w:rsidRPr="00780825">
        <w:rPr>
          <w:rFonts w:cs="Arial"/>
          <w:sz w:val="18"/>
          <w:szCs w:val="18"/>
          <w:lang w:val="es-BO"/>
        </w:rPr>
        <w:t xml:space="preserve">quién resolvió adjudicar la prestación del servicio, a_______ </w:t>
      </w:r>
      <w:r w:rsidRPr="00780825">
        <w:rPr>
          <w:rFonts w:cs="Arial"/>
          <w:b/>
          <w:i/>
          <w:sz w:val="18"/>
          <w:szCs w:val="18"/>
          <w:lang w:val="es-BO"/>
        </w:rPr>
        <w:t>(registrar</w:t>
      </w:r>
      <w:r w:rsidR="00C65E31" w:rsidRPr="00780825">
        <w:rPr>
          <w:rFonts w:cs="Arial"/>
          <w:b/>
          <w:i/>
          <w:sz w:val="18"/>
          <w:szCs w:val="18"/>
          <w:lang w:val="es-BO"/>
        </w:rPr>
        <w:t xml:space="preserve"> el nombre o</w:t>
      </w:r>
      <w:r w:rsidRPr="00780825">
        <w:rPr>
          <w:rFonts w:cs="Arial"/>
          <w:b/>
          <w:i/>
          <w:sz w:val="18"/>
          <w:szCs w:val="18"/>
          <w:lang w:val="es-BO"/>
        </w:rPr>
        <w:t xml:space="preserve"> la razón social del proponente adjudicado)</w:t>
      </w:r>
      <w:r w:rsidRPr="00780825">
        <w:rPr>
          <w:rFonts w:cs="Arial"/>
          <w:i/>
          <w:sz w:val="18"/>
          <w:szCs w:val="18"/>
          <w:lang w:val="es-BO"/>
        </w:rPr>
        <w:t xml:space="preserve">, </w:t>
      </w:r>
      <w:r w:rsidRPr="00780825">
        <w:rPr>
          <w:sz w:val="18"/>
          <w:szCs w:val="18"/>
          <w:lang w:val="es-BO"/>
        </w:rPr>
        <w:t xml:space="preserve">al cumplir su propuesta con todos los requisitos y ser la más conveniente a los intereses de la </w:t>
      </w:r>
      <w:r w:rsidRPr="00780825">
        <w:rPr>
          <w:b/>
          <w:sz w:val="18"/>
          <w:szCs w:val="18"/>
          <w:lang w:val="es-BO"/>
        </w:rPr>
        <w:t>ENTIDAD.</w:t>
      </w:r>
    </w:p>
    <w:p w:rsidR="00895F85" w:rsidRPr="00780825" w:rsidRDefault="00895F85" w:rsidP="00486E57">
      <w:pPr>
        <w:jc w:val="both"/>
        <w:rPr>
          <w:b/>
          <w:i/>
          <w:sz w:val="18"/>
          <w:szCs w:val="18"/>
          <w:lang w:val="es-BO"/>
        </w:rPr>
      </w:pPr>
    </w:p>
    <w:p w:rsidR="00895F85" w:rsidRPr="00780825" w:rsidRDefault="00895F85" w:rsidP="00486E57">
      <w:pPr>
        <w:jc w:val="both"/>
        <w:rPr>
          <w:b/>
          <w:i/>
          <w:sz w:val="18"/>
          <w:szCs w:val="18"/>
          <w:lang w:val="es-BO"/>
        </w:rPr>
      </w:pPr>
      <w:r w:rsidRPr="00780825">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rsidR="00895F85" w:rsidRPr="00780825" w:rsidRDefault="00895F85" w:rsidP="00486E57">
      <w:pPr>
        <w:jc w:val="both"/>
        <w:rPr>
          <w:rFonts w:cs="Arial"/>
          <w:b/>
          <w:sz w:val="18"/>
          <w:szCs w:val="18"/>
          <w:lang w:val="es-BO"/>
        </w:rPr>
      </w:pPr>
    </w:p>
    <w:p w:rsidR="00895F85" w:rsidRPr="00780825" w:rsidRDefault="00895F85" w:rsidP="00486E57">
      <w:pPr>
        <w:jc w:val="both"/>
        <w:rPr>
          <w:rFonts w:cs="Arial"/>
          <w:b/>
          <w:sz w:val="18"/>
          <w:szCs w:val="18"/>
          <w:lang w:val="es-BO"/>
        </w:rPr>
      </w:pPr>
      <w:r w:rsidRPr="00780825">
        <w:rPr>
          <w:rFonts w:cs="Arial"/>
          <w:b/>
          <w:sz w:val="18"/>
          <w:szCs w:val="18"/>
          <w:lang w:val="es-BO"/>
        </w:rPr>
        <w:t xml:space="preserve">SEGUNDA.- (LEGISLACIÓN APLICABLE) </w:t>
      </w:r>
      <w:r w:rsidRPr="00780825">
        <w:rPr>
          <w:rFonts w:cs="Arial"/>
          <w:sz w:val="18"/>
          <w:szCs w:val="18"/>
          <w:lang w:val="es-BO"/>
        </w:rPr>
        <w:t>El presente Contrato se celebra al amparo de las siguientes disposiciones normativas:</w:t>
      </w:r>
    </w:p>
    <w:p w:rsidR="00895F85" w:rsidRPr="00780825" w:rsidRDefault="00895F85" w:rsidP="00486E57">
      <w:pPr>
        <w:jc w:val="both"/>
        <w:rPr>
          <w:rFonts w:cs="Arial"/>
          <w:sz w:val="18"/>
          <w:szCs w:val="18"/>
          <w:lang w:val="es-BO"/>
        </w:rPr>
      </w:pPr>
    </w:p>
    <w:p w:rsidR="00895F85" w:rsidRPr="00780825" w:rsidRDefault="00895F85" w:rsidP="00996486">
      <w:pPr>
        <w:numPr>
          <w:ilvl w:val="0"/>
          <w:numId w:val="37"/>
        </w:numPr>
        <w:jc w:val="both"/>
        <w:rPr>
          <w:rFonts w:cs="Arial"/>
          <w:sz w:val="18"/>
          <w:szCs w:val="18"/>
          <w:lang w:val="es-BO"/>
        </w:rPr>
      </w:pPr>
      <w:r w:rsidRPr="00780825">
        <w:rPr>
          <w:rFonts w:cs="Arial"/>
          <w:sz w:val="18"/>
          <w:szCs w:val="18"/>
          <w:lang w:val="es-BO"/>
        </w:rPr>
        <w:t>Constitución Política del Estado.</w:t>
      </w:r>
    </w:p>
    <w:p w:rsidR="00895F85" w:rsidRPr="00780825" w:rsidRDefault="00895F85" w:rsidP="00996486">
      <w:pPr>
        <w:numPr>
          <w:ilvl w:val="0"/>
          <w:numId w:val="37"/>
        </w:numPr>
        <w:jc w:val="both"/>
        <w:rPr>
          <w:rFonts w:cs="Arial"/>
          <w:sz w:val="18"/>
          <w:szCs w:val="18"/>
          <w:lang w:val="es-BO"/>
        </w:rPr>
      </w:pPr>
      <w:r w:rsidRPr="00780825">
        <w:rPr>
          <w:rFonts w:cs="Arial"/>
          <w:sz w:val="18"/>
          <w:szCs w:val="18"/>
          <w:lang w:val="es-BO"/>
        </w:rPr>
        <w:t>Ley Nº 1178, de 20 de julio de 1990, de Administración y Control Gubernamentales.</w:t>
      </w:r>
    </w:p>
    <w:p w:rsidR="00895F85" w:rsidRPr="00780825" w:rsidRDefault="00895F85" w:rsidP="00996486">
      <w:pPr>
        <w:numPr>
          <w:ilvl w:val="0"/>
          <w:numId w:val="37"/>
        </w:numPr>
        <w:jc w:val="both"/>
        <w:rPr>
          <w:rFonts w:cs="Arial"/>
          <w:sz w:val="18"/>
          <w:szCs w:val="18"/>
          <w:lang w:val="es-BO"/>
        </w:rPr>
      </w:pPr>
      <w:r w:rsidRPr="00780825">
        <w:rPr>
          <w:rFonts w:cs="Arial"/>
          <w:sz w:val="18"/>
          <w:szCs w:val="18"/>
          <w:lang w:val="es-BO"/>
        </w:rPr>
        <w:lastRenderedPageBreak/>
        <w:t>Decreto Supremo Nº 0181, de 28 de junio de 2009, de las Normas Básicas del Sistema de Administración de Bienes y Servicios (NB-SABS) y sus modificaciones.</w:t>
      </w:r>
    </w:p>
    <w:p w:rsidR="00895F85" w:rsidRPr="00780825" w:rsidRDefault="00895F85" w:rsidP="00996486">
      <w:pPr>
        <w:numPr>
          <w:ilvl w:val="0"/>
          <w:numId w:val="37"/>
        </w:numPr>
        <w:jc w:val="both"/>
        <w:rPr>
          <w:rFonts w:cs="Arial"/>
          <w:sz w:val="18"/>
          <w:szCs w:val="18"/>
          <w:lang w:val="es-BO"/>
        </w:rPr>
      </w:pPr>
      <w:r w:rsidRPr="00780825">
        <w:rPr>
          <w:rFonts w:cs="Arial"/>
          <w:sz w:val="18"/>
          <w:szCs w:val="18"/>
          <w:lang w:val="es-BO"/>
        </w:rPr>
        <w:t>Ley del Presupuesto General del Estado, aprobado para la gestión y su reglamentación.</w:t>
      </w:r>
    </w:p>
    <w:p w:rsidR="00895F85" w:rsidRPr="00780825" w:rsidRDefault="00895F85" w:rsidP="00996486">
      <w:pPr>
        <w:numPr>
          <w:ilvl w:val="0"/>
          <w:numId w:val="37"/>
        </w:numPr>
        <w:jc w:val="both"/>
        <w:rPr>
          <w:rFonts w:cs="Arial"/>
          <w:sz w:val="18"/>
          <w:szCs w:val="18"/>
          <w:lang w:val="es-BO"/>
        </w:rPr>
      </w:pPr>
      <w:r w:rsidRPr="00780825">
        <w:rPr>
          <w:rFonts w:cs="Arial"/>
          <w:sz w:val="18"/>
          <w:szCs w:val="18"/>
          <w:lang w:val="es-BO"/>
        </w:rPr>
        <w:t>Otras disposiciones relacionadas.</w:t>
      </w:r>
    </w:p>
    <w:p w:rsidR="00895F85" w:rsidRPr="00780825" w:rsidRDefault="00895F85" w:rsidP="00486E57">
      <w:pPr>
        <w:jc w:val="both"/>
        <w:rPr>
          <w:rFonts w:cs="Arial"/>
          <w:b/>
          <w:sz w:val="18"/>
          <w:szCs w:val="18"/>
          <w:lang w:val="es-BO"/>
        </w:rPr>
      </w:pPr>
    </w:p>
    <w:p w:rsidR="00895F85" w:rsidRPr="00780825" w:rsidRDefault="00895F85" w:rsidP="00486E57">
      <w:pPr>
        <w:jc w:val="both"/>
        <w:rPr>
          <w:sz w:val="18"/>
          <w:szCs w:val="18"/>
          <w:lang w:val="es-BO"/>
        </w:rPr>
      </w:pPr>
      <w:r w:rsidRPr="00780825">
        <w:rPr>
          <w:rFonts w:cs="Arial"/>
          <w:b/>
          <w:sz w:val="18"/>
          <w:szCs w:val="18"/>
          <w:lang w:val="es-BO"/>
        </w:rPr>
        <w:t xml:space="preserve">TERCERA.- (OBJETO Y CAUSA) </w:t>
      </w:r>
      <w:r w:rsidRPr="00780825">
        <w:rPr>
          <w:rFonts w:cs="Arial"/>
          <w:sz w:val="18"/>
          <w:szCs w:val="18"/>
          <w:lang w:val="es-BO"/>
        </w:rPr>
        <w:t xml:space="preserve">El objeto del presente contrato es </w:t>
      </w:r>
      <w:r w:rsidRPr="00780825">
        <w:rPr>
          <w:sz w:val="18"/>
          <w:szCs w:val="18"/>
          <w:lang w:val="es-BO"/>
        </w:rPr>
        <w:t xml:space="preserve">la prestación del servicio de </w:t>
      </w:r>
      <w:r w:rsidRPr="00780825">
        <w:rPr>
          <w:rFonts w:cs="Arial"/>
          <w:sz w:val="18"/>
          <w:szCs w:val="18"/>
          <w:lang w:val="es-BO"/>
        </w:rPr>
        <w:t>_______________</w:t>
      </w:r>
      <w:r w:rsidRPr="00780825">
        <w:rPr>
          <w:b/>
          <w:i/>
          <w:sz w:val="18"/>
          <w:szCs w:val="18"/>
          <w:lang w:val="es-BO"/>
        </w:rPr>
        <w:t>(</w:t>
      </w:r>
      <w:r w:rsidRPr="00780825">
        <w:rPr>
          <w:rFonts w:cs="MEEEJA+Verdana"/>
          <w:b/>
          <w:i/>
          <w:sz w:val="18"/>
          <w:szCs w:val="18"/>
          <w:lang w:val="es-BO"/>
        </w:rPr>
        <w:t>Describir de forma detallada el o los servicios a ser prestados</w:t>
      </w:r>
      <w:r w:rsidRPr="00780825">
        <w:rPr>
          <w:b/>
          <w:i/>
          <w:sz w:val="18"/>
          <w:szCs w:val="18"/>
          <w:lang w:val="es-BO"/>
        </w:rPr>
        <w:t>)</w:t>
      </w:r>
      <w:r w:rsidRPr="00780825">
        <w:rPr>
          <w:sz w:val="18"/>
          <w:szCs w:val="18"/>
          <w:lang w:val="es-BO"/>
        </w:rPr>
        <w:t>, hasta su conclusión, que en adelante se denominará el</w:t>
      </w:r>
      <w:r w:rsidRPr="00780825">
        <w:rPr>
          <w:b/>
          <w:sz w:val="18"/>
          <w:szCs w:val="18"/>
          <w:lang w:val="es-BO"/>
        </w:rPr>
        <w:t xml:space="preserve"> SERVICIO,</w:t>
      </w:r>
      <w:r w:rsidRPr="00780825">
        <w:rPr>
          <w:rFonts w:cs="Arial"/>
          <w:sz w:val="18"/>
          <w:szCs w:val="18"/>
          <w:lang w:val="es-BO"/>
        </w:rPr>
        <w:t xml:space="preserve"> para________________ </w:t>
      </w:r>
      <w:r w:rsidRPr="00780825">
        <w:rPr>
          <w:rFonts w:cs="Arial"/>
          <w:b/>
          <w:i/>
          <w:sz w:val="18"/>
          <w:szCs w:val="18"/>
          <w:lang w:val="es-BO"/>
        </w:rPr>
        <w:t>(señalar la causa de la contratación)</w:t>
      </w:r>
      <w:r w:rsidRPr="00780825">
        <w:rPr>
          <w:rFonts w:cs="Arial"/>
          <w:sz w:val="18"/>
          <w:szCs w:val="18"/>
          <w:lang w:val="es-BO"/>
        </w:rPr>
        <w:t xml:space="preserve">, provistos por el </w:t>
      </w:r>
      <w:r w:rsidRPr="00780825">
        <w:rPr>
          <w:rFonts w:cs="Arial"/>
          <w:b/>
          <w:sz w:val="18"/>
          <w:szCs w:val="18"/>
          <w:lang w:val="es-BO"/>
        </w:rPr>
        <w:t xml:space="preserve">PROVEEDOR, </w:t>
      </w:r>
      <w:r w:rsidRPr="00780825">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rsidR="00895F85" w:rsidRPr="00780825" w:rsidRDefault="00895F85" w:rsidP="00486E57">
      <w:pPr>
        <w:jc w:val="both"/>
        <w:rPr>
          <w:sz w:val="18"/>
          <w:szCs w:val="18"/>
          <w:lang w:val="es-BO"/>
        </w:rPr>
      </w:pPr>
      <w:r w:rsidRPr="00780825">
        <w:rPr>
          <w:sz w:val="18"/>
          <w:szCs w:val="18"/>
          <w:lang w:val="es-BO"/>
        </w:rPr>
        <w:br/>
      </w:r>
      <w:r w:rsidRPr="00780825">
        <w:rPr>
          <w:rFonts w:cs="Arial"/>
          <w:b/>
          <w:sz w:val="18"/>
          <w:szCs w:val="18"/>
          <w:lang w:val="es-BO"/>
        </w:rPr>
        <w:t xml:space="preserve">CUARTA.- </w:t>
      </w:r>
      <w:r w:rsidRPr="00780825">
        <w:rPr>
          <w:b/>
          <w:sz w:val="18"/>
          <w:szCs w:val="18"/>
          <w:lang w:val="es-BO"/>
        </w:rPr>
        <w:t>(DOCUMENTOS INTEGRANTES DEL CONTRATO)</w:t>
      </w:r>
      <w:r w:rsidRPr="00780825">
        <w:rPr>
          <w:sz w:val="18"/>
          <w:szCs w:val="18"/>
          <w:lang w:val="es-BO"/>
        </w:rPr>
        <w:t xml:space="preserve"> </w:t>
      </w:r>
      <w:r w:rsidRPr="00780825">
        <w:rPr>
          <w:rFonts w:cs="Verdana"/>
          <w:sz w:val="18"/>
          <w:szCs w:val="18"/>
          <w:lang w:val="es-BO"/>
        </w:rPr>
        <w:t>Forman parte del presente contrato, los siguientes documentos:</w:t>
      </w:r>
    </w:p>
    <w:p w:rsidR="00895F85" w:rsidRPr="00780825" w:rsidRDefault="00895F85" w:rsidP="00996486">
      <w:pPr>
        <w:numPr>
          <w:ilvl w:val="0"/>
          <w:numId w:val="38"/>
        </w:numPr>
        <w:tabs>
          <w:tab w:val="left" w:pos="709"/>
        </w:tabs>
        <w:jc w:val="both"/>
        <w:rPr>
          <w:rFonts w:cs="Arial"/>
          <w:sz w:val="18"/>
          <w:szCs w:val="18"/>
          <w:lang w:val="es-BO"/>
        </w:rPr>
      </w:pPr>
      <w:r w:rsidRPr="00780825">
        <w:rPr>
          <w:rFonts w:cs="Verdana"/>
          <w:sz w:val="18"/>
          <w:szCs w:val="18"/>
          <w:lang w:val="es-BO"/>
        </w:rPr>
        <w:tab/>
      </w:r>
      <w:r w:rsidRPr="00780825">
        <w:rPr>
          <w:rFonts w:cs="Arial"/>
          <w:sz w:val="18"/>
          <w:szCs w:val="18"/>
          <w:lang w:val="es-BO"/>
        </w:rPr>
        <w:t xml:space="preserve">Documento Base de Contratación. </w:t>
      </w:r>
    </w:p>
    <w:p w:rsidR="00895F85" w:rsidRPr="00780825" w:rsidRDefault="00895F85" w:rsidP="00996486">
      <w:pPr>
        <w:numPr>
          <w:ilvl w:val="0"/>
          <w:numId w:val="38"/>
        </w:numPr>
        <w:tabs>
          <w:tab w:val="left" w:pos="709"/>
        </w:tabs>
        <w:jc w:val="both"/>
        <w:rPr>
          <w:rFonts w:cs="Arial"/>
          <w:sz w:val="18"/>
          <w:szCs w:val="18"/>
          <w:lang w:val="es-BO"/>
        </w:rPr>
      </w:pPr>
      <w:r w:rsidRPr="00780825">
        <w:rPr>
          <w:rFonts w:cs="Arial"/>
          <w:sz w:val="18"/>
          <w:szCs w:val="18"/>
          <w:lang w:val="es-BO"/>
        </w:rPr>
        <w:tab/>
        <w:t>Propuesta Adjudicada.</w:t>
      </w:r>
    </w:p>
    <w:p w:rsidR="00895F85" w:rsidRPr="00780825" w:rsidRDefault="00895F85" w:rsidP="00996486">
      <w:pPr>
        <w:numPr>
          <w:ilvl w:val="0"/>
          <w:numId w:val="38"/>
        </w:numPr>
        <w:tabs>
          <w:tab w:val="left" w:pos="709"/>
        </w:tabs>
        <w:jc w:val="both"/>
        <w:rPr>
          <w:rFonts w:cs="Arial"/>
          <w:sz w:val="18"/>
          <w:szCs w:val="18"/>
          <w:lang w:val="es-BO"/>
        </w:rPr>
      </w:pPr>
      <w:r w:rsidRPr="00780825">
        <w:rPr>
          <w:rFonts w:cs="Arial"/>
          <w:sz w:val="18"/>
          <w:szCs w:val="18"/>
          <w:lang w:val="es-BO"/>
        </w:rPr>
        <w:tab/>
        <w:t>Documento de Adjudicación.</w:t>
      </w:r>
    </w:p>
    <w:p w:rsidR="00895F85" w:rsidRPr="00780825" w:rsidRDefault="00895F85" w:rsidP="00996486">
      <w:pPr>
        <w:numPr>
          <w:ilvl w:val="0"/>
          <w:numId w:val="38"/>
        </w:numPr>
        <w:tabs>
          <w:tab w:val="left" w:pos="709"/>
        </w:tabs>
        <w:jc w:val="both"/>
        <w:rPr>
          <w:rFonts w:cs="Arial"/>
          <w:sz w:val="18"/>
          <w:szCs w:val="18"/>
          <w:lang w:val="es-BO"/>
        </w:rPr>
      </w:pPr>
      <w:r w:rsidRPr="00780825">
        <w:rPr>
          <w:rFonts w:cs="Arial"/>
          <w:sz w:val="18"/>
          <w:szCs w:val="18"/>
          <w:lang w:val="es-BO"/>
        </w:rPr>
        <w:tab/>
        <w:t>Garantía(s), cuando corresponda.</w:t>
      </w:r>
    </w:p>
    <w:p w:rsidR="00895F85" w:rsidRPr="00780825" w:rsidRDefault="00895F85" w:rsidP="00996486">
      <w:pPr>
        <w:numPr>
          <w:ilvl w:val="0"/>
          <w:numId w:val="38"/>
        </w:numPr>
        <w:jc w:val="both"/>
        <w:rPr>
          <w:rFonts w:cs="Arial"/>
          <w:sz w:val="18"/>
          <w:szCs w:val="18"/>
          <w:lang w:val="es-BO"/>
        </w:rPr>
      </w:pPr>
      <w:r w:rsidRPr="00780825">
        <w:rPr>
          <w:rFonts w:cs="Arial"/>
          <w:sz w:val="18"/>
          <w:szCs w:val="18"/>
          <w:lang w:val="es-BO"/>
        </w:rPr>
        <w:t>Documento de Constitución, cuando corresponda.</w:t>
      </w:r>
    </w:p>
    <w:p w:rsidR="00895F85" w:rsidRPr="00780825" w:rsidRDefault="00895F85" w:rsidP="00996486">
      <w:pPr>
        <w:numPr>
          <w:ilvl w:val="0"/>
          <w:numId w:val="38"/>
        </w:numPr>
        <w:jc w:val="both"/>
        <w:rPr>
          <w:rFonts w:cs="Arial"/>
          <w:sz w:val="18"/>
          <w:szCs w:val="18"/>
          <w:lang w:val="es-BO"/>
        </w:rPr>
      </w:pPr>
      <w:r w:rsidRPr="00780825">
        <w:rPr>
          <w:rFonts w:cs="Arial"/>
          <w:sz w:val="18"/>
          <w:szCs w:val="18"/>
          <w:lang w:val="es-BO"/>
        </w:rPr>
        <w:t>Contrato de Asociación Accidental, cuando corresponda.</w:t>
      </w:r>
    </w:p>
    <w:p w:rsidR="00895F85" w:rsidRPr="00780825" w:rsidRDefault="00895F85" w:rsidP="00996486">
      <w:pPr>
        <w:numPr>
          <w:ilvl w:val="0"/>
          <w:numId w:val="38"/>
        </w:numPr>
        <w:jc w:val="both"/>
        <w:rPr>
          <w:rFonts w:cs="Arial"/>
          <w:sz w:val="18"/>
          <w:szCs w:val="18"/>
          <w:lang w:val="es-BO"/>
        </w:rPr>
      </w:pPr>
      <w:r w:rsidRPr="00780825">
        <w:rPr>
          <w:rFonts w:cs="Arial"/>
          <w:sz w:val="18"/>
          <w:szCs w:val="18"/>
          <w:lang w:val="es-BO"/>
        </w:rPr>
        <w:t>Poder General del Representante Legal, cuando corresponda.</w:t>
      </w:r>
    </w:p>
    <w:p w:rsidR="00895F85" w:rsidRPr="00780825" w:rsidRDefault="00895F85" w:rsidP="00996486">
      <w:pPr>
        <w:numPr>
          <w:ilvl w:val="0"/>
          <w:numId w:val="38"/>
        </w:numPr>
        <w:jc w:val="both"/>
        <w:rPr>
          <w:rFonts w:cs="Arial"/>
          <w:sz w:val="18"/>
          <w:szCs w:val="18"/>
          <w:lang w:val="es-BO"/>
        </w:rPr>
      </w:pPr>
      <w:r w:rsidRPr="00780825">
        <w:rPr>
          <w:rFonts w:cs="Arial"/>
          <w:b/>
          <w:i/>
          <w:sz w:val="18"/>
          <w:szCs w:val="18"/>
          <w:lang w:val="es-BO"/>
        </w:rPr>
        <w:t>(Señalar otros documentos necesarios de acuerdo al objeto de la contratación).</w:t>
      </w:r>
    </w:p>
    <w:p w:rsidR="00895F85" w:rsidRPr="00780825" w:rsidRDefault="00895F85" w:rsidP="00486E57">
      <w:pPr>
        <w:rPr>
          <w:sz w:val="18"/>
          <w:szCs w:val="18"/>
          <w:lang w:val="es-BO"/>
        </w:rPr>
      </w:pPr>
    </w:p>
    <w:p w:rsidR="00895F85" w:rsidRPr="00780825" w:rsidRDefault="00895F85" w:rsidP="00486E57">
      <w:pPr>
        <w:jc w:val="both"/>
        <w:rPr>
          <w:rFonts w:cs="MECOGP+Verdana"/>
          <w:b/>
          <w:sz w:val="18"/>
          <w:szCs w:val="18"/>
          <w:lang w:val="es-BO"/>
        </w:rPr>
      </w:pPr>
      <w:r w:rsidRPr="00780825">
        <w:rPr>
          <w:rFonts w:cs="MECOGP+Verdana"/>
          <w:b/>
          <w:sz w:val="18"/>
          <w:szCs w:val="18"/>
          <w:lang w:val="es-BO"/>
        </w:rPr>
        <w:t xml:space="preserve">QUINTA.- (OBLIGACIONES DE LAS PARTES) </w:t>
      </w:r>
      <w:r w:rsidRPr="00780825">
        <w:rPr>
          <w:rFonts w:cs="Arial"/>
          <w:sz w:val="18"/>
          <w:szCs w:val="18"/>
          <w:lang w:val="es-BO"/>
        </w:rPr>
        <w:t>Las partes contratantes</w:t>
      </w:r>
      <w:r w:rsidRPr="00780825">
        <w:rPr>
          <w:rFonts w:cs="MECOGP+Verdana"/>
          <w:sz w:val="18"/>
          <w:szCs w:val="18"/>
          <w:lang w:val="es-BO"/>
        </w:rPr>
        <w:t xml:space="preserve"> se comprometen y obligan a dar cumplimiento a todas y cada una de las cláusulas del presente contrato. </w:t>
      </w:r>
    </w:p>
    <w:p w:rsidR="00895F85" w:rsidRPr="00780825" w:rsidRDefault="00895F85" w:rsidP="00486E57">
      <w:pPr>
        <w:jc w:val="both"/>
        <w:rPr>
          <w:rFonts w:cs="MECOGP+Verdana"/>
          <w:sz w:val="18"/>
          <w:szCs w:val="18"/>
          <w:lang w:val="es-BO"/>
        </w:rPr>
      </w:pPr>
    </w:p>
    <w:p w:rsidR="00895F85" w:rsidRPr="00780825" w:rsidRDefault="00895F85" w:rsidP="00486E57">
      <w:pPr>
        <w:jc w:val="both"/>
        <w:rPr>
          <w:rFonts w:cs="MECOGP+Verdana"/>
          <w:sz w:val="18"/>
          <w:szCs w:val="18"/>
          <w:lang w:val="es-BO"/>
        </w:rPr>
      </w:pPr>
      <w:r w:rsidRPr="00780825">
        <w:rPr>
          <w:rFonts w:cs="MECOGP+Verdana"/>
          <w:sz w:val="18"/>
          <w:szCs w:val="18"/>
          <w:lang w:val="es-BO"/>
        </w:rPr>
        <w:t xml:space="preserve">Por su parte, el </w:t>
      </w:r>
      <w:r w:rsidRPr="00780825">
        <w:rPr>
          <w:rFonts w:cs="MECOGP+Verdana"/>
          <w:b/>
          <w:sz w:val="18"/>
          <w:szCs w:val="18"/>
          <w:lang w:val="es-BO"/>
        </w:rPr>
        <w:t>PROVEEDOR</w:t>
      </w:r>
      <w:r w:rsidRPr="00780825">
        <w:rPr>
          <w:rFonts w:cs="MECOGP+Verdana"/>
          <w:sz w:val="18"/>
          <w:szCs w:val="18"/>
          <w:lang w:val="es-BO"/>
        </w:rPr>
        <w:t xml:space="preserve"> se compromete a cumplir con las siguientes obligaciones: </w:t>
      </w:r>
    </w:p>
    <w:p w:rsidR="00895F85" w:rsidRPr="00780825" w:rsidRDefault="00895F85" w:rsidP="00486E57">
      <w:pPr>
        <w:jc w:val="both"/>
        <w:rPr>
          <w:rFonts w:cs="MECOGP+Verdana"/>
          <w:sz w:val="18"/>
          <w:szCs w:val="18"/>
          <w:lang w:val="es-BO"/>
        </w:rPr>
      </w:pPr>
    </w:p>
    <w:p w:rsidR="00895F85" w:rsidRPr="00780825" w:rsidRDefault="00895F85" w:rsidP="00996486">
      <w:pPr>
        <w:numPr>
          <w:ilvl w:val="0"/>
          <w:numId w:val="40"/>
        </w:numPr>
        <w:jc w:val="both"/>
        <w:rPr>
          <w:rFonts w:cs="MECOGP+Verdana"/>
          <w:sz w:val="18"/>
          <w:szCs w:val="18"/>
          <w:lang w:val="es-BO"/>
        </w:rPr>
      </w:pPr>
      <w:r w:rsidRPr="00780825">
        <w:rPr>
          <w:rFonts w:cs="MECOGP+Verdana"/>
          <w:sz w:val="18"/>
          <w:szCs w:val="18"/>
          <w:lang w:val="es-BO"/>
        </w:rPr>
        <w:t>Realizar la prestación</w:t>
      </w:r>
      <w:r w:rsidR="002D0164" w:rsidRPr="00780825">
        <w:rPr>
          <w:rFonts w:cs="MECOGP+Verdana"/>
          <w:sz w:val="18"/>
          <w:szCs w:val="18"/>
          <w:lang w:val="es-BO"/>
        </w:rPr>
        <w:t xml:space="preserve"> del </w:t>
      </w:r>
      <w:r w:rsidRPr="00780825">
        <w:rPr>
          <w:rFonts w:cs="MECOGP+Verdana"/>
          <w:b/>
          <w:sz w:val="18"/>
          <w:szCs w:val="18"/>
          <w:lang w:val="es-BO"/>
        </w:rPr>
        <w:t>SERVICIO</w:t>
      </w:r>
      <w:r w:rsidRPr="00780825">
        <w:rPr>
          <w:rFonts w:cs="MECOGP+Verdana"/>
          <w:sz w:val="18"/>
          <w:szCs w:val="18"/>
          <w:lang w:val="es-BO"/>
        </w:rPr>
        <w:t xml:space="preserve"> objeto del presente contrato, de acuerdo con lo establecido en el DBC, así como las condiciones de su propuesta.</w:t>
      </w:r>
    </w:p>
    <w:p w:rsidR="00895F85" w:rsidRPr="00780825" w:rsidRDefault="00895F85" w:rsidP="00996486">
      <w:pPr>
        <w:numPr>
          <w:ilvl w:val="0"/>
          <w:numId w:val="40"/>
        </w:numPr>
        <w:jc w:val="both"/>
        <w:rPr>
          <w:rFonts w:cs="MECOGP+Verdana"/>
          <w:sz w:val="18"/>
          <w:szCs w:val="18"/>
          <w:lang w:val="es-BO"/>
        </w:rPr>
      </w:pPr>
      <w:r w:rsidRPr="00780825">
        <w:rPr>
          <w:rFonts w:cs="MECOGP+Verdana"/>
          <w:sz w:val="18"/>
          <w:szCs w:val="18"/>
          <w:lang w:val="es-BO"/>
        </w:rPr>
        <w:t xml:space="preserve">Prestar el </w:t>
      </w:r>
      <w:r w:rsidRPr="00780825">
        <w:rPr>
          <w:rFonts w:cs="MECOGP+Verdana"/>
          <w:b/>
          <w:sz w:val="18"/>
          <w:szCs w:val="18"/>
          <w:lang w:val="es-BO"/>
        </w:rPr>
        <w:t>SERVICIO</w:t>
      </w:r>
      <w:r w:rsidRPr="00780825">
        <w:rPr>
          <w:rFonts w:cs="MECOGP+Verdana"/>
          <w:sz w:val="18"/>
          <w:szCs w:val="18"/>
          <w:lang w:val="es-BO"/>
        </w:rPr>
        <w:t xml:space="preserve">, objeto del presente </w:t>
      </w:r>
      <w:r w:rsidRPr="00780825">
        <w:rPr>
          <w:rFonts w:cs="MECOGP+Verdana"/>
          <w:b/>
          <w:sz w:val="18"/>
          <w:szCs w:val="18"/>
          <w:lang w:val="es-BO"/>
        </w:rPr>
        <w:t>CONTRATO</w:t>
      </w:r>
      <w:r w:rsidRPr="00780825">
        <w:rPr>
          <w:rFonts w:cs="MECOGP+Verdana"/>
          <w:sz w:val="18"/>
          <w:szCs w:val="18"/>
          <w:lang w:val="es-BO"/>
        </w:rPr>
        <w:t>, en forma eficiente, oportuna y en el lugar de destino convenido con las características técnicas ofertadas y aceptadas.</w:t>
      </w:r>
    </w:p>
    <w:p w:rsidR="00895F85" w:rsidRPr="00780825" w:rsidRDefault="00895F85" w:rsidP="00996486">
      <w:pPr>
        <w:numPr>
          <w:ilvl w:val="0"/>
          <w:numId w:val="40"/>
        </w:numPr>
        <w:jc w:val="both"/>
        <w:rPr>
          <w:rFonts w:cs="MECOGP+Verdana"/>
          <w:sz w:val="18"/>
          <w:szCs w:val="18"/>
          <w:lang w:val="es-BO"/>
        </w:rPr>
      </w:pPr>
      <w:r w:rsidRPr="00780825">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rsidR="00895F85" w:rsidRPr="00780825" w:rsidRDefault="00895F85" w:rsidP="00996486">
      <w:pPr>
        <w:numPr>
          <w:ilvl w:val="0"/>
          <w:numId w:val="40"/>
        </w:numPr>
        <w:jc w:val="both"/>
        <w:rPr>
          <w:rFonts w:cs="MECOGP+Verdana"/>
          <w:sz w:val="18"/>
          <w:szCs w:val="18"/>
          <w:lang w:val="es-BO"/>
        </w:rPr>
      </w:pPr>
      <w:r w:rsidRPr="00780825">
        <w:rPr>
          <w:rFonts w:cs="MECOGP+Verdana"/>
          <w:sz w:val="18"/>
          <w:szCs w:val="18"/>
          <w:lang w:val="es-BO"/>
        </w:rPr>
        <w:t>Mantener vigentes las garantías presentadas.</w:t>
      </w:r>
    </w:p>
    <w:p w:rsidR="00895F85" w:rsidRPr="00780825" w:rsidRDefault="00895F85" w:rsidP="00996486">
      <w:pPr>
        <w:numPr>
          <w:ilvl w:val="0"/>
          <w:numId w:val="40"/>
        </w:numPr>
        <w:jc w:val="both"/>
        <w:rPr>
          <w:rFonts w:cs="MECOGP+Verdana"/>
          <w:sz w:val="18"/>
          <w:szCs w:val="18"/>
          <w:lang w:val="es-BO"/>
        </w:rPr>
      </w:pPr>
      <w:r w:rsidRPr="00780825">
        <w:rPr>
          <w:rFonts w:cs="MECOGP+Verdana"/>
          <w:sz w:val="18"/>
          <w:szCs w:val="18"/>
          <w:lang w:val="es-BO"/>
        </w:rPr>
        <w:t>Actualizar la(s) Garantía(s) (vigencia y/o monto) a requerimiento de la Entidad</w:t>
      </w:r>
      <w:r w:rsidR="00C65E31" w:rsidRPr="00780825">
        <w:rPr>
          <w:rFonts w:cs="MECOGP+Verdana"/>
          <w:sz w:val="18"/>
          <w:szCs w:val="18"/>
          <w:lang w:val="es-BO"/>
        </w:rPr>
        <w:t>.</w:t>
      </w:r>
    </w:p>
    <w:p w:rsidR="00895F85" w:rsidRPr="00780825" w:rsidRDefault="00895F85" w:rsidP="00996486">
      <w:pPr>
        <w:numPr>
          <w:ilvl w:val="0"/>
          <w:numId w:val="40"/>
        </w:numPr>
        <w:jc w:val="both"/>
        <w:rPr>
          <w:rFonts w:cs="MECOGP+Verdana"/>
          <w:sz w:val="18"/>
          <w:szCs w:val="18"/>
          <w:lang w:val="es-BO"/>
        </w:rPr>
      </w:pPr>
      <w:r w:rsidRPr="00780825">
        <w:rPr>
          <w:rFonts w:cs="MECOGP+Verdana"/>
          <w:sz w:val="18"/>
          <w:szCs w:val="18"/>
          <w:lang w:val="es-BO"/>
        </w:rPr>
        <w:t>Cumplir cada una de las cláusulas del presente contrato.</w:t>
      </w:r>
    </w:p>
    <w:p w:rsidR="00895F85" w:rsidRPr="00780825" w:rsidRDefault="00895F85" w:rsidP="00996486">
      <w:pPr>
        <w:numPr>
          <w:ilvl w:val="0"/>
          <w:numId w:val="40"/>
        </w:numPr>
        <w:jc w:val="both"/>
        <w:rPr>
          <w:rFonts w:cs="MECOGP+Verdana"/>
          <w:b/>
          <w:i/>
          <w:sz w:val="18"/>
          <w:szCs w:val="18"/>
          <w:lang w:val="es-BO"/>
        </w:rPr>
      </w:pPr>
      <w:r w:rsidRPr="00780825">
        <w:rPr>
          <w:rFonts w:cs="MECOGP+Verdana"/>
          <w:b/>
          <w:i/>
          <w:sz w:val="18"/>
          <w:szCs w:val="18"/>
          <w:lang w:val="es-BO"/>
        </w:rPr>
        <w:t>(Otras obligaciones que la ENTIDAD considere pertinentes de acuerdo al objeto de contratación.)</w:t>
      </w:r>
    </w:p>
    <w:p w:rsidR="00895F85" w:rsidRPr="00780825" w:rsidRDefault="00895F85" w:rsidP="00486E57">
      <w:pPr>
        <w:ind w:left="720"/>
        <w:jc w:val="both"/>
        <w:rPr>
          <w:rFonts w:cs="MECOGP+Verdana"/>
          <w:sz w:val="18"/>
          <w:szCs w:val="18"/>
          <w:lang w:val="es-BO"/>
        </w:rPr>
      </w:pPr>
    </w:p>
    <w:p w:rsidR="00895F85" w:rsidRPr="00780825" w:rsidRDefault="00895F85" w:rsidP="00486E57">
      <w:pPr>
        <w:jc w:val="both"/>
        <w:rPr>
          <w:rFonts w:cs="MECOGP+Verdana"/>
          <w:sz w:val="18"/>
          <w:szCs w:val="18"/>
          <w:lang w:val="es-BO"/>
        </w:rPr>
      </w:pPr>
      <w:r w:rsidRPr="00780825">
        <w:rPr>
          <w:rFonts w:cs="MECOGP+Verdana"/>
          <w:sz w:val="18"/>
          <w:szCs w:val="18"/>
          <w:lang w:val="es-BO"/>
        </w:rPr>
        <w:t xml:space="preserve">Por su parte, </w:t>
      </w:r>
      <w:r w:rsidRPr="00780825">
        <w:rPr>
          <w:rFonts w:cs="MECOGP+Verdana"/>
          <w:b/>
          <w:sz w:val="18"/>
          <w:szCs w:val="18"/>
          <w:lang w:val="es-BO"/>
        </w:rPr>
        <w:t>la ENTIDAD</w:t>
      </w:r>
      <w:r w:rsidRPr="00780825">
        <w:rPr>
          <w:rFonts w:cs="MECOGP+Verdana"/>
          <w:sz w:val="18"/>
          <w:szCs w:val="18"/>
          <w:lang w:val="es-BO"/>
        </w:rPr>
        <w:t xml:space="preserve"> se compromete a cumplir con las siguientes obligaciones:</w:t>
      </w:r>
    </w:p>
    <w:p w:rsidR="00895F85" w:rsidRPr="00780825" w:rsidRDefault="00895F85" w:rsidP="00486E57">
      <w:pPr>
        <w:jc w:val="both"/>
        <w:rPr>
          <w:rFonts w:cs="MECOGP+Verdana"/>
          <w:sz w:val="18"/>
          <w:szCs w:val="18"/>
          <w:lang w:val="es-BO"/>
        </w:rPr>
      </w:pPr>
    </w:p>
    <w:p w:rsidR="00895F85" w:rsidRPr="00780825" w:rsidRDefault="00895F85" w:rsidP="00996486">
      <w:pPr>
        <w:numPr>
          <w:ilvl w:val="0"/>
          <w:numId w:val="39"/>
        </w:numPr>
        <w:jc w:val="both"/>
        <w:rPr>
          <w:rFonts w:cs="MECOGP+Verdana"/>
          <w:sz w:val="18"/>
          <w:szCs w:val="18"/>
          <w:lang w:val="es-BO"/>
        </w:rPr>
      </w:pPr>
      <w:r w:rsidRPr="00780825">
        <w:rPr>
          <w:rFonts w:cs="MECOGP+Verdana"/>
          <w:sz w:val="18"/>
          <w:szCs w:val="18"/>
          <w:lang w:val="es-BO"/>
        </w:rPr>
        <w:t>Dar conformidad a los servicios generales de acuerdo con las condiciones establecidas en el DBC, así como las condiciones de la propuesta adjudicada.</w:t>
      </w:r>
    </w:p>
    <w:p w:rsidR="00895F85" w:rsidRPr="00780825" w:rsidRDefault="00895F85" w:rsidP="00996486">
      <w:pPr>
        <w:numPr>
          <w:ilvl w:val="0"/>
          <w:numId w:val="39"/>
        </w:numPr>
        <w:jc w:val="both"/>
        <w:rPr>
          <w:rFonts w:cs="MECOGP+Verdana"/>
          <w:sz w:val="18"/>
          <w:szCs w:val="18"/>
          <w:lang w:val="es-BO"/>
        </w:rPr>
      </w:pPr>
      <w:r w:rsidRPr="00780825">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rsidR="00895F85" w:rsidRPr="00780825" w:rsidRDefault="00895F85" w:rsidP="00996486">
      <w:pPr>
        <w:numPr>
          <w:ilvl w:val="0"/>
          <w:numId w:val="39"/>
        </w:numPr>
        <w:jc w:val="both"/>
        <w:rPr>
          <w:rFonts w:cs="MECOGP+Verdana"/>
          <w:sz w:val="18"/>
          <w:szCs w:val="18"/>
          <w:lang w:val="es-BO"/>
        </w:rPr>
      </w:pPr>
      <w:r w:rsidRPr="00780825">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rsidR="00895F85" w:rsidRPr="00780825" w:rsidRDefault="00895F85" w:rsidP="00996486">
      <w:pPr>
        <w:numPr>
          <w:ilvl w:val="0"/>
          <w:numId w:val="39"/>
        </w:numPr>
        <w:jc w:val="both"/>
        <w:rPr>
          <w:rFonts w:cs="MECOGP+Verdana"/>
          <w:sz w:val="18"/>
          <w:szCs w:val="18"/>
          <w:lang w:val="es-BO"/>
        </w:rPr>
      </w:pPr>
      <w:r w:rsidRPr="00780825">
        <w:rPr>
          <w:rFonts w:cs="MECOGP+Verdana"/>
          <w:sz w:val="18"/>
          <w:szCs w:val="18"/>
          <w:lang w:val="es-BO"/>
        </w:rPr>
        <w:t>Cumplir cada una de las cláusulas del presente contrato.</w:t>
      </w:r>
    </w:p>
    <w:p w:rsidR="00895F85" w:rsidRPr="00780825" w:rsidRDefault="00895F85" w:rsidP="00486E57">
      <w:pPr>
        <w:autoSpaceDE w:val="0"/>
        <w:autoSpaceDN w:val="0"/>
        <w:adjustRightInd w:val="0"/>
        <w:jc w:val="both"/>
        <w:rPr>
          <w:rFonts w:cs="Arial"/>
          <w:b/>
          <w:sz w:val="18"/>
          <w:szCs w:val="18"/>
          <w:lang w:val="es-BO"/>
        </w:rPr>
      </w:pPr>
    </w:p>
    <w:p w:rsidR="00895F85" w:rsidRPr="00780825" w:rsidRDefault="00895F85" w:rsidP="00486E57">
      <w:pPr>
        <w:autoSpaceDE w:val="0"/>
        <w:autoSpaceDN w:val="0"/>
        <w:adjustRightInd w:val="0"/>
        <w:jc w:val="both"/>
        <w:rPr>
          <w:sz w:val="18"/>
          <w:szCs w:val="18"/>
          <w:lang w:val="es-BO"/>
        </w:rPr>
      </w:pPr>
      <w:r w:rsidRPr="00780825">
        <w:rPr>
          <w:rFonts w:cs="Arial"/>
          <w:b/>
          <w:sz w:val="18"/>
          <w:szCs w:val="18"/>
          <w:lang w:val="es-BO"/>
        </w:rPr>
        <w:t xml:space="preserve">SEXTA.- </w:t>
      </w:r>
      <w:r w:rsidRPr="00780825">
        <w:rPr>
          <w:b/>
          <w:sz w:val="18"/>
          <w:szCs w:val="18"/>
          <w:lang w:val="es-BO"/>
        </w:rPr>
        <w:t xml:space="preserve">(VIGENCIA) </w:t>
      </w:r>
      <w:r w:rsidRPr="00780825">
        <w:rPr>
          <w:sz w:val="18"/>
          <w:szCs w:val="18"/>
          <w:lang w:val="es-BO"/>
        </w:rPr>
        <w:t xml:space="preserve">El presente </w:t>
      </w:r>
      <w:r w:rsidRPr="00780825">
        <w:rPr>
          <w:b/>
          <w:sz w:val="18"/>
          <w:szCs w:val="18"/>
          <w:lang w:val="es-BO"/>
        </w:rPr>
        <w:t>CONTRATO</w:t>
      </w:r>
      <w:r w:rsidRPr="00780825">
        <w:rPr>
          <w:sz w:val="18"/>
          <w:szCs w:val="18"/>
          <w:lang w:val="es-BO"/>
        </w:rPr>
        <w:t xml:space="preserve"> entrará en vigencia desde el día siguiente hábil de su suscripción por ambas partes, hasta la terminación del contrato.</w:t>
      </w:r>
    </w:p>
    <w:p w:rsidR="00895F85" w:rsidRPr="00780825" w:rsidRDefault="00895F85" w:rsidP="00486E57">
      <w:pPr>
        <w:autoSpaceDE w:val="0"/>
        <w:autoSpaceDN w:val="0"/>
        <w:adjustRightInd w:val="0"/>
        <w:jc w:val="both"/>
        <w:rPr>
          <w:rFonts w:cs="Arial"/>
          <w:b/>
          <w:sz w:val="18"/>
          <w:szCs w:val="18"/>
          <w:lang w:val="es-BO"/>
        </w:rPr>
      </w:pPr>
    </w:p>
    <w:p w:rsidR="00895F85" w:rsidRPr="00780825" w:rsidRDefault="00895F85" w:rsidP="00486E57">
      <w:pPr>
        <w:pStyle w:val="CM2"/>
        <w:spacing w:line="240" w:lineRule="auto"/>
        <w:jc w:val="both"/>
        <w:rPr>
          <w:rFonts w:ascii="Verdana" w:hAnsi="Verdana" w:cs="Verdana"/>
          <w:b/>
          <w:i/>
          <w:sz w:val="18"/>
          <w:szCs w:val="18"/>
          <w:lang w:val="es-BO"/>
        </w:rPr>
      </w:pPr>
      <w:r w:rsidRPr="00780825">
        <w:rPr>
          <w:rFonts w:ascii="Verdana" w:hAnsi="Verdana"/>
          <w:b/>
          <w:i/>
          <w:sz w:val="18"/>
          <w:szCs w:val="18"/>
          <w:lang w:val="es-BO"/>
        </w:rPr>
        <w:t xml:space="preserve">(Esta cláusula es aplicable para servicios de provisión continua, donde se </w:t>
      </w:r>
      <w:r w:rsidR="00C65E31" w:rsidRPr="00780825">
        <w:rPr>
          <w:rFonts w:ascii="Verdana" w:hAnsi="Verdana" w:cs="Verdana"/>
          <w:b/>
          <w:i/>
          <w:sz w:val="18"/>
          <w:szCs w:val="18"/>
          <w:lang w:val="es-BO"/>
        </w:rPr>
        <w:t>ha</w:t>
      </w:r>
      <w:r w:rsidRPr="00780825">
        <w:rPr>
          <w:rFonts w:ascii="Verdana" w:hAnsi="Verdana" w:cs="Verdana"/>
          <w:b/>
          <w:i/>
          <w:sz w:val="18"/>
          <w:szCs w:val="18"/>
          <w:lang w:val="es-BO"/>
        </w:rPr>
        <w:t xml:space="preserve"> requerido Garantía de </w:t>
      </w:r>
      <w:r w:rsidR="004E435C" w:rsidRPr="00780825">
        <w:rPr>
          <w:rFonts w:ascii="Verdana" w:hAnsi="Verdana" w:cs="Verdana"/>
          <w:b/>
          <w:i/>
          <w:sz w:val="18"/>
          <w:szCs w:val="18"/>
          <w:lang w:val="es-BO"/>
        </w:rPr>
        <w:t xml:space="preserve">Cumplimiento </w:t>
      </w:r>
      <w:r w:rsidRPr="00780825">
        <w:rPr>
          <w:rFonts w:ascii="Verdana" w:hAnsi="Verdana" w:cs="Verdana"/>
          <w:b/>
          <w:i/>
          <w:sz w:val="18"/>
          <w:szCs w:val="18"/>
          <w:lang w:val="es-BO"/>
        </w:rPr>
        <w:t xml:space="preserve">de </w:t>
      </w:r>
      <w:r w:rsidR="004E435C" w:rsidRPr="00780825">
        <w:rPr>
          <w:rFonts w:ascii="Verdana" w:hAnsi="Verdana" w:cs="Verdana"/>
          <w:b/>
          <w:i/>
          <w:sz w:val="18"/>
          <w:szCs w:val="18"/>
          <w:lang w:val="es-BO"/>
        </w:rPr>
        <w:t>Contrato</w:t>
      </w:r>
      <w:r w:rsidRPr="00780825">
        <w:rPr>
          <w:rFonts w:ascii="Verdana" w:hAnsi="Verdana" w:cs="Verdana"/>
          <w:b/>
          <w:i/>
          <w:sz w:val="18"/>
          <w:szCs w:val="18"/>
          <w:lang w:val="es-BO"/>
        </w:rPr>
        <w:t>)</w:t>
      </w:r>
    </w:p>
    <w:p w:rsidR="00895F85" w:rsidRPr="00780825" w:rsidRDefault="00895F85" w:rsidP="00486E57">
      <w:pPr>
        <w:jc w:val="both"/>
        <w:rPr>
          <w:b/>
          <w:sz w:val="18"/>
          <w:szCs w:val="18"/>
          <w:lang w:val="es-BO"/>
        </w:rPr>
      </w:pPr>
      <w:r w:rsidRPr="00780825">
        <w:rPr>
          <w:rFonts w:cs="Arial"/>
          <w:b/>
          <w:sz w:val="18"/>
          <w:szCs w:val="18"/>
          <w:lang w:val="es-BO"/>
        </w:rPr>
        <w:lastRenderedPageBreak/>
        <w:t>SÉPTIMA.- (GARANTÍA DE CUMPLIMIENTO DE CONTRATO)</w:t>
      </w:r>
      <w:r w:rsidRPr="00780825">
        <w:rPr>
          <w:sz w:val="18"/>
          <w:szCs w:val="18"/>
          <w:lang w:val="es-BO"/>
        </w:rPr>
        <w:t xml:space="preserve"> El</w:t>
      </w:r>
      <w:r w:rsidRPr="00780825">
        <w:rPr>
          <w:b/>
          <w:sz w:val="18"/>
          <w:szCs w:val="18"/>
          <w:lang w:val="es-BO"/>
        </w:rPr>
        <w:t xml:space="preserve"> PROVEEDOR, </w:t>
      </w:r>
      <w:r w:rsidRPr="00780825">
        <w:rPr>
          <w:sz w:val="18"/>
          <w:szCs w:val="18"/>
          <w:lang w:val="es-BO"/>
        </w:rPr>
        <w:t xml:space="preserve">garantiza el correcto cumplimiento y fiel ejecución del presente contrato en todas sus partes con la _________ </w:t>
      </w:r>
      <w:r w:rsidRPr="00780825">
        <w:rPr>
          <w:b/>
          <w:i/>
          <w:sz w:val="18"/>
          <w:szCs w:val="18"/>
          <w:lang w:val="es-BO"/>
        </w:rPr>
        <w:t>(Registrar el tipo de garantía presentada por el proveedor)</w:t>
      </w:r>
      <w:r w:rsidRPr="00780825">
        <w:rPr>
          <w:sz w:val="18"/>
          <w:szCs w:val="18"/>
          <w:lang w:val="es-BO"/>
        </w:rPr>
        <w:t xml:space="preserve">, No. _________, emitida por __________ </w:t>
      </w:r>
      <w:r w:rsidRPr="00780825">
        <w:rPr>
          <w:b/>
          <w:i/>
          <w:sz w:val="18"/>
          <w:szCs w:val="18"/>
          <w:lang w:val="es-BO"/>
        </w:rPr>
        <w:t>(Registrar el nombre del ente emisor de la garantía)</w:t>
      </w:r>
      <w:r w:rsidRPr="00780825">
        <w:rPr>
          <w:sz w:val="18"/>
          <w:szCs w:val="18"/>
          <w:lang w:val="es-BO"/>
        </w:rPr>
        <w:t xml:space="preserve">, con vigencia hasta el _________ </w:t>
      </w:r>
      <w:r w:rsidRPr="00780825">
        <w:rPr>
          <w:b/>
          <w:i/>
          <w:sz w:val="18"/>
          <w:szCs w:val="18"/>
          <w:lang w:val="es-BO"/>
        </w:rPr>
        <w:t>(Registrar el día, mes y año de la vigencia de la garantía</w:t>
      </w:r>
      <w:r w:rsidRPr="00780825">
        <w:rPr>
          <w:rFonts w:cs="Arial"/>
          <w:b/>
          <w:i/>
          <w:sz w:val="18"/>
          <w:szCs w:val="18"/>
          <w:lang w:val="es-BO"/>
        </w:rPr>
        <w:t xml:space="preserve"> </w:t>
      </w:r>
      <w:r w:rsidRPr="00780825">
        <w:rPr>
          <w:b/>
          <w:i/>
          <w:sz w:val="18"/>
          <w:szCs w:val="18"/>
          <w:lang w:val="es-BO"/>
        </w:rPr>
        <w:t xml:space="preserve">que debe considerar la firma del contrato hasta la </w:t>
      </w:r>
      <w:r w:rsidR="00C65E31" w:rsidRPr="00780825">
        <w:rPr>
          <w:b/>
          <w:i/>
          <w:sz w:val="18"/>
          <w:szCs w:val="18"/>
          <w:lang w:val="es-BO"/>
        </w:rPr>
        <w:t xml:space="preserve">emisión de Informe de Conformidad final </w:t>
      </w:r>
      <w:r w:rsidRPr="00780825">
        <w:rPr>
          <w:b/>
          <w:i/>
          <w:sz w:val="18"/>
          <w:szCs w:val="18"/>
          <w:lang w:val="es-BO"/>
        </w:rPr>
        <w:t>del SERVICIO)</w:t>
      </w:r>
      <w:r w:rsidRPr="00780825">
        <w:rPr>
          <w:sz w:val="18"/>
          <w:szCs w:val="18"/>
          <w:lang w:val="es-BO"/>
        </w:rPr>
        <w:t xml:space="preserve">, a la orden de __________ </w:t>
      </w:r>
      <w:r w:rsidRPr="00780825">
        <w:rPr>
          <w:b/>
          <w:i/>
          <w:sz w:val="18"/>
          <w:szCs w:val="18"/>
          <w:lang w:val="es-BO"/>
        </w:rPr>
        <w:t>(Registrar el nombre o razón social de la ENTIDAD)</w:t>
      </w:r>
      <w:r w:rsidRPr="00780825">
        <w:rPr>
          <w:sz w:val="18"/>
          <w:szCs w:val="18"/>
          <w:lang w:val="es-BO"/>
        </w:rPr>
        <w:t xml:space="preserve">, por _________ </w:t>
      </w:r>
      <w:r w:rsidRPr="00780825">
        <w:rPr>
          <w:b/>
          <w:i/>
          <w:sz w:val="18"/>
          <w:szCs w:val="18"/>
          <w:lang w:val="es-BO"/>
        </w:rPr>
        <w:t xml:space="preserve">(Registrar el monto de la garantía en forma literal y numeral), </w:t>
      </w:r>
      <w:r w:rsidRPr="00780825">
        <w:rPr>
          <w:sz w:val="18"/>
          <w:szCs w:val="18"/>
          <w:lang w:val="es-BO"/>
        </w:rPr>
        <w:t xml:space="preserve">equivalente al____________ </w:t>
      </w:r>
      <w:r w:rsidRPr="00780825">
        <w:rPr>
          <w:b/>
          <w:i/>
          <w:sz w:val="18"/>
          <w:szCs w:val="18"/>
          <w:lang w:val="es-BO"/>
        </w:rPr>
        <w:t xml:space="preserve">(elegir conforme lo previsto en el inciso b) del Parágrafo I del Artículo 21 del Decreto Supremo N° 0181, uno de los siguientes texto: “siete por ciento (7%)” o “tres punto cinco por ciento (3.5%)”) </w:t>
      </w:r>
      <w:r w:rsidRPr="00780825">
        <w:rPr>
          <w:sz w:val="18"/>
          <w:szCs w:val="18"/>
          <w:lang w:val="es-BO"/>
        </w:rPr>
        <w:t xml:space="preserve">del monto total del </w:t>
      </w:r>
      <w:r w:rsidRPr="00780825">
        <w:rPr>
          <w:b/>
          <w:sz w:val="18"/>
          <w:szCs w:val="18"/>
          <w:lang w:val="es-BO"/>
        </w:rPr>
        <w:t>CONTRATO</w:t>
      </w:r>
      <w:r w:rsidRPr="00780825">
        <w:rPr>
          <w:sz w:val="18"/>
          <w:szCs w:val="18"/>
          <w:lang w:val="es-BO"/>
        </w:rPr>
        <w:t>.</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El importe de la Garantía de Cumplimiento de Contrato, será pagado en favor de la </w:t>
      </w:r>
      <w:r w:rsidRPr="00780825">
        <w:rPr>
          <w:b/>
          <w:sz w:val="18"/>
          <w:szCs w:val="18"/>
          <w:lang w:val="es-BO"/>
        </w:rPr>
        <w:t>ENTIDAD</w:t>
      </w:r>
      <w:r w:rsidRPr="00780825">
        <w:rPr>
          <w:sz w:val="18"/>
          <w:szCs w:val="18"/>
          <w:lang w:val="es-BO"/>
        </w:rPr>
        <w:t xml:space="preserve"> a su sólo requerimiento, sin necesidad de ningún trámite o acción judicial.</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Si se procediera a la prestación del </w:t>
      </w:r>
      <w:r w:rsidRPr="00780825">
        <w:rPr>
          <w:b/>
          <w:sz w:val="18"/>
          <w:szCs w:val="18"/>
          <w:lang w:val="es-BO"/>
        </w:rPr>
        <w:t>SERVICIO</w:t>
      </w:r>
      <w:r w:rsidRPr="00780825">
        <w:rPr>
          <w:sz w:val="18"/>
          <w:szCs w:val="18"/>
          <w:lang w:val="es-BO"/>
        </w:rPr>
        <w:t xml:space="preserve"> dentro del plazo contractual y en forma satisfactoria, hecho que se hará constar mediante el Informe de Conformidad correspondiente, dicha garantía será devuelta después de la </w:t>
      </w:r>
      <w:r w:rsidRPr="00780825">
        <w:rPr>
          <w:rFonts w:cs="Arial"/>
          <w:sz w:val="18"/>
          <w:szCs w:val="18"/>
          <w:lang w:val="es-BO"/>
        </w:rPr>
        <w:t xml:space="preserve">Liquidación </w:t>
      </w:r>
      <w:r w:rsidRPr="00780825">
        <w:rPr>
          <w:sz w:val="18"/>
          <w:szCs w:val="18"/>
          <w:lang w:val="es-BO"/>
        </w:rPr>
        <w:t>del contrato, juntamente con el Certificado de Cumplimiento de Contrato.</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El </w:t>
      </w:r>
      <w:r w:rsidRPr="00780825">
        <w:rPr>
          <w:b/>
          <w:sz w:val="18"/>
          <w:szCs w:val="18"/>
          <w:lang w:val="es-BO"/>
        </w:rPr>
        <w:t>PROVEEDOR</w:t>
      </w:r>
      <w:r w:rsidRPr="00780825">
        <w:rPr>
          <w:sz w:val="18"/>
          <w:szCs w:val="18"/>
          <w:lang w:val="es-BO"/>
        </w:rPr>
        <w:t xml:space="preserve">, tiene la obligación de mantener actualizada la Garantía de Cumplimiento de Contrato, cuantas veces lo requiera la </w:t>
      </w:r>
      <w:r w:rsidRPr="00780825">
        <w:rPr>
          <w:b/>
          <w:sz w:val="18"/>
          <w:szCs w:val="18"/>
          <w:lang w:val="es-BO"/>
        </w:rPr>
        <w:t>ENTIDAD</w:t>
      </w:r>
      <w:r w:rsidRPr="00780825">
        <w:rPr>
          <w:sz w:val="18"/>
          <w:szCs w:val="18"/>
          <w:lang w:val="es-BO"/>
        </w:rPr>
        <w:t xml:space="preserve">, por razones justificadas. El </w:t>
      </w:r>
      <w:r w:rsidRPr="00780825">
        <w:rPr>
          <w:b/>
          <w:bCs/>
          <w:sz w:val="18"/>
          <w:szCs w:val="18"/>
          <w:lang w:val="es-BO"/>
        </w:rPr>
        <w:t>FISCAL</w:t>
      </w:r>
      <w:r w:rsidRPr="00780825">
        <w:rPr>
          <w:sz w:val="18"/>
          <w:szCs w:val="18"/>
          <w:lang w:val="es-BO"/>
        </w:rPr>
        <w:t>, es quien llevará el control directo de la vigencia de la misma bajo su responsabilidad.</w:t>
      </w:r>
    </w:p>
    <w:p w:rsidR="00895F85" w:rsidRPr="00780825" w:rsidRDefault="00895F85" w:rsidP="00486E57">
      <w:pPr>
        <w:jc w:val="both"/>
        <w:rPr>
          <w:sz w:val="18"/>
          <w:szCs w:val="18"/>
          <w:lang w:val="es-BO"/>
        </w:rPr>
      </w:pPr>
    </w:p>
    <w:p w:rsidR="00895F85" w:rsidRPr="00780825" w:rsidRDefault="00895F85" w:rsidP="00486E57">
      <w:pPr>
        <w:jc w:val="both"/>
        <w:rPr>
          <w:b/>
          <w:sz w:val="18"/>
          <w:szCs w:val="18"/>
          <w:lang w:val="es-BO"/>
        </w:rPr>
      </w:pPr>
      <w:r w:rsidRPr="00780825">
        <w:rPr>
          <w:sz w:val="18"/>
          <w:szCs w:val="18"/>
          <w:lang w:val="es-BO"/>
        </w:rPr>
        <w:t xml:space="preserve">El </w:t>
      </w:r>
      <w:r w:rsidRPr="00780825">
        <w:rPr>
          <w:b/>
          <w:sz w:val="18"/>
          <w:szCs w:val="18"/>
          <w:lang w:val="es-BO"/>
        </w:rPr>
        <w:t>PROVEEDOR</w:t>
      </w:r>
      <w:r w:rsidRPr="00780825">
        <w:rPr>
          <w:sz w:val="18"/>
          <w:szCs w:val="18"/>
          <w:lang w:val="es-BO"/>
        </w:rPr>
        <w:t xml:space="preserve"> podrá solicitar al </w:t>
      </w:r>
      <w:r w:rsidRPr="00780825">
        <w:rPr>
          <w:b/>
          <w:bCs/>
          <w:sz w:val="18"/>
          <w:szCs w:val="18"/>
          <w:lang w:val="es-BO"/>
        </w:rPr>
        <w:t>FISCAL</w:t>
      </w:r>
      <w:r w:rsidRPr="00780825">
        <w:rPr>
          <w:sz w:val="18"/>
          <w:szCs w:val="18"/>
          <w:lang w:val="es-BO"/>
        </w:rPr>
        <w:t xml:space="preserve"> la sustitución de la Garantía de Cumplimiento de Contrato, misma que será equivalente al____________ </w:t>
      </w:r>
      <w:r w:rsidRPr="00780825">
        <w:rPr>
          <w:b/>
          <w:i/>
          <w:sz w:val="18"/>
          <w:szCs w:val="18"/>
          <w:lang w:val="es-BO"/>
        </w:rPr>
        <w:t xml:space="preserve">(elegir conforme lo previsto en el inciso b) del Parágrafo I del Artículo 21 del Decreto Supremo N° 0181, uno de los siguientes texto: “siete por ciento (7%)” o “tres punto cinco por ciento (3.5%)”) </w:t>
      </w:r>
      <w:r w:rsidRPr="00780825">
        <w:rPr>
          <w:sz w:val="18"/>
          <w:szCs w:val="18"/>
          <w:lang w:val="es-BO"/>
        </w:rPr>
        <w:t xml:space="preserve">del monto de ejecución restante del </w:t>
      </w:r>
      <w:r w:rsidRPr="00780825">
        <w:rPr>
          <w:b/>
          <w:sz w:val="18"/>
          <w:szCs w:val="18"/>
          <w:lang w:val="es-BO"/>
        </w:rPr>
        <w:t xml:space="preserve">SERVICIO </w:t>
      </w:r>
      <w:r w:rsidRPr="00780825">
        <w:rPr>
          <w:sz w:val="18"/>
          <w:szCs w:val="18"/>
          <w:lang w:val="es-BO"/>
        </w:rPr>
        <w:t>al momento de la solicitud, siempre y cuando se hayan cumplido las siguientes condiciones a la fecha de la solicitud</w:t>
      </w:r>
      <w:r w:rsidRPr="00780825">
        <w:rPr>
          <w:b/>
          <w:sz w:val="18"/>
          <w:szCs w:val="18"/>
          <w:lang w:val="es-BO"/>
        </w:rPr>
        <w:t>:</w:t>
      </w:r>
    </w:p>
    <w:p w:rsidR="00895F85" w:rsidRPr="00780825" w:rsidRDefault="00895F85" w:rsidP="00486E57">
      <w:pPr>
        <w:jc w:val="both"/>
        <w:rPr>
          <w:b/>
          <w:sz w:val="18"/>
          <w:szCs w:val="18"/>
          <w:lang w:val="es-BO"/>
        </w:rPr>
      </w:pPr>
    </w:p>
    <w:p w:rsidR="00895F85" w:rsidRPr="00780825" w:rsidRDefault="00895F85" w:rsidP="00996486">
      <w:pPr>
        <w:pStyle w:val="Prrafodelista"/>
        <w:numPr>
          <w:ilvl w:val="0"/>
          <w:numId w:val="42"/>
        </w:numPr>
        <w:spacing w:after="160"/>
        <w:contextualSpacing/>
        <w:jc w:val="both"/>
        <w:rPr>
          <w:rFonts w:ascii="Verdana" w:hAnsi="Verdana"/>
          <w:sz w:val="18"/>
          <w:szCs w:val="18"/>
          <w:lang w:val="es-BO"/>
        </w:rPr>
      </w:pPr>
      <w:r w:rsidRPr="00780825">
        <w:rPr>
          <w:rFonts w:ascii="Verdana" w:hAnsi="Verdana"/>
          <w:sz w:val="18"/>
          <w:szCs w:val="18"/>
          <w:lang w:val="es-BO"/>
        </w:rPr>
        <w:t xml:space="preserve">Se haya alcanzado un cumplimiento del </w:t>
      </w:r>
      <w:r w:rsidRPr="00780825">
        <w:rPr>
          <w:rFonts w:ascii="Verdana" w:hAnsi="Verdana"/>
          <w:b/>
          <w:sz w:val="18"/>
          <w:szCs w:val="18"/>
          <w:lang w:val="es-BO"/>
        </w:rPr>
        <w:t xml:space="preserve">SERVICIO, </w:t>
      </w:r>
      <w:r w:rsidRPr="00780825">
        <w:rPr>
          <w:rFonts w:ascii="Verdana" w:hAnsi="Verdana"/>
          <w:sz w:val="18"/>
          <w:szCs w:val="18"/>
          <w:lang w:val="es-BO"/>
        </w:rPr>
        <w:t>de al menos setenta por ciento (70%);</w:t>
      </w:r>
    </w:p>
    <w:p w:rsidR="00895F85" w:rsidRPr="00780825" w:rsidRDefault="00895F85" w:rsidP="00996486">
      <w:pPr>
        <w:pStyle w:val="Prrafodelista"/>
        <w:numPr>
          <w:ilvl w:val="0"/>
          <w:numId w:val="42"/>
        </w:numPr>
        <w:spacing w:after="160"/>
        <w:contextualSpacing/>
        <w:jc w:val="both"/>
        <w:rPr>
          <w:rFonts w:ascii="Verdana" w:hAnsi="Verdana"/>
          <w:sz w:val="18"/>
          <w:szCs w:val="18"/>
          <w:lang w:val="es-BO"/>
        </w:rPr>
      </w:pPr>
      <w:r w:rsidRPr="00780825">
        <w:rPr>
          <w:rFonts w:ascii="Verdana" w:hAnsi="Verdana"/>
          <w:sz w:val="18"/>
          <w:szCs w:val="18"/>
          <w:lang w:val="es-BO"/>
        </w:rPr>
        <w:t xml:space="preserve">El </w:t>
      </w:r>
      <w:r w:rsidRPr="00780825">
        <w:rPr>
          <w:rFonts w:ascii="Verdana" w:hAnsi="Verdana"/>
          <w:b/>
          <w:sz w:val="18"/>
          <w:szCs w:val="18"/>
          <w:lang w:val="es-BO"/>
        </w:rPr>
        <w:t>SERVICIO</w:t>
      </w:r>
      <w:r w:rsidRPr="00780825">
        <w:rPr>
          <w:rFonts w:ascii="Verdana" w:hAnsi="Verdana"/>
          <w:sz w:val="18"/>
          <w:szCs w:val="18"/>
          <w:lang w:val="es-BO"/>
        </w:rPr>
        <w:t xml:space="preserve"> se haya cumplido sin faltas atribuibles al </w:t>
      </w:r>
      <w:r w:rsidRPr="00780825">
        <w:rPr>
          <w:rFonts w:ascii="Verdana" w:hAnsi="Verdana"/>
          <w:b/>
          <w:sz w:val="18"/>
          <w:szCs w:val="18"/>
          <w:lang w:val="es-BO"/>
        </w:rPr>
        <w:t>PROVEEDOR</w:t>
      </w:r>
      <w:r w:rsidRPr="00780825">
        <w:rPr>
          <w:rFonts w:ascii="Verdana" w:hAnsi="Verdana"/>
          <w:sz w:val="18"/>
          <w:szCs w:val="18"/>
          <w:lang w:val="es-BO"/>
        </w:rPr>
        <w:t xml:space="preserve">. </w:t>
      </w:r>
    </w:p>
    <w:p w:rsidR="00895F85" w:rsidRPr="00780825" w:rsidRDefault="00895F85" w:rsidP="00486E57">
      <w:pPr>
        <w:autoSpaceDE w:val="0"/>
        <w:autoSpaceDN w:val="0"/>
        <w:adjustRightInd w:val="0"/>
        <w:jc w:val="both"/>
        <w:rPr>
          <w:b/>
          <w:i/>
          <w:sz w:val="18"/>
          <w:szCs w:val="18"/>
          <w:lang w:val="es-BO"/>
        </w:rPr>
      </w:pPr>
      <w:r w:rsidRPr="00780825">
        <w:rPr>
          <w:sz w:val="18"/>
          <w:szCs w:val="18"/>
          <w:lang w:val="es-BO"/>
        </w:rPr>
        <w:t xml:space="preserve">El </w:t>
      </w:r>
      <w:r w:rsidRPr="00780825">
        <w:rPr>
          <w:b/>
          <w:sz w:val="18"/>
          <w:szCs w:val="18"/>
          <w:lang w:val="es-BO"/>
        </w:rPr>
        <w:t xml:space="preserve">FISCAL </w:t>
      </w:r>
      <w:r w:rsidRPr="00780825">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780825">
        <w:rPr>
          <w:b/>
          <w:sz w:val="18"/>
          <w:szCs w:val="18"/>
          <w:lang w:val="es-BO"/>
        </w:rPr>
        <w:t>FISCAL</w:t>
      </w:r>
      <w:r w:rsidRPr="00780825">
        <w:rPr>
          <w:sz w:val="18"/>
          <w:szCs w:val="18"/>
          <w:lang w:val="es-BO"/>
        </w:rPr>
        <w:t xml:space="preserve"> remitirá a la Unidad Administrativa de la </w:t>
      </w:r>
      <w:r w:rsidRPr="00780825">
        <w:rPr>
          <w:b/>
          <w:sz w:val="18"/>
          <w:szCs w:val="18"/>
          <w:lang w:val="es-BO"/>
        </w:rPr>
        <w:t>ENTIDAD</w:t>
      </w:r>
      <w:r w:rsidRPr="00780825">
        <w:rPr>
          <w:sz w:val="18"/>
          <w:szCs w:val="18"/>
          <w:lang w:val="es-BO"/>
        </w:rPr>
        <w:t xml:space="preserve"> la solicitud de sustitución y antecedentes a efectos de que se realice la sustitución por única vez de la garantía contra entrega de una nueva garantía.</w:t>
      </w:r>
    </w:p>
    <w:p w:rsidR="00895F85" w:rsidRPr="00780825" w:rsidRDefault="00895F85" w:rsidP="00486E57">
      <w:pPr>
        <w:jc w:val="both"/>
        <w:rPr>
          <w:sz w:val="18"/>
          <w:szCs w:val="18"/>
          <w:lang w:val="es-BO"/>
        </w:rPr>
      </w:pPr>
    </w:p>
    <w:p w:rsidR="00895F85" w:rsidRPr="00780825" w:rsidRDefault="00895F85" w:rsidP="00486E57">
      <w:pPr>
        <w:jc w:val="both"/>
        <w:rPr>
          <w:rFonts w:cs="Verdana"/>
          <w:b/>
          <w:i/>
          <w:sz w:val="18"/>
          <w:szCs w:val="18"/>
          <w:lang w:val="es-BO"/>
        </w:rPr>
      </w:pPr>
      <w:r w:rsidRPr="00780825">
        <w:rPr>
          <w:b/>
          <w:i/>
          <w:sz w:val="18"/>
          <w:szCs w:val="18"/>
          <w:lang w:val="es-BO"/>
        </w:rPr>
        <w:t xml:space="preserve">(Esta cláusula es aplicable para servicios de provisión continua, donde se </w:t>
      </w:r>
      <w:r w:rsidRPr="00780825">
        <w:rPr>
          <w:rFonts w:cs="Verdana"/>
          <w:b/>
          <w:i/>
          <w:sz w:val="18"/>
          <w:szCs w:val="18"/>
          <w:lang w:val="es-BO"/>
        </w:rPr>
        <w:t>realizara la Retención por pagos parciales)</w:t>
      </w:r>
    </w:p>
    <w:p w:rsidR="00895F85" w:rsidRPr="00780825" w:rsidRDefault="00895F85" w:rsidP="00486E57">
      <w:pPr>
        <w:jc w:val="both"/>
        <w:rPr>
          <w:rFonts w:cs="Arial"/>
          <w:sz w:val="18"/>
          <w:szCs w:val="18"/>
          <w:lang w:val="es-BO"/>
        </w:rPr>
      </w:pPr>
      <w:r w:rsidRPr="00780825">
        <w:rPr>
          <w:rFonts w:cs="Arial"/>
          <w:b/>
          <w:sz w:val="18"/>
          <w:szCs w:val="18"/>
          <w:lang w:val="es-BO"/>
        </w:rPr>
        <w:t xml:space="preserve">SÉPTIMA.- (RETENCIONES POR PAGOS PARCIALES) </w:t>
      </w:r>
      <w:r w:rsidRPr="00780825">
        <w:rPr>
          <w:rFonts w:cs="Arial"/>
          <w:sz w:val="18"/>
          <w:szCs w:val="18"/>
          <w:lang w:val="es-BO"/>
        </w:rPr>
        <w:t>El</w:t>
      </w:r>
      <w:r w:rsidRPr="00780825">
        <w:rPr>
          <w:rFonts w:cs="Arial"/>
          <w:b/>
          <w:sz w:val="18"/>
          <w:szCs w:val="18"/>
          <w:lang w:val="es-BO"/>
        </w:rPr>
        <w:t xml:space="preserve"> PROVEEDOR </w:t>
      </w:r>
      <w:r w:rsidRPr="00780825">
        <w:rPr>
          <w:rFonts w:cs="Arial"/>
          <w:sz w:val="18"/>
          <w:szCs w:val="18"/>
          <w:lang w:val="es-BO"/>
        </w:rPr>
        <w:t xml:space="preserve">acepta expresamente, que la </w:t>
      </w:r>
      <w:r w:rsidRPr="00780825">
        <w:rPr>
          <w:rFonts w:cs="Arial"/>
          <w:b/>
          <w:sz w:val="18"/>
          <w:szCs w:val="18"/>
          <w:lang w:val="es-BO"/>
        </w:rPr>
        <w:t>ENTIDAD</w:t>
      </w:r>
      <w:r w:rsidRPr="00780825">
        <w:rPr>
          <w:rFonts w:cs="Arial"/>
          <w:sz w:val="18"/>
          <w:szCs w:val="18"/>
          <w:lang w:val="es-BO"/>
        </w:rPr>
        <w:t xml:space="preserve"> retendrá el </w:t>
      </w:r>
      <w:r w:rsidRPr="00780825">
        <w:rPr>
          <w:sz w:val="18"/>
          <w:szCs w:val="18"/>
          <w:lang w:val="es-BO"/>
        </w:rPr>
        <w:t xml:space="preserve">____________ </w:t>
      </w:r>
      <w:r w:rsidRPr="00780825">
        <w:rPr>
          <w:b/>
          <w:i/>
          <w:sz w:val="18"/>
          <w:szCs w:val="18"/>
          <w:lang w:val="es-BO"/>
        </w:rPr>
        <w:t>(elegir conforme lo previsto en el inciso b) del Parágrafo I del Artículo 21 del Decreto Supremo N° 0181, uno de los siguientes texto: “siete por ciento (7%)” o “tres punto cinco por ciento (3.5%)”)</w:t>
      </w:r>
      <w:r w:rsidRPr="00780825">
        <w:rPr>
          <w:rFonts w:cs="Arial"/>
          <w:sz w:val="18"/>
          <w:szCs w:val="18"/>
          <w:lang w:val="es-BO"/>
        </w:rPr>
        <w:t xml:space="preserve"> de cada pago parcial, para constituir la Garantía de Cumplimiento de Contrato. </w:t>
      </w:r>
    </w:p>
    <w:p w:rsidR="00895F85" w:rsidRPr="00780825" w:rsidRDefault="00895F85" w:rsidP="00486E57">
      <w:pPr>
        <w:jc w:val="both"/>
        <w:rPr>
          <w:rFonts w:cs="Arial"/>
          <w:sz w:val="18"/>
          <w:szCs w:val="18"/>
          <w:lang w:val="es-BO"/>
        </w:rPr>
      </w:pPr>
    </w:p>
    <w:p w:rsidR="00895F85" w:rsidRPr="00780825" w:rsidRDefault="00895F85" w:rsidP="00486E57">
      <w:pPr>
        <w:jc w:val="both"/>
        <w:rPr>
          <w:rFonts w:cs="Arial"/>
          <w:sz w:val="18"/>
          <w:szCs w:val="18"/>
          <w:lang w:val="es-BO"/>
        </w:rPr>
      </w:pPr>
      <w:r w:rsidRPr="00780825">
        <w:rPr>
          <w:rFonts w:cs="Arial"/>
          <w:sz w:val="18"/>
          <w:szCs w:val="18"/>
          <w:lang w:val="es-BO"/>
        </w:rPr>
        <w:t xml:space="preserve">El importe de las retenciones en caso de cualquier incumplimiento contractual incurrido por el </w:t>
      </w:r>
      <w:r w:rsidRPr="00780825">
        <w:rPr>
          <w:rFonts w:cs="Arial"/>
          <w:b/>
          <w:sz w:val="18"/>
          <w:szCs w:val="18"/>
          <w:lang w:val="es-BO"/>
        </w:rPr>
        <w:t>PROVEEDOR</w:t>
      </w:r>
      <w:r w:rsidRPr="00780825">
        <w:rPr>
          <w:rFonts w:cs="Arial"/>
          <w:sz w:val="18"/>
          <w:szCs w:val="18"/>
          <w:lang w:val="es-BO"/>
        </w:rPr>
        <w:t xml:space="preserve">, quedará en favor de la </w:t>
      </w:r>
      <w:r w:rsidRPr="00780825">
        <w:rPr>
          <w:rFonts w:cs="Arial"/>
          <w:b/>
          <w:sz w:val="18"/>
          <w:szCs w:val="18"/>
          <w:lang w:val="es-BO"/>
        </w:rPr>
        <w:t>ENTIDAD</w:t>
      </w:r>
      <w:r w:rsidRPr="00780825">
        <w:rPr>
          <w:rFonts w:cs="Arial"/>
          <w:sz w:val="18"/>
          <w:szCs w:val="18"/>
          <w:lang w:val="es-BO"/>
        </w:rPr>
        <w:t>, sin necesidad de ningún trámite o acción judicial, a su sólo requerimiento.</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Si se procediera a la prestación del </w:t>
      </w:r>
      <w:r w:rsidRPr="00780825">
        <w:rPr>
          <w:b/>
          <w:sz w:val="18"/>
          <w:szCs w:val="18"/>
          <w:lang w:val="es-BO"/>
        </w:rPr>
        <w:t>SERVICIO</w:t>
      </w:r>
      <w:r w:rsidRPr="00780825">
        <w:rPr>
          <w:sz w:val="18"/>
          <w:szCs w:val="18"/>
          <w:lang w:val="es-BO"/>
        </w:rPr>
        <w:t xml:space="preserve"> dentro del plazo contractual y en forma satisfactoria, hecho que se hará constar mediante el Informe de Conformidad correspondiente, dichas </w:t>
      </w:r>
      <w:r w:rsidRPr="00780825">
        <w:rPr>
          <w:rFonts w:cs="Arial"/>
          <w:sz w:val="18"/>
          <w:szCs w:val="18"/>
          <w:lang w:val="es-BO"/>
        </w:rPr>
        <w:t xml:space="preserve">retenciones </w:t>
      </w:r>
      <w:r w:rsidRPr="00780825">
        <w:rPr>
          <w:sz w:val="18"/>
          <w:szCs w:val="18"/>
          <w:lang w:val="es-BO"/>
        </w:rPr>
        <w:t xml:space="preserve">será devuelta después de la </w:t>
      </w:r>
      <w:r w:rsidRPr="00780825">
        <w:rPr>
          <w:rFonts w:cs="Arial"/>
          <w:sz w:val="18"/>
          <w:szCs w:val="18"/>
          <w:lang w:val="es-BO"/>
        </w:rPr>
        <w:t xml:space="preserve">Liquidación </w:t>
      </w:r>
      <w:r w:rsidRPr="00780825">
        <w:rPr>
          <w:sz w:val="18"/>
          <w:szCs w:val="18"/>
          <w:lang w:val="es-BO"/>
        </w:rPr>
        <w:t>del contrato, juntamente con el Certificado de Cumplimiento de Contrato.</w:t>
      </w:r>
    </w:p>
    <w:p w:rsidR="00895F85" w:rsidRPr="00780825" w:rsidRDefault="00895F85" w:rsidP="00486E57">
      <w:pPr>
        <w:jc w:val="both"/>
        <w:rPr>
          <w:sz w:val="18"/>
          <w:szCs w:val="18"/>
          <w:lang w:val="es-BO"/>
        </w:rPr>
      </w:pPr>
    </w:p>
    <w:p w:rsidR="00895F85" w:rsidRPr="00780825" w:rsidRDefault="00895F85" w:rsidP="00486E57">
      <w:pPr>
        <w:jc w:val="both"/>
        <w:rPr>
          <w:b/>
          <w:i/>
          <w:sz w:val="18"/>
          <w:szCs w:val="18"/>
          <w:lang w:val="es-BO"/>
        </w:rPr>
      </w:pPr>
      <w:r w:rsidRPr="00780825">
        <w:rPr>
          <w:b/>
          <w:i/>
          <w:sz w:val="18"/>
          <w:szCs w:val="18"/>
          <w:lang w:val="es-BO"/>
        </w:rPr>
        <w:t>(Esta cláusula es aplicable sólo para servicios de provisión discontinua).</w:t>
      </w:r>
    </w:p>
    <w:p w:rsidR="00895F85" w:rsidRPr="00780825" w:rsidRDefault="00895F85" w:rsidP="00486E57">
      <w:pPr>
        <w:jc w:val="both"/>
        <w:rPr>
          <w:sz w:val="18"/>
          <w:szCs w:val="18"/>
          <w:lang w:val="es-BO"/>
        </w:rPr>
      </w:pPr>
      <w:r w:rsidRPr="00780825">
        <w:rPr>
          <w:rFonts w:cs="Arial"/>
          <w:b/>
          <w:sz w:val="18"/>
          <w:szCs w:val="18"/>
          <w:lang w:val="es-BO"/>
        </w:rPr>
        <w:lastRenderedPageBreak/>
        <w:t xml:space="preserve">SÉPTIMA.- (RETENCIONES POR PAGOS PARCIALES) </w:t>
      </w:r>
      <w:r w:rsidRPr="00780825">
        <w:rPr>
          <w:sz w:val="18"/>
          <w:szCs w:val="18"/>
          <w:lang w:val="es-BO"/>
        </w:rPr>
        <w:t xml:space="preserve">El </w:t>
      </w:r>
      <w:r w:rsidRPr="00780825">
        <w:rPr>
          <w:b/>
          <w:sz w:val="18"/>
          <w:szCs w:val="18"/>
          <w:lang w:val="es-BO"/>
        </w:rPr>
        <w:t xml:space="preserve">PROVEEDOR </w:t>
      </w:r>
      <w:r w:rsidRPr="00780825">
        <w:rPr>
          <w:sz w:val="18"/>
          <w:szCs w:val="18"/>
          <w:lang w:val="es-BO"/>
        </w:rPr>
        <w:t xml:space="preserve">acepta expresamente, que la </w:t>
      </w:r>
      <w:r w:rsidRPr="00780825">
        <w:rPr>
          <w:b/>
          <w:sz w:val="18"/>
          <w:szCs w:val="18"/>
          <w:lang w:val="es-BO"/>
        </w:rPr>
        <w:t>ENTIDAD</w:t>
      </w:r>
      <w:r w:rsidRPr="00780825">
        <w:rPr>
          <w:sz w:val="18"/>
          <w:szCs w:val="18"/>
          <w:lang w:val="es-BO"/>
        </w:rPr>
        <w:t xml:space="preserve"> retendrá el </w:t>
      </w:r>
      <w:r w:rsidR="00D10027" w:rsidRPr="00780825">
        <w:rPr>
          <w:sz w:val="18"/>
          <w:szCs w:val="18"/>
          <w:lang w:val="es-BO"/>
        </w:rPr>
        <w:t xml:space="preserve">____________ </w:t>
      </w:r>
      <w:r w:rsidR="00D10027" w:rsidRPr="00780825">
        <w:rPr>
          <w:b/>
          <w:i/>
          <w:sz w:val="18"/>
          <w:szCs w:val="18"/>
          <w:lang w:val="es-BO"/>
        </w:rPr>
        <w:t>(elegir conforme lo previsto en el inciso b) del Parágrafo I del Artículo 21 del Decreto Supremo N° 0181, uno de los siguientes texto: “siete por ciento (7%)” o “tres punto cinco por ciento (3.5%)”)</w:t>
      </w:r>
      <w:r w:rsidR="00D10027" w:rsidRPr="00780825">
        <w:rPr>
          <w:rFonts w:cs="Arial"/>
          <w:sz w:val="18"/>
          <w:szCs w:val="18"/>
          <w:lang w:val="es-BO"/>
        </w:rPr>
        <w:t xml:space="preserve"> </w:t>
      </w:r>
      <w:r w:rsidRPr="00780825">
        <w:rPr>
          <w:sz w:val="18"/>
          <w:szCs w:val="18"/>
          <w:lang w:val="es-BO"/>
        </w:rPr>
        <w:t xml:space="preserve">de cada pago realizado por la prestación del </w:t>
      </w:r>
      <w:r w:rsidRPr="00780825">
        <w:rPr>
          <w:b/>
          <w:sz w:val="18"/>
          <w:szCs w:val="18"/>
          <w:lang w:val="es-BO"/>
        </w:rPr>
        <w:t xml:space="preserve">SERVICIO </w:t>
      </w:r>
      <w:r w:rsidRPr="00780825">
        <w:rPr>
          <w:sz w:val="18"/>
          <w:szCs w:val="18"/>
          <w:lang w:val="es-BO"/>
        </w:rPr>
        <w:t xml:space="preserve">efectivizado, en sustitución de la Garantía de Cumplimiento de Contrato. </w:t>
      </w:r>
    </w:p>
    <w:p w:rsidR="00895F85" w:rsidRPr="00780825" w:rsidRDefault="00895F85" w:rsidP="00486E57">
      <w:pPr>
        <w:jc w:val="both"/>
        <w:rPr>
          <w:sz w:val="18"/>
          <w:szCs w:val="18"/>
          <w:lang w:val="es-BO"/>
        </w:rPr>
      </w:pPr>
    </w:p>
    <w:p w:rsidR="00895F85" w:rsidRPr="00780825" w:rsidRDefault="00895F85" w:rsidP="00486E57">
      <w:pPr>
        <w:jc w:val="both"/>
        <w:rPr>
          <w:rFonts w:cs="Arial"/>
          <w:sz w:val="18"/>
          <w:szCs w:val="18"/>
          <w:lang w:val="es-BO"/>
        </w:rPr>
      </w:pPr>
      <w:r w:rsidRPr="00780825">
        <w:rPr>
          <w:rFonts w:cs="Arial"/>
          <w:sz w:val="18"/>
          <w:szCs w:val="18"/>
          <w:lang w:val="es-BO"/>
        </w:rPr>
        <w:t xml:space="preserve">El importe de las retenciones en caso de cualquier incumplimiento contractual incurrido por el </w:t>
      </w:r>
      <w:r w:rsidRPr="00780825">
        <w:rPr>
          <w:rFonts w:cs="Arial"/>
          <w:b/>
          <w:sz w:val="18"/>
          <w:szCs w:val="18"/>
          <w:lang w:val="es-BO"/>
        </w:rPr>
        <w:t>PROVEEDOR</w:t>
      </w:r>
      <w:r w:rsidRPr="00780825">
        <w:rPr>
          <w:rFonts w:cs="Arial"/>
          <w:sz w:val="18"/>
          <w:szCs w:val="18"/>
          <w:lang w:val="es-BO"/>
        </w:rPr>
        <w:t xml:space="preserve">, quedará en favor de la </w:t>
      </w:r>
      <w:r w:rsidRPr="00780825">
        <w:rPr>
          <w:rFonts w:cs="Arial"/>
          <w:b/>
          <w:sz w:val="18"/>
          <w:szCs w:val="18"/>
          <w:lang w:val="es-BO"/>
        </w:rPr>
        <w:t>ENTIDAD</w:t>
      </w:r>
      <w:r w:rsidRPr="00780825">
        <w:rPr>
          <w:rFonts w:cs="Arial"/>
          <w:sz w:val="18"/>
          <w:szCs w:val="18"/>
          <w:lang w:val="es-BO"/>
        </w:rPr>
        <w:t>, sin necesidad de ningún trámite o acción judicial, a su sólo requerimiento.</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Si se procediera a la prestación del </w:t>
      </w:r>
      <w:r w:rsidRPr="00780825">
        <w:rPr>
          <w:b/>
          <w:sz w:val="18"/>
          <w:szCs w:val="18"/>
          <w:lang w:val="es-BO"/>
        </w:rPr>
        <w:t>SERVICIO</w:t>
      </w:r>
      <w:r w:rsidRPr="00780825">
        <w:rPr>
          <w:sz w:val="18"/>
          <w:szCs w:val="18"/>
          <w:lang w:val="es-BO"/>
        </w:rPr>
        <w:t xml:space="preserve"> de conformidad con lo solicitado por la </w:t>
      </w:r>
      <w:r w:rsidRPr="00780825">
        <w:rPr>
          <w:b/>
          <w:sz w:val="18"/>
          <w:szCs w:val="18"/>
          <w:lang w:val="es-BO"/>
        </w:rPr>
        <w:t>ENTIDAD</w:t>
      </w:r>
      <w:r w:rsidRPr="00780825">
        <w:rPr>
          <w:sz w:val="18"/>
          <w:szCs w:val="18"/>
          <w:lang w:val="es-BO"/>
        </w:rPr>
        <w:t xml:space="preserve"> dentro del plazo contractual y en forma satisfactoria, hecho que se hará constar mediante el Informe de Conformidad correspondiente, dichas retenciones serán devueltas después de la </w:t>
      </w:r>
      <w:r w:rsidRPr="00780825">
        <w:rPr>
          <w:rFonts w:cs="Arial"/>
          <w:sz w:val="18"/>
          <w:szCs w:val="18"/>
          <w:lang w:val="es-BO"/>
        </w:rPr>
        <w:t xml:space="preserve">Liquidación </w:t>
      </w:r>
      <w:r w:rsidRPr="00780825">
        <w:rPr>
          <w:sz w:val="18"/>
          <w:szCs w:val="18"/>
          <w:lang w:val="es-BO"/>
        </w:rPr>
        <w:t xml:space="preserve">del contrato, juntamente con el Certificado de Cumplimiento de Contrato. </w:t>
      </w:r>
    </w:p>
    <w:p w:rsidR="00895F85" w:rsidRPr="00780825" w:rsidRDefault="00895F85" w:rsidP="00486E57">
      <w:pPr>
        <w:jc w:val="both"/>
        <w:rPr>
          <w:rFonts w:cs="Verdana"/>
          <w:b/>
          <w:i/>
          <w:sz w:val="18"/>
          <w:szCs w:val="18"/>
          <w:lang w:val="es-BO"/>
        </w:rPr>
      </w:pPr>
    </w:p>
    <w:p w:rsidR="00895F85" w:rsidRPr="00780825" w:rsidRDefault="00895F85" w:rsidP="00486E57">
      <w:pPr>
        <w:tabs>
          <w:tab w:val="left" w:pos="0"/>
          <w:tab w:val="left" w:pos="720"/>
        </w:tabs>
        <w:suppressAutoHyphens/>
        <w:jc w:val="both"/>
        <w:rPr>
          <w:rFonts w:cs="Verdana"/>
          <w:b/>
          <w:sz w:val="18"/>
          <w:szCs w:val="18"/>
          <w:lang w:val="es-BO"/>
        </w:rPr>
      </w:pPr>
      <w:r w:rsidRPr="00780825">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780825">
        <w:rPr>
          <w:rFonts w:cs="Verdana"/>
          <w:b/>
          <w:sz w:val="18"/>
          <w:szCs w:val="18"/>
          <w:lang w:val="es-BO"/>
        </w:rPr>
        <w:t xml:space="preserve"> </w:t>
      </w:r>
    </w:p>
    <w:p w:rsidR="00895F85" w:rsidRPr="00780825" w:rsidRDefault="00895F85" w:rsidP="00486E57">
      <w:pPr>
        <w:tabs>
          <w:tab w:val="left" w:pos="0"/>
          <w:tab w:val="left" w:pos="720"/>
        </w:tabs>
        <w:suppressAutoHyphens/>
        <w:jc w:val="both"/>
        <w:rPr>
          <w:rFonts w:cs="Arial"/>
          <w:b/>
          <w:i/>
          <w:spacing w:val="-6"/>
          <w:sz w:val="18"/>
          <w:szCs w:val="18"/>
          <w:lang w:val="es-BO"/>
        </w:rPr>
      </w:pPr>
      <w:r w:rsidRPr="00780825">
        <w:rPr>
          <w:rFonts w:cs="Verdana"/>
          <w:b/>
          <w:sz w:val="18"/>
          <w:szCs w:val="18"/>
          <w:lang w:val="es-BO"/>
        </w:rPr>
        <w:t xml:space="preserve">OCTAVA.- (ANTICIPO) </w:t>
      </w:r>
      <w:r w:rsidRPr="00780825">
        <w:rPr>
          <w:sz w:val="18"/>
          <w:szCs w:val="18"/>
          <w:lang w:val="es-BO"/>
        </w:rPr>
        <w:t>El</w:t>
      </w:r>
      <w:r w:rsidRPr="00780825">
        <w:rPr>
          <w:rFonts w:cs="Arial"/>
          <w:b/>
          <w:spacing w:val="-6"/>
          <w:sz w:val="18"/>
          <w:szCs w:val="18"/>
          <w:lang w:val="es-BO"/>
        </w:rPr>
        <w:t xml:space="preserve"> PROVEEDOR</w:t>
      </w:r>
      <w:r w:rsidRPr="00780825">
        <w:rPr>
          <w:rFonts w:cs="Arial"/>
          <w:spacing w:val="-6"/>
          <w:sz w:val="18"/>
          <w:szCs w:val="18"/>
          <w:lang w:val="es-BO"/>
        </w:rPr>
        <w:t xml:space="preserve"> entregará a la </w:t>
      </w:r>
      <w:r w:rsidRPr="00780825">
        <w:rPr>
          <w:rFonts w:cs="Arial"/>
          <w:b/>
          <w:spacing w:val="-6"/>
          <w:sz w:val="18"/>
          <w:szCs w:val="18"/>
          <w:lang w:val="es-BO"/>
        </w:rPr>
        <w:t>ENTIDAD</w:t>
      </w:r>
      <w:r w:rsidRPr="00780825">
        <w:rPr>
          <w:rFonts w:cs="Arial"/>
          <w:i/>
          <w:spacing w:val="-6"/>
          <w:sz w:val="18"/>
          <w:szCs w:val="18"/>
          <w:lang w:val="es-BO"/>
        </w:rPr>
        <w:t>____________</w:t>
      </w:r>
      <w:r w:rsidRPr="00780825">
        <w:rPr>
          <w:rFonts w:cs="Arial"/>
          <w:b/>
          <w:i/>
          <w:spacing w:val="-6"/>
          <w:sz w:val="18"/>
          <w:szCs w:val="18"/>
          <w:lang w:val="es-BO"/>
        </w:rPr>
        <w:t>(</w:t>
      </w:r>
      <w:r w:rsidRPr="00780825">
        <w:rPr>
          <w:b/>
          <w:i/>
          <w:sz w:val="18"/>
          <w:szCs w:val="18"/>
          <w:lang w:val="es-BO"/>
        </w:rPr>
        <w:t>Registrar el tipo de garantía que presente el proveedor</w:t>
      </w:r>
      <w:r w:rsidRPr="00780825">
        <w:rPr>
          <w:rFonts w:cs="Arial"/>
          <w:b/>
          <w:i/>
          <w:spacing w:val="-6"/>
          <w:sz w:val="18"/>
          <w:szCs w:val="18"/>
          <w:lang w:val="es-BO"/>
        </w:rPr>
        <w:t>)</w:t>
      </w:r>
      <w:r w:rsidRPr="00780825">
        <w:rPr>
          <w:rFonts w:cs="Arial"/>
          <w:spacing w:val="-6"/>
          <w:sz w:val="18"/>
          <w:szCs w:val="18"/>
          <w:lang w:val="es-BO"/>
        </w:rPr>
        <w:t xml:space="preserve">,  por el cien por ciento (100%) del monto del anticipo solicitado por el </w:t>
      </w:r>
      <w:r w:rsidRPr="00780825">
        <w:rPr>
          <w:rFonts w:cs="Arial"/>
          <w:b/>
          <w:spacing w:val="-6"/>
          <w:sz w:val="18"/>
          <w:szCs w:val="18"/>
          <w:lang w:val="es-BO"/>
        </w:rPr>
        <w:t xml:space="preserve">PROVEEDOR </w:t>
      </w:r>
      <w:r w:rsidRPr="00780825">
        <w:rPr>
          <w:rFonts w:cs="Arial"/>
          <w:spacing w:val="-6"/>
          <w:sz w:val="18"/>
          <w:szCs w:val="18"/>
          <w:lang w:val="es-BO"/>
        </w:rPr>
        <w:t>que corresponde a___________</w:t>
      </w:r>
      <w:r w:rsidRPr="00780825">
        <w:rPr>
          <w:rFonts w:cs="Arial"/>
          <w:b/>
          <w:i/>
          <w:spacing w:val="-6"/>
          <w:sz w:val="18"/>
          <w:szCs w:val="18"/>
          <w:lang w:val="es-BO"/>
        </w:rPr>
        <w:t>(Registrar el monto en forma numeral y literal, el mismo que no podrá exceder del veinte por ciento (20%) del monto total del contrato)</w:t>
      </w:r>
      <w:r w:rsidRPr="00780825">
        <w:rPr>
          <w:rFonts w:cs="Arial"/>
          <w:spacing w:val="-6"/>
          <w:sz w:val="18"/>
          <w:szCs w:val="18"/>
          <w:lang w:val="es-BO"/>
        </w:rPr>
        <w:t>, con vigencia hasta la amortización total del anticipo, a la orden de __________________</w:t>
      </w:r>
      <w:r w:rsidRPr="00780825">
        <w:rPr>
          <w:rFonts w:cs="Arial"/>
          <w:b/>
          <w:i/>
          <w:spacing w:val="-6"/>
          <w:sz w:val="18"/>
          <w:szCs w:val="18"/>
          <w:lang w:val="es-BO"/>
        </w:rPr>
        <w:t>(Registrar el nombre o razón social de la ENTIDAD)</w:t>
      </w:r>
    </w:p>
    <w:p w:rsidR="00895F85" w:rsidRPr="00780825" w:rsidRDefault="00895F85" w:rsidP="00486E57">
      <w:pPr>
        <w:pStyle w:val="Sangra2detindependiente"/>
        <w:spacing w:after="0" w:line="240" w:lineRule="auto"/>
        <w:ind w:left="0"/>
        <w:jc w:val="both"/>
        <w:rPr>
          <w:rFonts w:ascii="Verdana" w:hAnsi="Verdana"/>
          <w:sz w:val="18"/>
          <w:szCs w:val="18"/>
          <w:lang w:val="es-BO"/>
        </w:rPr>
      </w:pPr>
    </w:p>
    <w:p w:rsidR="00895F85" w:rsidRPr="00780825" w:rsidRDefault="00895F85" w:rsidP="00486E57">
      <w:pPr>
        <w:jc w:val="both"/>
        <w:rPr>
          <w:rFonts w:cs="Arial"/>
          <w:sz w:val="18"/>
          <w:szCs w:val="18"/>
          <w:lang w:val="es-BO"/>
        </w:rPr>
      </w:pPr>
      <w:r w:rsidRPr="00780825">
        <w:rPr>
          <w:rFonts w:cs="Arial"/>
          <w:sz w:val="18"/>
          <w:szCs w:val="18"/>
          <w:lang w:val="es-BO"/>
        </w:rPr>
        <w:t xml:space="preserve">La solicitud del anticipo debe realizarse en el plazo de __________ </w:t>
      </w:r>
      <w:r w:rsidRPr="00780825">
        <w:rPr>
          <w:rFonts w:cs="Arial"/>
          <w:b/>
          <w:i/>
          <w:sz w:val="18"/>
          <w:szCs w:val="18"/>
          <w:lang w:val="es-BO"/>
        </w:rPr>
        <w:t>(la entidad deberá establecer el plazo)</w:t>
      </w:r>
      <w:r w:rsidRPr="00780825">
        <w:rPr>
          <w:sz w:val="18"/>
          <w:szCs w:val="18"/>
          <w:lang w:val="es-BO"/>
        </w:rPr>
        <w:t xml:space="preserve"> días calendario computables a partir del día siguiente de la suscripción del contrato</w:t>
      </w:r>
      <w:r w:rsidRPr="00780825">
        <w:rPr>
          <w:rFonts w:cs="Arial"/>
          <w:sz w:val="18"/>
          <w:szCs w:val="18"/>
          <w:lang w:val="es-BO"/>
        </w:rPr>
        <w:t>, caso contrario se dará por Anticipo no solicitado.</w:t>
      </w:r>
    </w:p>
    <w:p w:rsidR="00895F85" w:rsidRPr="00780825" w:rsidRDefault="00895F85" w:rsidP="00486E57">
      <w:pPr>
        <w:pStyle w:val="Sangra2detindependiente"/>
        <w:spacing w:after="0" w:line="240" w:lineRule="auto"/>
        <w:ind w:left="0"/>
        <w:jc w:val="both"/>
        <w:rPr>
          <w:rFonts w:ascii="Verdana" w:hAnsi="Verdana"/>
          <w:sz w:val="18"/>
          <w:szCs w:val="18"/>
          <w:lang w:val="es-BO"/>
        </w:rPr>
      </w:pPr>
    </w:p>
    <w:p w:rsidR="00895F85" w:rsidRPr="00780825" w:rsidRDefault="00895F85" w:rsidP="00486E57">
      <w:pPr>
        <w:pStyle w:val="Sangra2detindependiente"/>
        <w:spacing w:after="0" w:line="240" w:lineRule="auto"/>
        <w:ind w:left="0"/>
        <w:jc w:val="both"/>
        <w:rPr>
          <w:rFonts w:ascii="Verdana" w:hAnsi="Verdana" w:cs="Arial"/>
          <w:sz w:val="18"/>
          <w:szCs w:val="18"/>
          <w:lang w:val="es-BO"/>
        </w:rPr>
      </w:pPr>
      <w:r w:rsidRPr="00780825">
        <w:rPr>
          <w:rFonts w:ascii="Verdana" w:hAnsi="Verdana"/>
          <w:sz w:val="18"/>
          <w:szCs w:val="18"/>
          <w:lang w:val="es-BO"/>
        </w:rPr>
        <w:t xml:space="preserve">El </w:t>
      </w:r>
      <w:r w:rsidRPr="00780825">
        <w:rPr>
          <w:rFonts w:ascii="Verdana" w:hAnsi="Verdana" w:cs="Arial"/>
          <w:b/>
          <w:sz w:val="18"/>
          <w:szCs w:val="18"/>
          <w:lang w:val="es-BO"/>
        </w:rPr>
        <w:t>PROVEEDOR</w:t>
      </w:r>
      <w:r w:rsidRPr="00780825">
        <w:rPr>
          <w:rFonts w:ascii="Verdana" w:hAnsi="Verdana" w:cs="Arial"/>
          <w:sz w:val="18"/>
          <w:szCs w:val="18"/>
          <w:lang w:val="es-BO"/>
        </w:rPr>
        <w:t xml:space="preserve">, tiene la obligación de mantener actualizada la Garantía de Correcta Inversión de Anticipo, cuantas veces lo requiera la </w:t>
      </w:r>
      <w:r w:rsidRPr="00780825">
        <w:rPr>
          <w:rFonts w:ascii="Verdana" w:hAnsi="Verdana" w:cs="Arial"/>
          <w:b/>
          <w:sz w:val="18"/>
          <w:szCs w:val="18"/>
          <w:lang w:val="es-BO"/>
        </w:rPr>
        <w:t>ENTIDAD</w:t>
      </w:r>
      <w:r w:rsidRPr="00780825">
        <w:rPr>
          <w:rFonts w:ascii="Verdana" w:hAnsi="Verdana" w:cs="Arial"/>
          <w:sz w:val="18"/>
          <w:szCs w:val="18"/>
          <w:lang w:val="es-BO"/>
        </w:rPr>
        <w:t>, por razones justificadas.</w:t>
      </w:r>
    </w:p>
    <w:p w:rsidR="00895F85" w:rsidRPr="00780825" w:rsidRDefault="00895F85" w:rsidP="00486E57">
      <w:pPr>
        <w:pStyle w:val="Sangra2detindependiente"/>
        <w:spacing w:after="0" w:line="240" w:lineRule="auto"/>
        <w:ind w:left="0"/>
        <w:jc w:val="both"/>
        <w:rPr>
          <w:rFonts w:ascii="Verdana" w:hAnsi="Verdana" w:cs="Arial"/>
          <w:sz w:val="18"/>
          <w:szCs w:val="18"/>
          <w:lang w:val="es-BO"/>
        </w:rPr>
      </w:pPr>
    </w:p>
    <w:p w:rsidR="00895F85" w:rsidRPr="00780825" w:rsidRDefault="00895F85" w:rsidP="00486E57">
      <w:pPr>
        <w:pStyle w:val="Sangra2detindependiente"/>
        <w:spacing w:after="0" w:line="240" w:lineRule="auto"/>
        <w:ind w:left="0"/>
        <w:jc w:val="both"/>
        <w:rPr>
          <w:rFonts w:ascii="Verdana" w:hAnsi="Verdana" w:cs="Arial"/>
          <w:sz w:val="18"/>
          <w:szCs w:val="18"/>
          <w:lang w:val="es-BO"/>
        </w:rPr>
      </w:pPr>
      <w:r w:rsidRPr="00780825">
        <w:rPr>
          <w:rFonts w:ascii="Verdana" w:hAnsi="Verdana" w:cs="Arial"/>
          <w:sz w:val="18"/>
          <w:szCs w:val="18"/>
          <w:lang w:val="es-BO"/>
        </w:rPr>
        <w:t>El importe de esta garantía podrá ser cobrado por la</w:t>
      </w:r>
      <w:r w:rsidRPr="00780825">
        <w:rPr>
          <w:rFonts w:ascii="Verdana" w:hAnsi="Verdana" w:cs="Arial"/>
          <w:b/>
          <w:sz w:val="18"/>
          <w:szCs w:val="18"/>
          <w:lang w:val="es-BO"/>
        </w:rPr>
        <w:t xml:space="preserve"> ENTIDAD </w:t>
      </w:r>
      <w:r w:rsidRPr="00780825">
        <w:rPr>
          <w:rFonts w:ascii="Verdana" w:hAnsi="Verdana" w:cs="Arial"/>
          <w:sz w:val="18"/>
          <w:szCs w:val="18"/>
          <w:lang w:val="es-BO"/>
        </w:rPr>
        <w:t>en caso de que el</w:t>
      </w:r>
      <w:r w:rsidRPr="00780825">
        <w:rPr>
          <w:rFonts w:ascii="Verdana" w:hAnsi="Verdana" w:cs="Arial"/>
          <w:b/>
          <w:sz w:val="18"/>
          <w:szCs w:val="18"/>
          <w:lang w:val="es-BO"/>
        </w:rPr>
        <w:t xml:space="preserve"> PROVEEDOR</w:t>
      </w:r>
      <w:r w:rsidRPr="00780825">
        <w:rPr>
          <w:rFonts w:ascii="Verdana" w:hAnsi="Verdana" w:cs="Arial"/>
          <w:sz w:val="18"/>
          <w:szCs w:val="18"/>
          <w:lang w:val="es-BO"/>
        </w:rPr>
        <w:t xml:space="preserve"> no invierta el mismo en la implementación del </w:t>
      </w:r>
      <w:r w:rsidRPr="00780825">
        <w:rPr>
          <w:rFonts w:ascii="Verdana" w:hAnsi="Verdana" w:cs="Arial"/>
          <w:b/>
          <w:bCs/>
          <w:sz w:val="18"/>
          <w:szCs w:val="18"/>
          <w:lang w:val="es-BO"/>
        </w:rPr>
        <w:t>SERVICIO</w:t>
      </w:r>
      <w:r w:rsidRPr="00780825">
        <w:rPr>
          <w:rFonts w:ascii="Verdana" w:hAnsi="Verdana" w:cs="Arial"/>
          <w:sz w:val="18"/>
          <w:szCs w:val="18"/>
          <w:lang w:val="es-BO"/>
        </w:rPr>
        <w:t xml:space="preserve"> requerido por la </w:t>
      </w:r>
      <w:r w:rsidRPr="00780825">
        <w:rPr>
          <w:rFonts w:ascii="Verdana" w:hAnsi="Verdana" w:cs="Arial"/>
          <w:b/>
          <w:sz w:val="18"/>
          <w:szCs w:val="18"/>
          <w:lang w:val="es-BO"/>
        </w:rPr>
        <w:t>ENTIDAD</w:t>
      </w:r>
      <w:r w:rsidRPr="00780825">
        <w:rPr>
          <w:rFonts w:ascii="Verdana" w:hAnsi="Verdana" w:cs="Arial"/>
          <w:sz w:val="18"/>
          <w:szCs w:val="18"/>
          <w:lang w:val="es-BO"/>
        </w:rPr>
        <w:t xml:space="preserve">, dentro de los ____________ </w:t>
      </w:r>
      <w:r w:rsidRPr="00780825">
        <w:rPr>
          <w:rFonts w:ascii="Verdana" w:hAnsi="Verdana" w:cs="Arial"/>
          <w:b/>
          <w:i/>
          <w:sz w:val="18"/>
          <w:szCs w:val="18"/>
          <w:lang w:val="es-BO"/>
        </w:rPr>
        <w:t>(Registrar en forma literal y numeral, el plazo que prevea al efecto la ENTIDAD).</w:t>
      </w:r>
    </w:p>
    <w:p w:rsidR="00895F85" w:rsidRPr="00780825" w:rsidRDefault="00895F85" w:rsidP="00486E57">
      <w:pPr>
        <w:jc w:val="both"/>
        <w:rPr>
          <w:rFonts w:cs="Arial"/>
          <w:sz w:val="18"/>
          <w:szCs w:val="18"/>
          <w:lang w:val="es-BO"/>
        </w:rPr>
      </w:pPr>
    </w:p>
    <w:p w:rsidR="00895F85" w:rsidRPr="00780825" w:rsidRDefault="00895F85" w:rsidP="00486E57">
      <w:pPr>
        <w:jc w:val="both"/>
        <w:rPr>
          <w:rFonts w:cs="Arial"/>
          <w:sz w:val="18"/>
          <w:szCs w:val="18"/>
          <w:lang w:val="es-BO"/>
        </w:rPr>
      </w:pPr>
      <w:r w:rsidRPr="00780825">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rsidR="00895F85" w:rsidRPr="00780825" w:rsidRDefault="00895F85" w:rsidP="00486E57">
      <w:pPr>
        <w:jc w:val="both"/>
        <w:rPr>
          <w:rFonts w:cs="Arial"/>
          <w:sz w:val="18"/>
          <w:szCs w:val="18"/>
          <w:lang w:val="es-BO"/>
        </w:rPr>
      </w:pPr>
    </w:p>
    <w:p w:rsidR="00895F85" w:rsidRPr="00780825" w:rsidRDefault="00895F85" w:rsidP="00486E57">
      <w:pPr>
        <w:jc w:val="both"/>
        <w:rPr>
          <w:rFonts w:cs="Arial"/>
          <w:sz w:val="18"/>
          <w:szCs w:val="18"/>
          <w:lang w:val="es-BO"/>
        </w:rPr>
      </w:pPr>
      <w:r w:rsidRPr="00780825">
        <w:rPr>
          <w:rFonts w:cs="Arial"/>
          <w:sz w:val="18"/>
          <w:szCs w:val="18"/>
          <w:lang w:val="es-BO"/>
        </w:rPr>
        <w:t>La</w:t>
      </w:r>
      <w:r w:rsidRPr="00780825">
        <w:rPr>
          <w:rFonts w:cs="Arial"/>
          <w:b/>
          <w:sz w:val="18"/>
          <w:szCs w:val="18"/>
          <w:lang w:val="es-BO"/>
        </w:rPr>
        <w:t xml:space="preserve"> ENTIDAD</w:t>
      </w:r>
      <w:r w:rsidRPr="00780825">
        <w:rPr>
          <w:rFonts w:cs="Arial"/>
          <w:sz w:val="18"/>
          <w:szCs w:val="18"/>
          <w:lang w:val="es-BO"/>
        </w:rPr>
        <w:t xml:space="preserve"> a través del </w:t>
      </w:r>
      <w:r w:rsidRPr="00780825">
        <w:rPr>
          <w:rFonts w:cs="Arial"/>
          <w:b/>
          <w:sz w:val="18"/>
          <w:szCs w:val="18"/>
          <w:lang w:val="es-BO"/>
        </w:rPr>
        <w:t>FISCAL</w:t>
      </w:r>
      <w:r w:rsidRPr="00780825">
        <w:rPr>
          <w:rFonts w:cs="Arial"/>
          <w:sz w:val="18"/>
          <w:szCs w:val="18"/>
          <w:lang w:val="es-BO"/>
        </w:rPr>
        <w:t xml:space="preserve"> llevará el control directo de la vigencia y validez de esta garantía, en cuanto al monto y plazo, a efectos de requerir su ampliación al </w:t>
      </w:r>
      <w:r w:rsidRPr="00780825">
        <w:rPr>
          <w:rFonts w:cs="Arial"/>
          <w:b/>
          <w:sz w:val="18"/>
          <w:szCs w:val="18"/>
          <w:lang w:val="es-BO"/>
        </w:rPr>
        <w:t>PROVEEDOR</w:t>
      </w:r>
      <w:r w:rsidRPr="00780825">
        <w:rPr>
          <w:rFonts w:cs="Arial"/>
          <w:sz w:val="18"/>
          <w:szCs w:val="18"/>
          <w:lang w:val="es-BO"/>
        </w:rPr>
        <w:t>.</w:t>
      </w:r>
    </w:p>
    <w:p w:rsidR="00895F85" w:rsidRPr="00780825" w:rsidRDefault="00895F85" w:rsidP="00486E57">
      <w:pPr>
        <w:rPr>
          <w:lang w:val="es-BO"/>
        </w:rPr>
      </w:pPr>
    </w:p>
    <w:p w:rsidR="00895F85" w:rsidRPr="00780825" w:rsidRDefault="00895F85" w:rsidP="00486E57">
      <w:pPr>
        <w:jc w:val="both"/>
        <w:rPr>
          <w:b/>
          <w:i/>
          <w:sz w:val="18"/>
          <w:szCs w:val="18"/>
          <w:lang w:val="es-BO"/>
        </w:rPr>
      </w:pPr>
      <w:r w:rsidRPr="00780825">
        <w:rPr>
          <w:b/>
          <w:i/>
          <w:sz w:val="18"/>
          <w:szCs w:val="18"/>
          <w:lang w:val="es-BO"/>
        </w:rPr>
        <w:t>(En caso de establecerse un cronograma de servicios, la redacción de esta cláusula deberá ser adecuada)</w:t>
      </w:r>
    </w:p>
    <w:p w:rsidR="00895F85" w:rsidRPr="00780825" w:rsidRDefault="00895F85" w:rsidP="00486E57">
      <w:pPr>
        <w:jc w:val="both"/>
        <w:rPr>
          <w:b/>
          <w:sz w:val="18"/>
          <w:szCs w:val="18"/>
          <w:lang w:val="es-BO"/>
        </w:rPr>
      </w:pPr>
      <w:r w:rsidRPr="00780825">
        <w:rPr>
          <w:b/>
          <w:sz w:val="18"/>
          <w:szCs w:val="18"/>
          <w:lang w:val="es-BO"/>
        </w:rPr>
        <w:t xml:space="preserve">NOVENA.- (PLAZO DE PRESTACIÓN DEL SERVICIO) </w:t>
      </w:r>
      <w:r w:rsidRPr="00780825">
        <w:rPr>
          <w:sz w:val="18"/>
          <w:szCs w:val="18"/>
          <w:lang w:val="es-BO"/>
        </w:rPr>
        <w:t>El</w:t>
      </w:r>
      <w:r w:rsidRPr="00780825">
        <w:rPr>
          <w:b/>
          <w:sz w:val="18"/>
          <w:szCs w:val="18"/>
          <w:lang w:val="es-BO"/>
        </w:rPr>
        <w:t xml:space="preserve"> PROVEEDOR </w:t>
      </w:r>
      <w:r w:rsidRPr="00780825">
        <w:rPr>
          <w:sz w:val="18"/>
          <w:szCs w:val="18"/>
          <w:lang w:val="es-BO"/>
        </w:rPr>
        <w:t xml:space="preserve">prestará el </w:t>
      </w:r>
      <w:r w:rsidRPr="00780825">
        <w:rPr>
          <w:b/>
          <w:sz w:val="18"/>
          <w:szCs w:val="18"/>
          <w:lang w:val="es-BO"/>
        </w:rPr>
        <w:t xml:space="preserve">SERVICIO </w:t>
      </w:r>
      <w:r w:rsidRPr="00780825">
        <w:rPr>
          <w:sz w:val="18"/>
          <w:szCs w:val="18"/>
          <w:lang w:val="es-BO"/>
        </w:rPr>
        <w:t xml:space="preserve">en estricto cumplimiento con la propuesta adjudicada, las Especificaciones Técnicas y el contrato, en el plazo de _________ </w:t>
      </w:r>
      <w:r w:rsidRPr="00780825">
        <w:rPr>
          <w:b/>
          <w:i/>
          <w:sz w:val="18"/>
          <w:szCs w:val="18"/>
          <w:lang w:val="es-BO"/>
        </w:rPr>
        <w:t xml:space="preserve">(Registrar en forma literal y numeral el plazo de prestación del servicio en días calendario) </w:t>
      </w:r>
      <w:r w:rsidRPr="00780825">
        <w:rPr>
          <w:sz w:val="18"/>
          <w:szCs w:val="18"/>
          <w:lang w:val="es-BO"/>
        </w:rPr>
        <w:t>días calendario</w:t>
      </w:r>
      <w:r w:rsidRPr="00780825">
        <w:rPr>
          <w:b/>
          <w:i/>
          <w:sz w:val="18"/>
          <w:szCs w:val="18"/>
          <w:lang w:val="es-BO"/>
        </w:rPr>
        <w:t>.</w:t>
      </w:r>
    </w:p>
    <w:p w:rsidR="00895F85" w:rsidRPr="00780825" w:rsidRDefault="00895F85" w:rsidP="00486E57">
      <w:pPr>
        <w:jc w:val="both"/>
        <w:rPr>
          <w:rFonts w:cs="Arial"/>
          <w:b/>
          <w:i/>
          <w:sz w:val="18"/>
          <w:szCs w:val="18"/>
          <w:lang w:val="es-BO"/>
        </w:rPr>
      </w:pPr>
    </w:p>
    <w:p w:rsidR="00895F85" w:rsidRPr="00780825" w:rsidRDefault="00895F85" w:rsidP="00486E57">
      <w:pPr>
        <w:jc w:val="both"/>
        <w:rPr>
          <w:rFonts w:cs="Arial"/>
          <w:i/>
          <w:sz w:val="18"/>
          <w:szCs w:val="18"/>
          <w:lang w:val="es-BO"/>
        </w:rPr>
      </w:pPr>
      <w:r w:rsidRPr="00780825">
        <w:rPr>
          <w:rFonts w:cs="Arial"/>
          <w:sz w:val="18"/>
          <w:szCs w:val="18"/>
          <w:lang w:val="es-BO"/>
        </w:rPr>
        <w:t>El plazo señalado precedentemente será computado a partir de</w:t>
      </w:r>
      <w:r w:rsidRPr="00780825">
        <w:rPr>
          <w:rFonts w:cs="Arial"/>
          <w:sz w:val="18"/>
          <w:szCs w:val="18"/>
          <w:lang w:val="es-BO"/>
        </w:rPr>
        <w:softHyphen/>
      </w:r>
      <w:r w:rsidRPr="00780825">
        <w:rPr>
          <w:rFonts w:cs="Arial"/>
          <w:sz w:val="18"/>
          <w:szCs w:val="18"/>
          <w:lang w:val="es-BO"/>
        </w:rPr>
        <w:softHyphen/>
      </w:r>
      <w:r w:rsidRPr="00780825">
        <w:rPr>
          <w:rFonts w:cs="Arial"/>
          <w:sz w:val="18"/>
          <w:szCs w:val="18"/>
          <w:lang w:val="es-BO"/>
        </w:rPr>
        <w:softHyphen/>
        <w:t xml:space="preserve"> ___________</w:t>
      </w:r>
      <w:r w:rsidR="00780825" w:rsidRPr="00780825">
        <w:rPr>
          <w:rFonts w:cs="Arial"/>
          <w:sz w:val="18"/>
          <w:szCs w:val="18"/>
          <w:lang w:val="es-BO"/>
        </w:rPr>
        <w:t>_</w:t>
      </w:r>
      <w:r w:rsidR="00780825" w:rsidRPr="00780825">
        <w:rPr>
          <w:rFonts w:cs="Arial"/>
          <w:b/>
          <w:i/>
          <w:sz w:val="18"/>
          <w:szCs w:val="18"/>
          <w:lang w:val="es-BO"/>
        </w:rPr>
        <w:t xml:space="preserve"> (</w:t>
      </w:r>
      <w:r w:rsidRPr="00780825">
        <w:rPr>
          <w:rFonts w:cs="Arial"/>
          <w:b/>
          <w:i/>
          <w:sz w:val="18"/>
          <w:szCs w:val="18"/>
          <w:lang w:val="es-BO"/>
        </w:rPr>
        <w:t>Elegir una de los siguientes opciones:</w:t>
      </w:r>
      <w:r w:rsidRPr="00780825">
        <w:rPr>
          <w:rFonts w:cs="Arial"/>
          <w:sz w:val="18"/>
          <w:szCs w:val="18"/>
          <w:lang w:val="es-BO"/>
        </w:rPr>
        <w:t xml:space="preserve"> </w:t>
      </w:r>
      <w:r w:rsidRPr="00780825">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780825">
        <w:rPr>
          <w:rFonts w:cs="Arial"/>
          <w:sz w:val="18"/>
          <w:szCs w:val="18"/>
          <w:lang w:val="es-BO"/>
        </w:rPr>
        <w:t xml:space="preserve"> </w:t>
      </w:r>
    </w:p>
    <w:p w:rsidR="00895F85" w:rsidRPr="00780825" w:rsidRDefault="00895F85" w:rsidP="00486E57">
      <w:pPr>
        <w:jc w:val="both"/>
        <w:rPr>
          <w:b/>
          <w:i/>
          <w:sz w:val="18"/>
          <w:szCs w:val="18"/>
          <w:lang w:val="es-BO"/>
        </w:rPr>
      </w:pPr>
    </w:p>
    <w:p w:rsidR="00895F85" w:rsidRPr="00780825" w:rsidRDefault="00895F85" w:rsidP="00486E57">
      <w:pPr>
        <w:jc w:val="both"/>
        <w:rPr>
          <w:sz w:val="18"/>
          <w:szCs w:val="18"/>
          <w:lang w:val="es-BO"/>
        </w:rPr>
      </w:pPr>
      <w:r w:rsidRPr="00780825">
        <w:rPr>
          <w:b/>
          <w:sz w:val="18"/>
          <w:szCs w:val="18"/>
          <w:lang w:val="es-BO"/>
        </w:rPr>
        <w:t xml:space="preserve">DÉCIMA.- (LUGAR DE PRESTACIÓN DE SERVICIOS). </w:t>
      </w:r>
      <w:r w:rsidRPr="00780825">
        <w:rPr>
          <w:sz w:val="18"/>
          <w:szCs w:val="18"/>
          <w:lang w:val="es-BO"/>
        </w:rPr>
        <w:t xml:space="preserve">El </w:t>
      </w:r>
      <w:r w:rsidRPr="00780825">
        <w:rPr>
          <w:b/>
          <w:sz w:val="18"/>
          <w:szCs w:val="18"/>
          <w:lang w:val="es-BO"/>
        </w:rPr>
        <w:t>PROVEEDOR</w:t>
      </w:r>
      <w:r w:rsidR="004E435C" w:rsidRPr="00780825">
        <w:rPr>
          <w:sz w:val="18"/>
          <w:szCs w:val="18"/>
          <w:lang w:val="es-BO"/>
        </w:rPr>
        <w:t xml:space="preserve"> prestará</w:t>
      </w:r>
      <w:r w:rsidRPr="00780825">
        <w:rPr>
          <w:sz w:val="18"/>
          <w:szCs w:val="18"/>
          <w:lang w:val="es-BO"/>
        </w:rPr>
        <w:t xml:space="preserve"> el </w:t>
      </w:r>
      <w:r w:rsidRPr="00780825">
        <w:rPr>
          <w:b/>
          <w:sz w:val="18"/>
          <w:szCs w:val="18"/>
          <w:lang w:val="es-BO"/>
        </w:rPr>
        <w:t>SERVICIO</w:t>
      </w:r>
      <w:r w:rsidRPr="00780825">
        <w:rPr>
          <w:sz w:val="18"/>
          <w:szCs w:val="18"/>
          <w:lang w:val="es-BO"/>
        </w:rPr>
        <w:t>, objeto del presente contrato en _________</w:t>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t xml:space="preserve"> </w:t>
      </w:r>
      <w:r w:rsidRPr="00780825">
        <w:rPr>
          <w:b/>
          <w:i/>
          <w:sz w:val="18"/>
          <w:szCs w:val="18"/>
          <w:lang w:val="es-BO"/>
        </w:rPr>
        <w:t>(señalar el lugar o lugares donde se prestara los SERVICIOS)</w:t>
      </w:r>
      <w:r w:rsidRPr="00780825">
        <w:rPr>
          <w:sz w:val="18"/>
          <w:szCs w:val="18"/>
          <w:lang w:val="es-BO"/>
        </w:rPr>
        <w:t>.</w:t>
      </w:r>
    </w:p>
    <w:p w:rsidR="00895F85" w:rsidRPr="00780825" w:rsidRDefault="00895F85" w:rsidP="00486E57">
      <w:pPr>
        <w:rPr>
          <w:sz w:val="18"/>
          <w:szCs w:val="18"/>
          <w:lang w:val="es-BO"/>
        </w:rPr>
      </w:pPr>
    </w:p>
    <w:p w:rsidR="00895F85" w:rsidRPr="00780825" w:rsidRDefault="00895F85" w:rsidP="00486E57">
      <w:pPr>
        <w:jc w:val="both"/>
        <w:rPr>
          <w:sz w:val="18"/>
          <w:szCs w:val="18"/>
          <w:lang w:val="es-BO"/>
        </w:rPr>
      </w:pPr>
      <w:r w:rsidRPr="00780825">
        <w:rPr>
          <w:b/>
          <w:i/>
          <w:sz w:val="18"/>
          <w:szCs w:val="18"/>
          <w:lang w:val="es-BO"/>
        </w:rPr>
        <w:t>(Esta cláusula será aplicable cuando se trate de un contrato de servicios de provisión continua).</w:t>
      </w:r>
    </w:p>
    <w:p w:rsidR="00895F85" w:rsidRPr="00780825" w:rsidRDefault="00895F85" w:rsidP="00486E57">
      <w:pPr>
        <w:pStyle w:val="CM37"/>
        <w:spacing w:after="0"/>
        <w:jc w:val="both"/>
        <w:rPr>
          <w:rFonts w:ascii="Verdana" w:hAnsi="Verdana" w:cs="Arial"/>
          <w:b/>
          <w:sz w:val="18"/>
          <w:szCs w:val="18"/>
          <w:lang w:val="es-BO"/>
        </w:rPr>
      </w:pPr>
      <w:r w:rsidRPr="00780825">
        <w:rPr>
          <w:rFonts w:ascii="Verdana" w:hAnsi="Verdana" w:cs="Arial"/>
          <w:b/>
          <w:sz w:val="18"/>
          <w:szCs w:val="18"/>
          <w:lang w:val="es-BO"/>
        </w:rPr>
        <w:t xml:space="preserve">DÉCIMA PRIMERA.- (MONTO, MONEDA Y FORMA DE PAGO) </w:t>
      </w:r>
      <w:r w:rsidRPr="00780825">
        <w:rPr>
          <w:rFonts w:ascii="Verdana" w:hAnsi="Verdana"/>
          <w:sz w:val="18"/>
          <w:szCs w:val="18"/>
          <w:lang w:val="es-BO"/>
        </w:rPr>
        <w:t xml:space="preserve">El monto propuesto y aceptado por ambas partes para la prestación del servicio, objeto del presente Contrato es de _____________ </w:t>
      </w:r>
      <w:r w:rsidRPr="00780825">
        <w:rPr>
          <w:rFonts w:ascii="Verdana" w:hAnsi="Verdana"/>
          <w:b/>
          <w:i/>
          <w:sz w:val="18"/>
          <w:szCs w:val="18"/>
          <w:lang w:val="es-BO"/>
        </w:rPr>
        <w:t xml:space="preserve">(Registrar en forma numeral y literal el monto del Contrato, en bolivianos, establecido en el Documento de Adjudicación). </w:t>
      </w:r>
    </w:p>
    <w:p w:rsidR="00895F85" w:rsidRPr="00780825" w:rsidRDefault="00895F85" w:rsidP="00486E57">
      <w:pPr>
        <w:jc w:val="both"/>
        <w:rPr>
          <w:rFonts w:cs="Arial"/>
          <w:b/>
          <w:i/>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Queda establecido que el monto consignado en la propuesta adjudicada incluye todos los elementos, sin excepción alguna, que sean necesarios para la realización y cumplimiento del </w:t>
      </w:r>
      <w:r w:rsidRPr="00780825">
        <w:rPr>
          <w:b/>
          <w:sz w:val="18"/>
          <w:szCs w:val="18"/>
          <w:lang w:val="es-BO"/>
        </w:rPr>
        <w:t>SERVICIO</w:t>
      </w:r>
      <w:r w:rsidRPr="00780825">
        <w:rPr>
          <w:sz w:val="18"/>
          <w:szCs w:val="18"/>
          <w:lang w:val="es-BO"/>
        </w:rPr>
        <w:t>.</w:t>
      </w:r>
    </w:p>
    <w:p w:rsidR="00895F85" w:rsidRPr="00780825" w:rsidRDefault="00895F85" w:rsidP="00486E57">
      <w:pPr>
        <w:jc w:val="both"/>
        <w:rPr>
          <w:b/>
          <w:i/>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Es de exclusiva responsabilidad del </w:t>
      </w:r>
      <w:r w:rsidRPr="00780825">
        <w:rPr>
          <w:b/>
          <w:sz w:val="18"/>
          <w:szCs w:val="18"/>
          <w:lang w:val="es-BO"/>
        </w:rPr>
        <w:t xml:space="preserve">PROVEEDOR, </w:t>
      </w:r>
      <w:r w:rsidRPr="00780825">
        <w:rPr>
          <w:sz w:val="18"/>
          <w:szCs w:val="18"/>
          <w:lang w:val="es-BO"/>
        </w:rPr>
        <w:t xml:space="preserve">prestar el </w:t>
      </w:r>
      <w:r w:rsidRPr="00780825">
        <w:rPr>
          <w:b/>
          <w:sz w:val="18"/>
          <w:szCs w:val="18"/>
          <w:lang w:val="es-BO"/>
        </w:rPr>
        <w:t>SERVICIO</w:t>
      </w:r>
      <w:r w:rsidRPr="00780825">
        <w:rPr>
          <w:sz w:val="18"/>
          <w:szCs w:val="18"/>
          <w:lang w:val="es-BO"/>
        </w:rPr>
        <w:t xml:space="preserve"> por el monto establecido como costo del servicio, ya que no se reconocerán ni procederán pagos por servicios que hiciesen exceder dicho monto.</w:t>
      </w:r>
    </w:p>
    <w:p w:rsidR="00895F85" w:rsidRPr="00780825" w:rsidRDefault="00895F85" w:rsidP="00486E57">
      <w:pPr>
        <w:jc w:val="both"/>
        <w:rPr>
          <w:sz w:val="18"/>
          <w:szCs w:val="18"/>
          <w:lang w:val="es-BO"/>
        </w:rPr>
      </w:pPr>
    </w:p>
    <w:p w:rsidR="00895F85" w:rsidRPr="00780825" w:rsidRDefault="00895F85" w:rsidP="00486E57">
      <w:pPr>
        <w:jc w:val="both"/>
        <w:rPr>
          <w:b/>
          <w:i/>
          <w:sz w:val="18"/>
          <w:szCs w:val="18"/>
          <w:lang w:val="es-BO"/>
        </w:rPr>
      </w:pPr>
      <w:r w:rsidRPr="00780825">
        <w:rPr>
          <w:b/>
          <w:i/>
          <w:sz w:val="18"/>
          <w:szCs w:val="18"/>
          <w:lang w:val="es-BO"/>
        </w:rPr>
        <w:t>(Esta cláusula será aplicable cuando se trate de un contrato de servicios de provisión discontinua en la cual no existe un monto total de contratación).</w:t>
      </w:r>
    </w:p>
    <w:p w:rsidR="00895F85" w:rsidRPr="00780825" w:rsidRDefault="00895F85" w:rsidP="00486E57">
      <w:pPr>
        <w:jc w:val="both"/>
        <w:rPr>
          <w:sz w:val="18"/>
          <w:szCs w:val="18"/>
          <w:lang w:val="es-BO"/>
        </w:rPr>
      </w:pPr>
      <w:r w:rsidRPr="00780825">
        <w:rPr>
          <w:rFonts w:cs="Arial"/>
          <w:b/>
          <w:sz w:val="18"/>
          <w:szCs w:val="18"/>
          <w:lang w:val="es-BO"/>
        </w:rPr>
        <w:t>DÉCIMA PRIMERA.- (PRECIO, MONEDA Y FORMA DE PAGO)</w:t>
      </w:r>
      <w:r w:rsidRPr="00780825">
        <w:rPr>
          <w:b/>
          <w:sz w:val="18"/>
          <w:szCs w:val="18"/>
          <w:lang w:val="es-BO"/>
        </w:rPr>
        <w:t xml:space="preserve"> </w:t>
      </w:r>
      <w:r w:rsidRPr="00780825">
        <w:rPr>
          <w:sz w:val="18"/>
          <w:szCs w:val="18"/>
          <w:lang w:val="es-BO"/>
        </w:rPr>
        <w:t>El</w:t>
      </w:r>
      <w:r w:rsidRPr="00780825">
        <w:rPr>
          <w:b/>
          <w:sz w:val="18"/>
          <w:szCs w:val="18"/>
          <w:lang w:val="es-BO"/>
        </w:rPr>
        <w:t xml:space="preserve"> PROVEEDOR, </w:t>
      </w:r>
      <w:r w:rsidRPr="00780825">
        <w:rPr>
          <w:sz w:val="18"/>
          <w:szCs w:val="18"/>
          <w:lang w:val="es-BO"/>
        </w:rPr>
        <w:t xml:space="preserve">prestará el </w:t>
      </w:r>
      <w:r w:rsidRPr="00780825">
        <w:rPr>
          <w:b/>
          <w:sz w:val="18"/>
          <w:szCs w:val="18"/>
          <w:lang w:val="es-BO"/>
        </w:rPr>
        <w:t xml:space="preserve">SERVICIO </w:t>
      </w:r>
      <w:r w:rsidRPr="00780825">
        <w:rPr>
          <w:sz w:val="18"/>
          <w:szCs w:val="18"/>
          <w:lang w:val="es-BO"/>
        </w:rPr>
        <w:t xml:space="preserve">a favor de la </w:t>
      </w:r>
      <w:r w:rsidRPr="00780825">
        <w:rPr>
          <w:b/>
          <w:sz w:val="18"/>
          <w:szCs w:val="18"/>
          <w:lang w:val="es-BO"/>
        </w:rPr>
        <w:t>ENTIDAD,</w:t>
      </w:r>
      <w:r w:rsidRPr="00780825">
        <w:rPr>
          <w:sz w:val="18"/>
          <w:szCs w:val="18"/>
          <w:lang w:val="es-BO"/>
        </w:rPr>
        <w:t xml:space="preserve"> de acuerdo a los precios unitarios propuestos y adjudicados que forman parte indivisible del presente contrato, de acuerdo al detalle que cursa a continuación ___________</w:t>
      </w:r>
      <w:r w:rsidR="00780825" w:rsidRPr="00780825">
        <w:rPr>
          <w:sz w:val="18"/>
          <w:szCs w:val="18"/>
          <w:lang w:val="es-BO"/>
        </w:rPr>
        <w:t>_</w:t>
      </w:r>
      <w:r w:rsidR="00780825" w:rsidRPr="00780825">
        <w:rPr>
          <w:b/>
          <w:i/>
          <w:sz w:val="18"/>
          <w:szCs w:val="18"/>
          <w:lang w:val="es-BO"/>
        </w:rPr>
        <w:t xml:space="preserve"> (</w:t>
      </w:r>
      <w:r w:rsidRPr="00780825">
        <w:rPr>
          <w:b/>
          <w:i/>
          <w:sz w:val="18"/>
          <w:szCs w:val="18"/>
          <w:lang w:val="es-BO"/>
        </w:rPr>
        <w:t>Registrar en forma numeral y literal el cuadro con los precios unitarios de la propuesta adjudicada en bolivianos, establecido en el Documento de Adjudicación)</w:t>
      </w:r>
    </w:p>
    <w:p w:rsidR="00895F85" w:rsidRPr="00780825" w:rsidRDefault="00895F85" w:rsidP="00486E57">
      <w:pPr>
        <w:jc w:val="both"/>
        <w:rPr>
          <w:b/>
          <w:i/>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780825">
        <w:rPr>
          <w:b/>
          <w:sz w:val="18"/>
          <w:szCs w:val="18"/>
          <w:lang w:val="es-BO"/>
        </w:rPr>
        <w:t>SERVICIO</w:t>
      </w:r>
      <w:r w:rsidRPr="00780825">
        <w:rPr>
          <w:sz w:val="18"/>
          <w:szCs w:val="18"/>
          <w:lang w:val="es-BO"/>
        </w:rPr>
        <w:t>.</w:t>
      </w:r>
    </w:p>
    <w:p w:rsidR="00895F85" w:rsidRPr="00780825" w:rsidRDefault="00895F85" w:rsidP="00486E57">
      <w:pPr>
        <w:jc w:val="both"/>
        <w:rPr>
          <w:b/>
          <w:i/>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Es de exclusiva responsabilidad del </w:t>
      </w:r>
      <w:r w:rsidRPr="00780825">
        <w:rPr>
          <w:b/>
          <w:sz w:val="18"/>
          <w:szCs w:val="18"/>
          <w:lang w:val="es-BO"/>
        </w:rPr>
        <w:t xml:space="preserve">PROVEEDOR, </w:t>
      </w:r>
      <w:r w:rsidRPr="00780825">
        <w:rPr>
          <w:sz w:val="18"/>
          <w:szCs w:val="18"/>
          <w:lang w:val="es-BO"/>
        </w:rPr>
        <w:t xml:space="preserve">prestar el </w:t>
      </w:r>
      <w:r w:rsidRPr="00780825">
        <w:rPr>
          <w:b/>
          <w:sz w:val="18"/>
          <w:szCs w:val="18"/>
          <w:lang w:val="es-BO"/>
        </w:rPr>
        <w:t>SERVICIO</w:t>
      </w:r>
      <w:r w:rsidRPr="00780825">
        <w:rPr>
          <w:sz w:val="18"/>
          <w:szCs w:val="18"/>
          <w:lang w:val="es-BO"/>
        </w:rPr>
        <w:t xml:space="preserve"> por los precios establecidos como costo del servicio, ya que no se reconocerán ni procederán pagos por servicios que hiciesen exceder dichos precios.</w:t>
      </w:r>
    </w:p>
    <w:p w:rsidR="00895F85" w:rsidRPr="00780825" w:rsidRDefault="00895F85" w:rsidP="00486E57">
      <w:pPr>
        <w:jc w:val="both"/>
        <w:rPr>
          <w:b/>
          <w:sz w:val="18"/>
          <w:szCs w:val="18"/>
          <w:lang w:val="es-BO"/>
        </w:rPr>
      </w:pPr>
    </w:p>
    <w:p w:rsidR="00895F85" w:rsidRPr="00780825" w:rsidRDefault="00895F85" w:rsidP="00486E57">
      <w:pPr>
        <w:jc w:val="both"/>
        <w:rPr>
          <w:b/>
          <w:i/>
          <w:sz w:val="18"/>
          <w:szCs w:val="18"/>
          <w:lang w:val="es-BO"/>
        </w:rPr>
      </w:pPr>
      <w:r w:rsidRPr="00780825">
        <w:rPr>
          <w:b/>
          <w:i/>
          <w:sz w:val="18"/>
          <w:szCs w:val="18"/>
          <w:lang w:val="es-BO"/>
        </w:rPr>
        <w:t>(Posterior a la elección de la CLÁUSULA DÉCIMA PRIMERA</w:t>
      </w:r>
      <w:r w:rsidR="00113732" w:rsidRPr="00780825">
        <w:rPr>
          <w:b/>
          <w:i/>
          <w:sz w:val="18"/>
          <w:szCs w:val="18"/>
          <w:lang w:val="es-BO"/>
        </w:rPr>
        <w:t xml:space="preserve"> que corresponda</w:t>
      </w:r>
      <w:r w:rsidRPr="00780825">
        <w:rPr>
          <w:b/>
          <w:i/>
          <w:sz w:val="18"/>
          <w:szCs w:val="18"/>
          <w:lang w:val="es-BO"/>
        </w:rPr>
        <w:t>, complementar la redacción de la misma, con el siguiente texto).</w:t>
      </w:r>
    </w:p>
    <w:p w:rsidR="00895F85" w:rsidRPr="00780825" w:rsidRDefault="00895F85" w:rsidP="00486E57">
      <w:pPr>
        <w:jc w:val="both"/>
        <w:rPr>
          <w:sz w:val="18"/>
          <w:szCs w:val="18"/>
          <w:lang w:val="es-BO"/>
        </w:rPr>
      </w:pPr>
      <w:r w:rsidRPr="00780825">
        <w:rPr>
          <w:sz w:val="18"/>
          <w:szCs w:val="18"/>
          <w:lang w:val="es-BO"/>
        </w:rPr>
        <w:t xml:space="preserve">Las partes acuerdan que por la prestación del </w:t>
      </w:r>
      <w:r w:rsidRPr="00780825">
        <w:rPr>
          <w:b/>
          <w:sz w:val="18"/>
          <w:szCs w:val="18"/>
          <w:lang w:val="es-BO"/>
        </w:rPr>
        <w:t>SERVICIO</w:t>
      </w:r>
      <w:r w:rsidRPr="00780825">
        <w:rPr>
          <w:sz w:val="18"/>
          <w:szCs w:val="18"/>
          <w:lang w:val="es-BO"/>
        </w:rPr>
        <w:t xml:space="preserve">, procederá el pago cuya cancelación se la realizará _____________ </w:t>
      </w:r>
      <w:r w:rsidRPr="00780825">
        <w:rPr>
          <w:b/>
          <w:i/>
          <w:sz w:val="18"/>
          <w:szCs w:val="18"/>
          <w:lang w:val="es-BO"/>
        </w:rPr>
        <w:t>(según el tipo de prestación del servicio, la entidad debe establecer si el pago se realizará de forma periódica EJ. SEMANAL, MENSUAL, BIMESTRAL, TRIMES</w:t>
      </w:r>
      <w:r w:rsidR="00113732" w:rsidRPr="00780825">
        <w:rPr>
          <w:b/>
          <w:i/>
          <w:sz w:val="18"/>
          <w:szCs w:val="18"/>
          <w:lang w:val="es-BO"/>
        </w:rPr>
        <w:t>TRAL o si los pagos se realizará</w:t>
      </w:r>
      <w:r w:rsidRPr="00780825">
        <w:rPr>
          <w:b/>
          <w:i/>
          <w:sz w:val="18"/>
          <w:szCs w:val="18"/>
          <w:lang w:val="es-BO"/>
        </w:rPr>
        <w:t>n conforme algún cronograma de pagos u otra formas previstas por las partes)</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Para este fin el </w:t>
      </w:r>
      <w:r w:rsidRPr="00780825">
        <w:rPr>
          <w:b/>
          <w:sz w:val="18"/>
          <w:szCs w:val="18"/>
          <w:lang w:val="es-BO"/>
        </w:rPr>
        <w:t xml:space="preserve">PROVEEDOR </w:t>
      </w:r>
      <w:r w:rsidRPr="00780825">
        <w:rPr>
          <w:sz w:val="18"/>
          <w:szCs w:val="18"/>
          <w:lang w:val="es-BO"/>
        </w:rPr>
        <w:t xml:space="preserve">presentará al </w:t>
      </w:r>
      <w:r w:rsidRPr="00780825">
        <w:rPr>
          <w:b/>
          <w:bCs/>
          <w:sz w:val="18"/>
          <w:szCs w:val="18"/>
          <w:lang w:val="es-BO"/>
        </w:rPr>
        <w:t>FISCAL</w:t>
      </w:r>
      <w:r w:rsidRPr="00780825">
        <w:rPr>
          <w:sz w:val="18"/>
          <w:szCs w:val="18"/>
          <w:lang w:val="es-BO"/>
        </w:rPr>
        <w:t xml:space="preserve"> para su revisión, una planilla de ejecución de servicios, donde deberá señalar todos los servicios prestados, el monto y la periodicidad de pago convenid</w:t>
      </w:r>
      <w:r w:rsidR="00113732" w:rsidRPr="00780825">
        <w:rPr>
          <w:sz w:val="18"/>
          <w:szCs w:val="18"/>
          <w:lang w:val="es-BO"/>
        </w:rPr>
        <w:t>a.</w:t>
      </w:r>
      <w:r w:rsidRPr="00780825">
        <w:rPr>
          <w:b/>
          <w:sz w:val="18"/>
          <w:szCs w:val="18"/>
          <w:lang w:val="es-BO"/>
        </w:rPr>
        <w:t xml:space="preserve"> </w:t>
      </w:r>
    </w:p>
    <w:p w:rsidR="00895F85" w:rsidRPr="00780825" w:rsidRDefault="00895F85" w:rsidP="00486E57">
      <w:pPr>
        <w:jc w:val="both"/>
        <w:rPr>
          <w:sz w:val="18"/>
          <w:szCs w:val="18"/>
          <w:lang w:val="es-BO"/>
        </w:rPr>
      </w:pPr>
      <w:r w:rsidRPr="00780825">
        <w:rPr>
          <w:sz w:val="18"/>
          <w:szCs w:val="18"/>
          <w:lang w:val="es-BO"/>
        </w:rPr>
        <w:t xml:space="preserve"> </w:t>
      </w:r>
    </w:p>
    <w:p w:rsidR="00895F85" w:rsidRPr="00780825" w:rsidRDefault="00895F85" w:rsidP="00486E57">
      <w:pPr>
        <w:jc w:val="both"/>
        <w:rPr>
          <w:sz w:val="18"/>
          <w:szCs w:val="18"/>
          <w:lang w:val="es-BO"/>
        </w:rPr>
      </w:pPr>
      <w:r w:rsidRPr="00780825">
        <w:rPr>
          <w:sz w:val="18"/>
          <w:szCs w:val="18"/>
          <w:lang w:val="es-BO"/>
        </w:rPr>
        <w:t>El</w:t>
      </w:r>
      <w:r w:rsidRPr="00780825">
        <w:rPr>
          <w:b/>
          <w:bCs/>
          <w:sz w:val="18"/>
          <w:szCs w:val="18"/>
          <w:lang w:val="es-BO"/>
        </w:rPr>
        <w:t xml:space="preserve"> FISCAL</w:t>
      </w:r>
      <w:r w:rsidRPr="00780825">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780825">
        <w:rPr>
          <w:b/>
          <w:sz w:val="18"/>
          <w:szCs w:val="18"/>
          <w:lang w:val="es-BO"/>
        </w:rPr>
        <w:t xml:space="preserve">PROVEEDOR, </w:t>
      </w:r>
      <w:r w:rsidRPr="00780825">
        <w:rPr>
          <w:sz w:val="18"/>
          <w:szCs w:val="18"/>
          <w:lang w:val="es-BO"/>
        </w:rPr>
        <w:t xml:space="preserve">en caso de devolución deberá realizar las correcciones requeridas por el </w:t>
      </w:r>
      <w:r w:rsidRPr="00780825">
        <w:rPr>
          <w:b/>
          <w:sz w:val="18"/>
          <w:szCs w:val="18"/>
          <w:lang w:val="es-BO"/>
        </w:rPr>
        <w:t>FISCAL</w:t>
      </w:r>
      <w:r w:rsidRPr="00780825">
        <w:rPr>
          <w:sz w:val="18"/>
          <w:szCs w:val="18"/>
          <w:lang w:val="es-BO"/>
        </w:rPr>
        <w:t xml:space="preserve"> y presentará nuevamente la planilla para su aprobación, con la nueva fecha.</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El</w:t>
      </w:r>
      <w:r w:rsidRPr="00780825">
        <w:rPr>
          <w:b/>
          <w:bCs/>
          <w:sz w:val="18"/>
          <w:szCs w:val="18"/>
          <w:lang w:val="es-BO"/>
        </w:rPr>
        <w:t xml:space="preserve"> FISCAL</w:t>
      </w:r>
      <w:r w:rsidRPr="00780825">
        <w:rPr>
          <w:sz w:val="18"/>
          <w:szCs w:val="18"/>
          <w:lang w:val="es-BO"/>
        </w:rPr>
        <w:t xml:space="preserve"> una vez que apruebe la planilla de ejecución del servicio, remitirá la misma a la Unidad Administrativa de la</w:t>
      </w:r>
      <w:r w:rsidRPr="00780825">
        <w:rPr>
          <w:b/>
          <w:sz w:val="18"/>
          <w:szCs w:val="18"/>
          <w:lang w:val="es-BO"/>
        </w:rPr>
        <w:t xml:space="preserve"> ENTIDAD</w:t>
      </w:r>
      <w:r w:rsidRPr="00780825">
        <w:rPr>
          <w:sz w:val="18"/>
          <w:szCs w:val="18"/>
          <w:lang w:val="es-BO"/>
        </w:rPr>
        <w:t xml:space="preserve">, para el pago correspondiente, dentro de _______________ </w:t>
      </w:r>
      <w:r w:rsidRPr="00780825">
        <w:rPr>
          <w:b/>
          <w:i/>
          <w:sz w:val="18"/>
          <w:szCs w:val="18"/>
          <w:lang w:val="es-BO"/>
        </w:rPr>
        <w:t>(Registrar el plazo de pago previsto por la entidad que no deberá superar los treinta días)</w:t>
      </w:r>
      <w:r w:rsidRPr="00780825">
        <w:rPr>
          <w:sz w:val="18"/>
          <w:szCs w:val="18"/>
          <w:lang w:val="es-BO"/>
        </w:rPr>
        <w:t xml:space="preserve"> días hábiles computables desde la aprobación de dicha planilla por el </w:t>
      </w:r>
      <w:r w:rsidRPr="00780825">
        <w:rPr>
          <w:b/>
          <w:sz w:val="18"/>
          <w:szCs w:val="18"/>
          <w:lang w:val="es-BO"/>
        </w:rPr>
        <w:t>FISCAL</w:t>
      </w:r>
      <w:r w:rsidRPr="00780825">
        <w:rPr>
          <w:sz w:val="18"/>
          <w:szCs w:val="18"/>
          <w:lang w:val="es-BO"/>
        </w:rPr>
        <w:t>.</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Si la demora de pago, supera los sesenta (60) días calendario, desde la fecha de aprobación de la planilla de servicios por el </w:t>
      </w:r>
      <w:r w:rsidRPr="00780825">
        <w:rPr>
          <w:b/>
          <w:bCs/>
          <w:sz w:val="18"/>
          <w:szCs w:val="18"/>
          <w:lang w:val="es-BO"/>
        </w:rPr>
        <w:t>FISCAL</w:t>
      </w:r>
      <w:r w:rsidRPr="00780825">
        <w:rPr>
          <w:sz w:val="18"/>
          <w:szCs w:val="18"/>
          <w:lang w:val="es-BO"/>
        </w:rPr>
        <w:t xml:space="preserve">, el </w:t>
      </w:r>
      <w:r w:rsidRPr="00780825">
        <w:rPr>
          <w:b/>
          <w:sz w:val="18"/>
          <w:szCs w:val="18"/>
          <w:lang w:val="es-BO"/>
        </w:rPr>
        <w:t xml:space="preserve">PROVEEDOR </w:t>
      </w:r>
      <w:r w:rsidRPr="00780825">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780825">
        <w:rPr>
          <w:b/>
          <w:sz w:val="18"/>
          <w:szCs w:val="18"/>
          <w:lang w:val="es-BO"/>
        </w:rPr>
        <w:t xml:space="preserve">ENTIDAD. </w:t>
      </w:r>
      <w:r w:rsidRPr="00780825">
        <w:rPr>
          <w:sz w:val="18"/>
          <w:szCs w:val="18"/>
          <w:lang w:val="es-BO"/>
        </w:rPr>
        <w:t xml:space="preserve">A este fin el </w:t>
      </w:r>
      <w:r w:rsidRPr="00780825">
        <w:rPr>
          <w:b/>
          <w:sz w:val="18"/>
          <w:szCs w:val="18"/>
          <w:lang w:val="es-BO"/>
        </w:rPr>
        <w:t xml:space="preserve">PROVEEDOR </w:t>
      </w:r>
      <w:r w:rsidRPr="00780825">
        <w:rPr>
          <w:sz w:val="18"/>
          <w:szCs w:val="18"/>
          <w:lang w:val="es-BO"/>
        </w:rPr>
        <w:t>deberá hacer conocer a la</w:t>
      </w:r>
      <w:r w:rsidRPr="00780825">
        <w:rPr>
          <w:b/>
          <w:sz w:val="18"/>
          <w:szCs w:val="18"/>
          <w:lang w:val="es-BO"/>
        </w:rPr>
        <w:t xml:space="preserve"> ENTIDAD </w:t>
      </w:r>
      <w:r w:rsidRPr="00780825">
        <w:rPr>
          <w:sz w:val="18"/>
          <w:szCs w:val="18"/>
          <w:lang w:val="es-BO"/>
        </w:rPr>
        <w:t>la demora en el pago (</w:t>
      </w:r>
      <w:r w:rsidRPr="00780825">
        <w:rPr>
          <w:b/>
          <w:i/>
          <w:sz w:val="18"/>
          <w:szCs w:val="18"/>
          <w:lang w:val="es-BO"/>
        </w:rPr>
        <w:t>en días</w:t>
      </w:r>
      <w:r w:rsidRPr="00780825">
        <w:rPr>
          <w:sz w:val="18"/>
          <w:szCs w:val="18"/>
          <w:lang w:val="es-BO"/>
        </w:rPr>
        <w:t xml:space="preserve">), mediante nota dirigida al </w:t>
      </w:r>
      <w:r w:rsidRPr="00780825">
        <w:rPr>
          <w:b/>
          <w:bCs/>
          <w:sz w:val="18"/>
          <w:szCs w:val="18"/>
          <w:lang w:val="es-BO"/>
        </w:rPr>
        <w:t>FISCAL</w:t>
      </w:r>
      <w:r w:rsidRPr="00780825">
        <w:rPr>
          <w:sz w:val="18"/>
          <w:szCs w:val="18"/>
          <w:lang w:val="es-BO"/>
        </w:rPr>
        <w:t>.</w:t>
      </w:r>
    </w:p>
    <w:p w:rsidR="00895F85" w:rsidRPr="00780825" w:rsidRDefault="00895F85" w:rsidP="00486E57">
      <w:pPr>
        <w:jc w:val="both"/>
        <w:rPr>
          <w:b/>
          <w:sz w:val="18"/>
          <w:szCs w:val="18"/>
          <w:lang w:val="es-BO"/>
        </w:rPr>
      </w:pPr>
    </w:p>
    <w:p w:rsidR="00895F85" w:rsidRPr="00780825" w:rsidRDefault="00895F85" w:rsidP="00486E57">
      <w:pPr>
        <w:jc w:val="both"/>
        <w:rPr>
          <w:b/>
          <w:i/>
          <w:sz w:val="18"/>
          <w:szCs w:val="18"/>
          <w:lang w:val="es-BO"/>
        </w:rPr>
      </w:pPr>
      <w:r w:rsidRPr="00780825">
        <w:rPr>
          <w:b/>
          <w:i/>
          <w:sz w:val="18"/>
          <w:szCs w:val="18"/>
          <w:lang w:val="es-BO"/>
        </w:rPr>
        <w:t>(Si por las características del servicio, el pago debe realizarse al inicio del mismo, a fin de coberturar la totalidad de la ejecución de la prestación la entidad deberá adecuar la cláusula de forma de pago)</w:t>
      </w:r>
    </w:p>
    <w:p w:rsidR="00895F85" w:rsidRPr="00780825" w:rsidRDefault="00895F85" w:rsidP="00486E57">
      <w:pPr>
        <w:jc w:val="both"/>
        <w:rPr>
          <w:rFonts w:cs="Arial"/>
          <w:b/>
          <w:sz w:val="18"/>
          <w:szCs w:val="18"/>
          <w:lang w:val="es-BO"/>
        </w:rPr>
      </w:pPr>
    </w:p>
    <w:p w:rsidR="00895F85" w:rsidRPr="00780825" w:rsidRDefault="00895F85" w:rsidP="00486E57">
      <w:pPr>
        <w:jc w:val="both"/>
        <w:rPr>
          <w:b/>
          <w:sz w:val="18"/>
          <w:szCs w:val="18"/>
          <w:lang w:val="es-BO"/>
        </w:rPr>
      </w:pPr>
      <w:r w:rsidRPr="00780825">
        <w:rPr>
          <w:b/>
          <w:sz w:val="18"/>
          <w:szCs w:val="18"/>
          <w:lang w:val="es-BO"/>
        </w:rPr>
        <w:t xml:space="preserve">DÉCIMA SEGUNDA.- (DOMICILIO A EFECTOS DE NOTIFICACIÓN) </w:t>
      </w:r>
      <w:r w:rsidRPr="00780825">
        <w:rPr>
          <w:sz w:val="18"/>
          <w:szCs w:val="18"/>
          <w:lang w:val="es-BO"/>
        </w:rPr>
        <w:t>Cualquier aviso o notificación entre las partes contratantes será realizada por escrito y será enviado:</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Al </w:t>
      </w:r>
      <w:r w:rsidRPr="00780825">
        <w:rPr>
          <w:b/>
          <w:bCs/>
          <w:sz w:val="18"/>
          <w:szCs w:val="18"/>
          <w:lang w:val="es-BO"/>
        </w:rPr>
        <w:t>PROVEEDOR</w:t>
      </w:r>
      <w:r w:rsidRPr="00780825">
        <w:rPr>
          <w:sz w:val="18"/>
          <w:szCs w:val="18"/>
          <w:lang w:val="es-BO"/>
        </w:rPr>
        <w:t xml:space="preserve">: _______________ </w:t>
      </w:r>
      <w:r w:rsidRPr="00780825">
        <w:rPr>
          <w:b/>
          <w:i/>
          <w:sz w:val="18"/>
          <w:szCs w:val="18"/>
          <w:lang w:val="es-BO"/>
        </w:rPr>
        <w:t>(Registrar el domicilio que señale el proveedor, especificando zona, calle y número del inmueble y ciudad donde funcionan sus oficinas).</w:t>
      </w:r>
    </w:p>
    <w:p w:rsidR="00895F85" w:rsidRPr="00780825" w:rsidRDefault="00895F85" w:rsidP="00486E57">
      <w:pPr>
        <w:jc w:val="both"/>
        <w:rPr>
          <w:sz w:val="18"/>
          <w:szCs w:val="18"/>
          <w:lang w:val="es-BO"/>
        </w:rPr>
      </w:pPr>
    </w:p>
    <w:p w:rsidR="00895F85" w:rsidRPr="00780825" w:rsidRDefault="00895F85" w:rsidP="00486E57">
      <w:pPr>
        <w:jc w:val="both"/>
        <w:rPr>
          <w:b/>
          <w:i/>
          <w:sz w:val="18"/>
          <w:szCs w:val="18"/>
          <w:lang w:val="es-BO"/>
        </w:rPr>
      </w:pPr>
      <w:r w:rsidRPr="00780825">
        <w:rPr>
          <w:sz w:val="18"/>
          <w:szCs w:val="18"/>
          <w:lang w:val="es-BO"/>
        </w:rPr>
        <w:t>A l</w:t>
      </w:r>
      <w:r w:rsidRPr="00780825">
        <w:rPr>
          <w:rFonts w:cs="Arial"/>
          <w:sz w:val="18"/>
          <w:szCs w:val="18"/>
          <w:lang w:val="es-BO"/>
        </w:rPr>
        <w:t xml:space="preserve">a </w:t>
      </w:r>
      <w:r w:rsidRPr="00780825">
        <w:rPr>
          <w:b/>
          <w:sz w:val="18"/>
          <w:szCs w:val="18"/>
          <w:lang w:val="es-BO"/>
        </w:rPr>
        <w:t>ENTIDAD</w:t>
      </w:r>
      <w:r w:rsidRPr="00780825">
        <w:rPr>
          <w:sz w:val="18"/>
          <w:szCs w:val="18"/>
          <w:lang w:val="es-BO"/>
        </w:rPr>
        <w:t>:</w:t>
      </w:r>
      <w:r w:rsidRPr="00780825">
        <w:rPr>
          <w:b/>
          <w:i/>
          <w:sz w:val="18"/>
          <w:szCs w:val="18"/>
          <w:lang w:val="es-BO"/>
        </w:rPr>
        <w:t xml:space="preserve"> _____________ (Registrar el domicilio de la entidad, especificando zona, calle y número del inmueble y ciudad donde funcionan sus oficinas).</w:t>
      </w:r>
    </w:p>
    <w:p w:rsidR="00895F85" w:rsidRPr="00780825" w:rsidRDefault="00895F85" w:rsidP="00486E57">
      <w:pPr>
        <w:autoSpaceDE w:val="0"/>
        <w:autoSpaceDN w:val="0"/>
        <w:adjustRightInd w:val="0"/>
        <w:jc w:val="both"/>
        <w:rPr>
          <w:rFonts w:cs="Verdana-Bold"/>
          <w:b/>
          <w:bCs/>
          <w:sz w:val="18"/>
          <w:szCs w:val="18"/>
          <w:lang w:val="es-BO"/>
        </w:rPr>
      </w:pPr>
    </w:p>
    <w:p w:rsidR="00895F85" w:rsidRPr="00780825" w:rsidRDefault="00895F85" w:rsidP="00486E57">
      <w:pPr>
        <w:jc w:val="both"/>
        <w:rPr>
          <w:b/>
          <w:sz w:val="18"/>
          <w:szCs w:val="18"/>
          <w:lang w:val="es-BO"/>
        </w:rPr>
      </w:pPr>
      <w:r w:rsidRPr="00780825">
        <w:rPr>
          <w:rFonts w:cs="Verdana-Bold"/>
          <w:b/>
          <w:bCs/>
          <w:sz w:val="18"/>
          <w:szCs w:val="18"/>
          <w:lang w:val="es-BO"/>
        </w:rPr>
        <w:t xml:space="preserve">DÉCIMA TERCERA.- </w:t>
      </w:r>
      <w:r w:rsidRPr="00780825">
        <w:rPr>
          <w:b/>
          <w:sz w:val="18"/>
          <w:szCs w:val="18"/>
          <w:lang w:val="es-BO"/>
        </w:rPr>
        <w:t xml:space="preserve">(DERECHOS DEL PROVEEDOR) </w:t>
      </w:r>
    </w:p>
    <w:p w:rsidR="00895F85" w:rsidRPr="00780825" w:rsidRDefault="00895F85" w:rsidP="00486E57">
      <w:pPr>
        <w:jc w:val="both"/>
        <w:rPr>
          <w:sz w:val="18"/>
          <w:szCs w:val="18"/>
          <w:lang w:val="es-BO"/>
        </w:rPr>
      </w:pPr>
      <w:r w:rsidRPr="00780825">
        <w:rPr>
          <w:sz w:val="18"/>
          <w:szCs w:val="18"/>
          <w:lang w:val="es-BO"/>
        </w:rPr>
        <w:t xml:space="preserve">El </w:t>
      </w:r>
      <w:r w:rsidRPr="00780825">
        <w:rPr>
          <w:b/>
          <w:sz w:val="18"/>
          <w:szCs w:val="18"/>
          <w:lang w:val="es-BO"/>
        </w:rPr>
        <w:t xml:space="preserve">PROVEEDOR, </w:t>
      </w:r>
      <w:r w:rsidRPr="00780825">
        <w:rPr>
          <w:sz w:val="18"/>
          <w:szCs w:val="18"/>
          <w:lang w:val="es-BO"/>
        </w:rPr>
        <w:t>tiene el derecho de plantear los reclamos que considere correctos, por cualquier omisión de la</w:t>
      </w:r>
      <w:r w:rsidRPr="00780825">
        <w:rPr>
          <w:b/>
          <w:bCs/>
          <w:sz w:val="18"/>
          <w:szCs w:val="18"/>
          <w:lang w:val="es-BO"/>
        </w:rPr>
        <w:t xml:space="preserve"> ENTIDAD, </w:t>
      </w:r>
      <w:r w:rsidRPr="00780825">
        <w:rPr>
          <w:bCs/>
          <w:sz w:val="18"/>
          <w:szCs w:val="18"/>
          <w:lang w:val="es-BO"/>
        </w:rPr>
        <w:t>por falta de pago</w:t>
      </w:r>
      <w:r w:rsidRPr="00780825">
        <w:rPr>
          <w:b/>
          <w:bCs/>
          <w:sz w:val="18"/>
          <w:szCs w:val="18"/>
          <w:lang w:val="es-BO"/>
        </w:rPr>
        <w:t xml:space="preserve"> </w:t>
      </w:r>
      <w:r w:rsidRPr="00780825">
        <w:rPr>
          <w:bCs/>
          <w:sz w:val="18"/>
          <w:szCs w:val="18"/>
          <w:lang w:val="es-BO"/>
        </w:rPr>
        <w:t xml:space="preserve">por la prestación del </w:t>
      </w:r>
      <w:r w:rsidRPr="00780825">
        <w:rPr>
          <w:b/>
          <w:bCs/>
          <w:sz w:val="18"/>
          <w:szCs w:val="18"/>
          <w:lang w:val="es-BO"/>
        </w:rPr>
        <w:t>SERVICIO</w:t>
      </w:r>
      <w:r w:rsidRPr="00780825">
        <w:rPr>
          <w:bCs/>
          <w:sz w:val="18"/>
          <w:szCs w:val="18"/>
          <w:lang w:val="es-BO"/>
        </w:rPr>
        <w:t xml:space="preserve"> </w:t>
      </w:r>
      <w:r w:rsidRPr="00780825">
        <w:rPr>
          <w:sz w:val="18"/>
          <w:szCs w:val="18"/>
          <w:lang w:val="es-BO"/>
        </w:rPr>
        <w:t>conforme los alcances del presente contrato o por cualquier otro aspecto consignado en el mismo.</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Tales reclamos deberán ser planteados por escrito con el respaldo correspondiente, al </w:t>
      </w:r>
      <w:r w:rsidRPr="00780825">
        <w:rPr>
          <w:b/>
          <w:bCs/>
          <w:sz w:val="18"/>
          <w:szCs w:val="18"/>
          <w:lang w:val="es-BO"/>
        </w:rPr>
        <w:t>FISCAL</w:t>
      </w:r>
      <w:r w:rsidRPr="00780825">
        <w:rPr>
          <w:sz w:val="18"/>
          <w:szCs w:val="18"/>
          <w:lang w:val="es-BO"/>
        </w:rPr>
        <w:t>, hasta veinte (20) días hábiles posteriores al suceso.</w:t>
      </w:r>
    </w:p>
    <w:p w:rsidR="00895F85" w:rsidRPr="00780825" w:rsidRDefault="00895F85" w:rsidP="00486E57">
      <w:pPr>
        <w:jc w:val="both"/>
        <w:rPr>
          <w:sz w:val="18"/>
          <w:szCs w:val="18"/>
          <w:lang w:val="es-BO"/>
        </w:rPr>
      </w:pPr>
    </w:p>
    <w:p w:rsidR="00895F85" w:rsidRPr="00780825" w:rsidRDefault="00895F85" w:rsidP="00486E57">
      <w:pPr>
        <w:jc w:val="both"/>
        <w:rPr>
          <w:bCs/>
          <w:sz w:val="18"/>
          <w:szCs w:val="18"/>
          <w:lang w:val="es-BO"/>
        </w:rPr>
      </w:pPr>
      <w:r w:rsidRPr="00780825">
        <w:rPr>
          <w:sz w:val="18"/>
          <w:szCs w:val="18"/>
          <w:lang w:val="es-BO"/>
        </w:rPr>
        <w:t xml:space="preserve">El </w:t>
      </w:r>
      <w:r w:rsidRPr="00780825">
        <w:rPr>
          <w:b/>
          <w:bCs/>
          <w:sz w:val="18"/>
          <w:szCs w:val="18"/>
          <w:lang w:val="es-BO"/>
        </w:rPr>
        <w:t>FISCAL</w:t>
      </w:r>
      <w:r w:rsidRPr="00780825">
        <w:rPr>
          <w:sz w:val="18"/>
          <w:szCs w:val="18"/>
          <w:lang w:val="es-BO"/>
        </w:rPr>
        <w:t xml:space="preserve">, dentro del lapso impostergable de cinco (5) días hábiles, tomará conocimiento, analizará el reclamo y emitirá su respuesta de forma sustentada al </w:t>
      </w:r>
      <w:r w:rsidRPr="00780825">
        <w:rPr>
          <w:b/>
          <w:sz w:val="18"/>
          <w:szCs w:val="18"/>
          <w:lang w:val="es-BO"/>
        </w:rPr>
        <w:t xml:space="preserve">PROVEEDOR </w:t>
      </w:r>
      <w:r w:rsidRPr="00780825">
        <w:rPr>
          <w:sz w:val="18"/>
          <w:szCs w:val="18"/>
          <w:lang w:val="es-BO"/>
        </w:rPr>
        <w:t xml:space="preserve">aceptando o rechazando el reclamo. </w:t>
      </w:r>
      <w:r w:rsidRPr="00780825">
        <w:rPr>
          <w:bCs/>
          <w:sz w:val="18"/>
          <w:szCs w:val="18"/>
          <w:lang w:val="es-BO"/>
        </w:rPr>
        <w:t xml:space="preserve">Dentro de este plazo, el </w:t>
      </w:r>
      <w:r w:rsidRPr="00780825">
        <w:rPr>
          <w:b/>
          <w:bCs/>
          <w:sz w:val="18"/>
          <w:szCs w:val="18"/>
          <w:lang w:val="es-BO"/>
        </w:rPr>
        <w:t>FISCAL</w:t>
      </w:r>
      <w:r w:rsidRPr="00780825">
        <w:rPr>
          <w:bCs/>
          <w:sz w:val="18"/>
          <w:szCs w:val="18"/>
          <w:lang w:val="es-BO"/>
        </w:rPr>
        <w:t xml:space="preserve"> podrá solicitar las aclaraciones respectivas al </w:t>
      </w:r>
      <w:r w:rsidRPr="00780825">
        <w:rPr>
          <w:b/>
          <w:bCs/>
          <w:sz w:val="18"/>
          <w:szCs w:val="18"/>
          <w:lang w:val="es-BO"/>
        </w:rPr>
        <w:t>PROVEEDOR</w:t>
      </w:r>
      <w:r w:rsidRPr="00780825">
        <w:rPr>
          <w:bCs/>
          <w:sz w:val="18"/>
          <w:szCs w:val="18"/>
          <w:lang w:val="es-BO"/>
        </w:rPr>
        <w:t>, para sustentar su decisión.</w:t>
      </w:r>
    </w:p>
    <w:p w:rsidR="00895F85" w:rsidRPr="00780825" w:rsidRDefault="00895F85" w:rsidP="00486E57">
      <w:pPr>
        <w:jc w:val="both"/>
        <w:rPr>
          <w:sz w:val="18"/>
          <w:szCs w:val="18"/>
          <w:lang w:val="es-BO"/>
        </w:rPr>
      </w:pPr>
    </w:p>
    <w:p w:rsidR="00895F85" w:rsidRPr="00780825" w:rsidRDefault="00895F85" w:rsidP="00486E57">
      <w:pPr>
        <w:jc w:val="both"/>
        <w:rPr>
          <w:b/>
          <w:sz w:val="18"/>
          <w:szCs w:val="18"/>
          <w:lang w:val="es-BO"/>
        </w:rPr>
      </w:pPr>
      <w:r w:rsidRPr="00780825">
        <w:rPr>
          <w:sz w:val="18"/>
          <w:szCs w:val="18"/>
          <w:lang w:val="es-BO"/>
        </w:rPr>
        <w:t xml:space="preserve">En los casos que así corresponda por la complejidad del reclamo, el </w:t>
      </w:r>
      <w:r w:rsidRPr="00780825">
        <w:rPr>
          <w:b/>
          <w:bCs/>
          <w:sz w:val="18"/>
          <w:szCs w:val="18"/>
          <w:lang w:val="es-BO"/>
        </w:rPr>
        <w:t>FISCAL</w:t>
      </w:r>
      <w:r w:rsidRPr="00780825">
        <w:rPr>
          <w:sz w:val="18"/>
          <w:szCs w:val="18"/>
          <w:lang w:val="es-BO"/>
        </w:rPr>
        <w:t xml:space="preserve">, podrá solicitar en el plazo de cinco (5) días adicionales, la emisión de informe a las dependencias técnica, financiera y/o legal de la </w:t>
      </w:r>
      <w:r w:rsidRPr="00780825">
        <w:rPr>
          <w:b/>
          <w:sz w:val="18"/>
          <w:szCs w:val="18"/>
          <w:lang w:val="es-BO"/>
        </w:rPr>
        <w:t>ENTIDAD</w:t>
      </w:r>
      <w:r w:rsidRPr="00780825">
        <w:rPr>
          <w:sz w:val="18"/>
          <w:szCs w:val="18"/>
          <w:lang w:val="es-BO"/>
        </w:rPr>
        <w:t xml:space="preserve">, según corresponda, a objeto de fundamentar la respuesta que se deba emitir para responder al </w:t>
      </w:r>
      <w:r w:rsidRPr="00780825">
        <w:rPr>
          <w:b/>
          <w:sz w:val="18"/>
          <w:szCs w:val="18"/>
          <w:lang w:val="es-BO"/>
        </w:rPr>
        <w:t>PROVEEDOR.</w:t>
      </w:r>
    </w:p>
    <w:p w:rsidR="00895F85" w:rsidRPr="00780825" w:rsidRDefault="00895F85" w:rsidP="00486E57">
      <w:pPr>
        <w:jc w:val="both"/>
        <w:rPr>
          <w:sz w:val="18"/>
          <w:szCs w:val="18"/>
          <w:lang w:val="es-BO"/>
        </w:rPr>
      </w:pPr>
    </w:p>
    <w:p w:rsidR="00895F85" w:rsidRPr="00780825" w:rsidRDefault="00895F85" w:rsidP="00486E57">
      <w:pPr>
        <w:jc w:val="both"/>
        <w:rPr>
          <w:b/>
          <w:i/>
          <w:sz w:val="18"/>
          <w:szCs w:val="18"/>
          <w:lang w:val="es-BO"/>
        </w:rPr>
      </w:pPr>
      <w:r w:rsidRPr="00780825">
        <w:rPr>
          <w:sz w:val="18"/>
          <w:szCs w:val="18"/>
          <w:lang w:val="es-BO"/>
        </w:rPr>
        <w:t xml:space="preserve">Todo proceso de respuesta a reclamos, no deberá exceder los diez (10) días hábiles, computables desde la recepción del reclamo documentado por el </w:t>
      </w:r>
      <w:r w:rsidRPr="00780825">
        <w:rPr>
          <w:b/>
          <w:bCs/>
          <w:sz w:val="18"/>
          <w:szCs w:val="18"/>
          <w:lang w:val="es-BO"/>
        </w:rPr>
        <w:t>FISCAL</w:t>
      </w:r>
      <w:r w:rsidRPr="00780825">
        <w:rPr>
          <w:sz w:val="18"/>
          <w:szCs w:val="18"/>
          <w:lang w:val="es-BO"/>
        </w:rPr>
        <w:t xml:space="preserve">. </w:t>
      </w:r>
      <w:r w:rsidRPr="00780825">
        <w:rPr>
          <w:b/>
          <w:i/>
          <w:sz w:val="18"/>
          <w:szCs w:val="18"/>
          <w:lang w:val="es-BO"/>
        </w:rPr>
        <w:t xml:space="preserve">(Si el plazo de prestación del servicio es corto, el plazo previsto puede ser reducido en concordancia con el plazo de contrato). </w:t>
      </w:r>
      <w:r w:rsidRPr="00780825">
        <w:rPr>
          <w:rFonts w:cs="Arial"/>
          <w:spacing w:val="-3"/>
          <w:sz w:val="18"/>
          <w:szCs w:val="18"/>
          <w:lang w:val="es-BO"/>
        </w:rPr>
        <w:t xml:space="preserve">En caso de que no se dé respuesta dentro del plazo señalado precedentemente, se entenderá la plena aceptación de la solicitud del </w:t>
      </w:r>
      <w:r w:rsidRPr="00780825">
        <w:rPr>
          <w:rFonts w:cs="Arial"/>
          <w:b/>
          <w:spacing w:val="-3"/>
          <w:sz w:val="18"/>
          <w:szCs w:val="18"/>
          <w:lang w:val="es-BO"/>
        </w:rPr>
        <w:t>PROVEEDOR</w:t>
      </w:r>
      <w:r w:rsidRPr="00780825">
        <w:rPr>
          <w:rFonts w:cs="Arial"/>
          <w:spacing w:val="-3"/>
          <w:sz w:val="18"/>
          <w:szCs w:val="18"/>
          <w:lang w:val="es-BO"/>
        </w:rPr>
        <w:t xml:space="preserve"> considerando para el efecto el Silencio Administrativo Positivo.</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El </w:t>
      </w:r>
      <w:r w:rsidRPr="00780825">
        <w:rPr>
          <w:b/>
          <w:bCs/>
          <w:sz w:val="18"/>
          <w:szCs w:val="18"/>
          <w:lang w:val="es-BO"/>
        </w:rPr>
        <w:t xml:space="preserve">FISCAL </w:t>
      </w:r>
      <w:r w:rsidRPr="00780825">
        <w:rPr>
          <w:sz w:val="18"/>
          <w:szCs w:val="18"/>
          <w:lang w:val="es-BO"/>
        </w:rPr>
        <w:t xml:space="preserve">y la </w:t>
      </w:r>
      <w:r w:rsidRPr="00780825">
        <w:rPr>
          <w:b/>
          <w:sz w:val="18"/>
          <w:szCs w:val="18"/>
          <w:lang w:val="es-BO"/>
        </w:rPr>
        <w:t xml:space="preserve">ENTIDAD, </w:t>
      </w:r>
      <w:r w:rsidRPr="00780825">
        <w:rPr>
          <w:sz w:val="18"/>
          <w:szCs w:val="18"/>
          <w:lang w:val="es-BO"/>
        </w:rPr>
        <w:t>no atenderán reclamos presentados fuera del plazo establecido en esta cláusula.</w:t>
      </w:r>
    </w:p>
    <w:p w:rsidR="00895F85" w:rsidRPr="00780825" w:rsidRDefault="00895F85" w:rsidP="00486E57">
      <w:pPr>
        <w:autoSpaceDE w:val="0"/>
        <w:autoSpaceDN w:val="0"/>
        <w:adjustRightInd w:val="0"/>
        <w:jc w:val="both"/>
        <w:rPr>
          <w:rFonts w:cs="Verdana-Bold"/>
          <w:b/>
          <w:bCs/>
          <w:sz w:val="18"/>
          <w:szCs w:val="18"/>
          <w:lang w:val="es-BO"/>
        </w:rPr>
      </w:pPr>
    </w:p>
    <w:p w:rsidR="00895F85" w:rsidRPr="00780825" w:rsidRDefault="00895F85" w:rsidP="00486E57">
      <w:pPr>
        <w:autoSpaceDE w:val="0"/>
        <w:autoSpaceDN w:val="0"/>
        <w:adjustRightInd w:val="0"/>
        <w:jc w:val="both"/>
        <w:rPr>
          <w:rFonts w:cs="Verdana-Bold"/>
          <w:bCs/>
          <w:sz w:val="18"/>
          <w:szCs w:val="18"/>
          <w:lang w:val="es-BO"/>
        </w:rPr>
      </w:pPr>
      <w:r w:rsidRPr="00780825">
        <w:rPr>
          <w:rFonts w:cs="Verdana-Bold"/>
          <w:b/>
          <w:bCs/>
          <w:sz w:val="18"/>
          <w:szCs w:val="18"/>
          <w:lang w:val="es-BO"/>
        </w:rPr>
        <w:t xml:space="preserve">DÉCIMA CUARTA (ESTIPULACIÓN SOBRE IMPUESTOS) </w:t>
      </w:r>
      <w:r w:rsidRPr="00780825">
        <w:rPr>
          <w:rFonts w:cs="Verdana-Bold"/>
          <w:bCs/>
          <w:sz w:val="18"/>
          <w:szCs w:val="18"/>
          <w:lang w:val="es-BO"/>
        </w:rPr>
        <w:t>Correrá por cuenta del</w:t>
      </w:r>
      <w:r w:rsidRPr="00780825">
        <w:rPr>
          <w:rFonts w:cs="Verdana-Bold"/>
          <w:b/>
          <w:bCs/>
          <w:sz w:val="18"/>
          <w:szCs w:val="18"/>
          <w:lang w:val="es-BO"/>
        </w:rPr>
        <w:t xml:space="preserve"> PROVEEDOR</w:t>
      </w:r>
      <w:r w:rsidRPr="00780825">
        <w:rPr>
          <w:rFonts w:cs="Verdana-Bold"/>
          <w:bCs/>
          <w:sz w:val="18"/>
          <w:szCs w:val="18"/>
          <w:lang w:val="es-BO"/>
        </w:rPr>
        <w:t xml:space="preserve"> el pago de todos los impuestos vigentes en el país a la fecha de presentación de la propuesta.</w:t>
      </w:r>
    </w:p>
    <w:p w:rsidR="00895F85" w:rsidRPr="00780825" w:rsidRDefault="00895F85" w:rsidP="00486E57">
      <w:pPr>
        <w:autoSpaceDE w:val="0"/>
        <w:autoSpaceDN w:val="0"/>
        <w:adjustRightInd w:val="0"/>
        <w:jc w:val="both"/>
        <w:rPr>
          <w:rFonts w:cs="Verdana-Bold"/>
          <w:bCs/>
          <w:sz w:val="18"/>
          <w:szCs w:val="18"/>
          <w:lang w:val="es-BO"/>
        </w:rPr>
      </w:pPr>
    </w:p>
    <w:p w:rsidR="00895F85" w:rsidRPr="00780825" w:rsidRDefault="00895F85" w:rsidP="00486E57">
      <w:pPr>
        <w:autoSpaceDE w:val="0"/>
        <w:autoSpaceDN w:val="0"/>
        <w:adjustRightInd w:val="0"/>
        <w:jc w:val="both"/>
        <w:rPr>
          <w:rFonts w:cs="Verdana-Bold"/>
          <w:bCs/>
          <w:sz w:val="18"/>
          <w:szCs w:val="18"/>
          <w:lang w:val="es-BO"/>
        </w:rPr>
      </w:pPr>
      <w:r w:rsidRPr="00780825">
        <w:rPr>
          <w:rFonts w:cs="Verdana-Bold"/>
          <w:bCs/>
          <w:sz w:val="18"/>
          <w:szCs w:val="18"/>
          <w:lang w:val="es-BO"/>
        </w:rPr>
        <w:t>En caso de que posteriormente, el Estado Plurinacional de Bolivia, implantará impuestos adicion</w:t>
      </w:r>
      <w:r w:rsidR="00113732" w:rsidRPr="00780825">
        <w:rPr>
          <w:rFonts w:cs="Verdana-Bold"/>
          <w:bCs/>
          <w:sz w:val="18"/>
          <w:szCs w:val="18"/>
          <w:lang w:val="es-BO"/>
        </w:rPr>
        <w:t>ales, disminuyera o incrementara</w:t>
      </w:r>
      <w:r w:rsidRPr="00780825">
        <w:rPr>
          <w:rFonts w:cs="Verdana-Bold"/>
          <w:bCs/>
          <w:sz w:val="18"/>
          <w:szCs w:val="18"/>
          <w:lang w:val="es-BO"/>
        </w:rPr>
        <w:t xml:space="preserve"> los vigentes, mediante disposición legal expresa, el </w:t>
      </w:r>
      <w:r w:rsidRPr="00780825">
        <w:rPr>
          <w:rFonts w:cs="Verdana-Bold"/>
          <w:b/>
          <w:bCs/>
          <w:sz w:val="18"/>
          <w:szCs w:val="18"/>
          <w:lang w:val="es-BO"/>
        </w:rPr>
        <w:t>PROVEEDOR</w:t>
      </w:r>
      <w:r w:rsidRPr="00780825">
        <w:rPr>
          <w:rFonts w:cs="Verdana-Bold"/>
          <w:bCs/>
          <w:sz w:val="18"/>
          <w:szCs w:val="18"/>
          <w:lang w:val="es-BO"/>
        </w:rPr>
        <w:t xml:space="preserve"> deberá acogerse a su cumplimiento desde la fecha de vigencia de dicha normativa. </w:t>
      </w:r>
    </w:p>
    <w:p w:rsidR="00895F85" w:rsidRPr="00780825" w:rsidRDefault="00895F85" w:rsidP="00486E57">
      <w:pPr>
        <w:jc w:val="both"/>
        <w:rPr>
          <w:rFonts w:cs="Arial"/>
          <w:b/>
          <w:sz w:val="18"/>
          <w:szCs w:val="18"/>
          <w:lang w:val="es-BO"/>
        </w:rPr>
      </w:pPr>
    </w:p>
    <w:p w:rsidR="00895F85" w:rsidRPr="00780825" w:rsidRDefault="00895F85" w:rsidP="00486E57">
      <w:pPr>
        <w:autoSpaceDE w:val="0"/>
        <w:autoSpaceDN w:val="0"/>
        <w:adjustRightInd w:val="0"/>
        <w:jc w:val="both"/>
        <w:rPr>
          <w:sz w:val="18"/>
          <w:szCs w:val="18"/>
          <w:lang w:val="es-BO"/>
        </w:rPr>
      </w:pPr>
      <w:r w:rsidRPr="00780825">
        <w:rPr>
          <w:rFonts w:cs="Verdana"/>
          <w:b/>
          <w:sz w:val="18"/>
          <w:szCs w:val="18"/>
          <w:lang w:val="es-BO"/>
        </w:rPr>
        <w:lastRenderedPageBreak/>
        <w:t xml:space="preserve">DÉCIMA QUINTA.- (FACTURACIÓN) </w:t>
      </w:r>
      <w:r w:rsidRPr="00780825">
        <w:rPr>
          <w:sz w:val="18"/>
          <w:szCs w:val="18"/>
          <w:lang w:val="es-BO"/>
        </w:rPr>
        <w:t xml:space="preserve">El </w:t>
      </w:r>
      <w:r w:rsidRPr="00780825">
        <w:rPr>
          <w:b/>
          <w:sz w:val="18"/>
          <w:szCs w:val="18"/>
          <w:lang w:val="es-BO"/>
        </w:rPr>
        <w:t xml:space="preserve">PROVEEDOR </w:t>
      </w:r>
      <w:r w:rsidRPr="00780825">
        <w:rPr>
          <w:sz w:val="18"/>
          <w:szCs w:val="18"/>
          <w:lang w:val="es-BO"/>
        </w:rPr>
        <w:t xml:space="preserve">en la misma fecha en que sea aprobada su planilla de ejecución de servicios, deberá emitir la respectiva factura oficial por el monto correspondiente en favor de la </w:t>
      </w:r>
      <w:r w:rsidRPr="00780825">
        <w:rPr>
          <w:b/>
          <w:sz w:val="18"/>
          <w:szCs w:val="18"/>
          <w:lang w:val="es-BO"/>
        </w:rPr>
        <w:t>ENTIDAD</w:t>
      </w:r>
      <w:r w:rsidRPr="00780825">
        <w:rPr>
          <w:sz w:val="18"/>
          <w:szCs w:val="18"/>
          <w:lang w:val="es-BO"/>
        </w:rPr>
        <w:t>.</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En caso de existir anticipos, el </w:t>
      </w:r>
      <w:r w:rsidRPr="00780825">
        <w:rPr>
          <w:b/>
          <w:sz w:val="18"/>
          <w:szCs w:val="18"/>
          <w:lang w:val="es-BO"/>
        </w:rPr>
        <w:t>PROVEEDOR</w:t>
      </w:r>
      <w:r w:rsidRPr="00780825">
        <w:rPr>
          <w:sz w:val="18"/>
          <w:szCs w:val="18"/>
          <w:lang w:val="es-BO"/>
        </w:rPr>
        <w:t xml:space="preserve">, deberá emitir la respectiva factura a favor de la </w:t>
      </w:r>
      <w:r w:rsidRPr="00780825">
        <w:rPr>
          <w:b/>
          <w:sz w:val="18"/>
          <w:szCs w:val="18"/>
          <w:lang w:val="es-BO"/>
        </w:rPr>
        <w:t>ENTIDAD</w:t>
      </w:r>
      <w:r w:rsidRPr="00780825">
        <w:rPr>
          <w:sz w:val="18"/>
          <w:szCs w:val="18"/>
          <w:lang w:val="es-BO"/>
        </w:rPr>
        <w:t xml:space="preserve"> por el monto percibido.</w:t>
      </w:r>
    </w:p>
    <w:p w:rsidR="00895F85" w:rsidRPr="00780825" w:rsidRDefault="00895F85" w:rsidP="00486E57">
      <w:pPr>
        <w:jc w:val="both"/>
        <w:rPr>
          <w:sz w:val="18"/>
          <w:szCs w:val="18"/>
          <w:lang w:val="es-BO"/>
        </w:rPr>
      </w:pPr>
    </w:p>
    <w:p w:rsidR="00895F85" w:rsidRPr="00780825" w:rsidRDefault="00895F85" w:rsidP="00486E57">
      <w:pPr>
        <w:autoSpaceDE w:val="0"/>
        <w:autoSpaceDN w:val="0"/>
        <w:adjustRightInd w:val="0"/>
        <w:jc w:val="both"/>
        <w:rPr>
          <w:rFonts w:cs="Tahoma"/>
          <w:b/>
          <w:i/>
          <w:sz w:val="18"/>
          <w:szCs w:val="18"/>
          <w:lang w:val="es-BO"/>
        </w:rPr>
      </w:pPr>
      <w:r w:rsidRPr="00780825">
        <w:rPr>
          <w:b/>
          <w:i/>
          <w:sz w:val="18"/>
          <w:szCs w:val="18"/>
          <w:lang w:val="es-BO"/>
        </w:rPr>
        <w:t>(Si corresponde, en caso de contratar a personas naturales aplicar la siguiente redacción: “En caso de que no se emita la respectiva nota fiscal l</w:t>
      </w:r>
      <w:r w:rsidRPr="00780825">
        <w:rPr>
          <w:rFonts w:cs="Tahoma"/>
          <w:b/>
          <w:i/>
          <w:sz w:val="18"/>
          <w:szCs w:val="18"/>
          <w:lang w:val="es-BO"/>
        </w:rPr>
        <w:t>a ENTIDAD deberá realizar la retención de los montos por obligaciones tributarias pendientes, para su posterior pago al Servicio de Impuestos Nacionales.”)</w:t>
      </w:r>
    </w:p>
    <w:p w:rsidR="00895F85" w:rsidRPr="00780825" w:rsidRDefault="00895F85" w:rsidP="00486E57">
      <w:pPr>
        <w:jc w:val="both"/>
        <w:rPr>
          <w:rFonts w:cs="Arial"/>
          <w:b/>
          <w:sz w:val="18"/>
          <w:szCs w:val="18"/>
          <w:lang w:val="es-BO"/>
        </w:rPr>
      </w:pPr>
    </w:p>
    <w:p w:rsidR="002D0164" w:rsidRPr="00780825" w:rsidRDefault="00895F85" w:rsidP="00486E57">
      <w:pPr>
        <w:jc w:val="both"/>
        <w:rPr>
          <w:b/>
          <w:sz w:val="18"/>
          <w:szCs w:val="18"/>
          <w:lang w:val="es-BO"/>
        </w:rPr>
      </w:pPr>
      <w:r w:rsidRPr="00780825">
        <w:rPr>
          <w:rFonts w:cs="Arial"/>
          <w:b/>
          <w:sz w:val="18"/>
          <w:szCs w:val="18"/>
          <w:lang w:val="es-BO"/>
        </w:rPr>
        <w:t xml:space="preserve">DÉCIMA SEXTA.- (MODIFICACIONES AL CONTRATO) </w:t>
      </w:r>
      <w:r w:rsidR="002D0164" w:rsidRPr="00780825">
        <w:rPr>
          <w:sz w:val="18"/>
          <w:szCs w:val="18"/>
          <w:lang w:val="es-BO"/>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rsidR="002D0164" w:rsidRPr="00780825" w:rsidRDefault="002D0164" w:rsidP="00486E57">
      <w:pPr>
        <w:jc w:val="both"/>
        <w:rPr>
          <w:sz w:val="18"/>
          <w:szCs w:val="18"/>
          <w:lang w:val="es-BO"/>
        </w:rPr>
      </w:pPr>
    </w:p>
    <w:p w:rsidR="002D0164" w:rsidRPr="00780825" w:rsidRDefault="002D0164" w:rsidP="00486E57">
      <w:pPr>
        <w:contextualSpacing/>
        <w:jc w:val="both"/>
        <w:rPr>
          <w:b/>
          <w:i/>
          <w:sz w:val="18"/>
          <w:szCs w:val="18"/>
          <w:lang w:val="es-BO"/>
        </w:rPr>
      </w:pPr>
      <w:r w:rsidRPr="00780825">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780825">
        <w:rPr>
          <w:sz w:val="18"/>
          <w:szCs w:val="18"/>
          <w:lang w:val="es-BO"/>
        </w:rPr>
        <w:t>chas modificaciones no implicará</w:t>
      </w:r>
      <w:r w:rsidRPr="00780825">
        <w:rPr>
          <w:sz w:val="18"/>
          <w:szCs w:val="18"/>
          <w:lang w:val="es-BO"/>
        </w:rPr>
        <w:t xml:space="preserve">n incremento o disminución de los precios unitarios de la prestación del </w:t>
      </w:r>
      <w:r w:rsidRPr="00780825">
        <w:rPr>
          <w:b/>
          <w:sz w:val="18"/>
          <w:szCs w:val="18"/>
          <w:lang w:val="es-BO"/>
        </w:rPr>
        <w:t>SERVICIO</w:t>
      </w:r>
      <w:r w:rsidRPr="00780825">
        <w:rPr>
          <w:sz w:val="18"/>
          <w:szCs w:val="18"/>
          <w:lang w:val="es-BO"/>
        </w:rPr>
        <w:t xml:space="preserve">. </w:t>
      </w:r>
      <w:r w:rsidRPr="00780825">
        <w:rPr>
          <w:b/>
          <w:i/>
          <w:sz w:val="18"/>
          <w:szCs w:val="18"/>
          <w:lang w:val="es-BO"/>
        </w:rPr>
        <w:t>(En caso de servicios generales discontinuos no aplica esta forma de modificación del contrato, debiendo suprimir el párrafo)</w:t>
      </w:r>
    </w:p>
    <w:p w:rsidR="002D0164" w:rsidRPr="00780825" w:rsidRDefault="002D0164" w:rsidP="00486E57">
      <w:pPr>
        <w:contextualSpacing/>
        <w:jc w:val="both"/>
        <w:rPr>
          <w:b/>
          <w:i/>
          <w:sz w:val="18"/>
          <w:szCs w:val="18"/>
          <w:lang w:val="es-BO"/>
        </w:rPr>
      </w:pPr>
    </w:p>
    <w:p w:rsidR="002D0164" w:rsidRPr="00780825" w:rsidRDefault="002D0164" w:rsidP="00486E57">
      <w:pPr>
        <w:contextualSpacing/>
        <w:jc w:val="both"/>
        <w:rPr>
          <w:b/>
          <w:i/>
          <w:sz w:val="18"/>
          <w:szCs w:val="18"/>
          <w:lang w:val="es-BO"/>
        </w:rPr>
      </w:pPr>
      <w:r w:rsidRPr="00780825">
        <w:rPr>
          <w:b/>
          <w:i/>
          <w:sz w:val="18"/>
          <w:szCs w:val="18"/>
          <w:lang w:val="es-BO"/>
        </w:rPr>
        <w:t>(Para la modificación del plazo elegir uno de los siguientes párrafos, según corresponda:)</w:t>
      </w:r>
    </w:p>
    <w:p w:rsidR="002D0164" w:rsidRPr="00780825" w:rsidRDefault="002D0164" w:rsidP="00486E57">
      <w:pPr>
        <w:contextualSpacing/>
        <w:jc w:val="both"/>
        <w:rPr>
          <w:b/>
          <w:i/>
          <w:sz w:val="18"/>
          <w:szCs w:val="18"/>
          <w:lang w:val="es-BO"/>
        </w:rPr>
      </w:pPr>
    </w:p>
    <w:p w:rsidR="002D0164" w:rsidRPr="00780825" w:rsidRDefault="002D0164" w:rsidP="00486E57">
      <w:pPr>
        <w:contextualSpacing/>
        <w:jc w:val="both"/>
        <w:rPr>
          <w:b/>
          <w:i/>
          <w:sz w:val="18"/>
          <w:szCs w:val="18"/>
          <w:lang w:val="es-BO"/>
        </w:rPr>
      </w:pPr>
      <w:r w:rsidRPr="00780825">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rsidR="002D0164" w:rsidRPr="00780825" w:rsidRDefault="002D0164" w:rsidP="00486E57">
      <w:pPr>
        <w:pStyle w:val="Prrafodelista"/>
        <w:rPr>
          <w:rFonts w:ascii="Verdana" w:hAnsi="Verdana"/>
          <w:b/>
          <w:i/>
          <w:sz w:val="18"/>
          <w:szCs w:val="18"/>
          <w:lang w:val="es-BO"/>
        </w:rPr>
      </w:pPr>
    </w:p>
    <w:p w:rsidR="002D0164" w:rsidRPr="00780825" w:rsidRDefault="002D0164" w:rsidP="00486E57">
      <w:pPr>
        <w:jc w:val="both"/>
        <w:rPr>
          <w:b/>
          <w:i/>
          <w:sz w:val="18"/>
          <w:szCs w:val="18"/>
          <w:lang w:val="es-BO"/>
        </w:rPr>
      </w:pPr>
      <w:r w:rsidRPr="00780825">
        <w:rPr>
          <w:b/>
          <w:i/>
          <w:sz w:val="18"/>
          <w:szCs w:val="18"/>
          <w:lang w:val="es-BO"/>
        </w:rPr>
        <w:t>(EN CASO DE SERVICIOS GENERALES NO RECURRENTES: La modificación del plazo del contrato tendrá como límite la culminación de la gestión fiscal.)</w:t>
      </w:r>
    </w:p>
    <w:p w:rsidR="002D0164" w:rsidRPr="00780825" w:rsidRDefault="002D0164" w:rsidP="00486E57">
      <w:pPr>
        <w:rPr>
          <w:sz w:val="18"/>
          <w:szCs w:val="18"/>
          <w:lang w:val="es-BO"/>
        </w:rPr>
      </w:pPr>
    </w:p>
    <w:p w:rsidR="002D0164" w:rsidRPr="00780825" w:rsidRDefault="002D0164" w:rsidP="00486E57">
      <w:pPr>
        <w:jc w:val="both"/>
        <w:rPr>
          <w:sz w:val="18"/>
          <w:szCs w:val="18"/>
          <w:lang w:val="es-BO"/>
        </w:rPr>
      </w:pPr>
      <w:r w:rsidRPr="00780825">
        <w:rPr>
          <w:sz w:val="18"/>
          <w:szCs w:val="18"/>
          <w:lang w:val="es-BO"/>
        </w:rPr>
        <w:t>La modificación al alcance del contrato, permite el ajuste de las diferentes cláusulas del mismo que sean necesaria para dar cumplimiento del objeto de la contratación.</w:t>
      </w:r>
    </w:p>
    <w:p w:rsidR="00895F85" w:rsidRPr="00780825" w:rsidRDefault="00895F85" w:rsidP="00486E57">
      <w:pPr>
        <w:jc w:val="both"/>
        <w:rPr>
          <w:rFonts w:cs="Arial"/>
          <w:b/>
          <w:sz w:val="18"/>
          <w:szCs w:val="18"/>
          <w:lang w:val="es-BO"/>
        </w:rPr>
      </w:pPr>
    </w:p>
    <w:p w:rsidR="00895F85" w:rsidRPr="00780825" w:rsidRDefault="00895F85" w:rsidP="00486E57">
      <w:pPr>
        <w:jc w:val="both"/>
        <w:rPr>
          <w:sz w:val="18"/>
          <w:szCs w:val="18"/>
          <w:lang w:val="es-BO"/>
        </w:rPr>
      </w:pPr>
      <w:r w:rsidRPr="00780825">
        <w:rPr>
          <w:rFonts w:cs="Arial"/>
          <w:b/>
          <w:sz w:val="18"/>
          <w:szCs w:val="18"/>
          <w:lang w:val="es-BO"/>
        </w:rPr>
        <w:t>DÉCIMA SÉPTIMA.- (</w:t>
      </w:r>
      <w:r w:rsidRPr="00780825">
        <w:rPr>
          <w:b/>
          <w:sz w:val="18"/>
          <w:szCs w:val="18"/>
          <w:lang w:val="es-BO"/>
        </w:rPr>
        <w:t>INTRANSFERIBILIDAD DEL CONTRATO</w:t>
      </w:r>
      <w:r w:rsidRPr="00780825">
        <w:rPr>
          <w:rFonts w:cs="Arial"/>
          <w:b/>
          <w:sz w:val="18"/>
          <w:szCs w:val="18"/>
          <w:lang w:val="es-BO"/>
        </w:rPr>
        <w:t xml:space="preserve">) </w:t>
      </w:r>
      <w:r w:rsidRPr="00780825">
        <w:rPr>
          <w:sz w:val="18"/>
          <w:szCs w:val="18"/>
          <w:lang w:val="es-BO"/>
        </w:rPr>
        <w:t>El</w:t>
      </w:r>
      <w:r w:rsidRPr="00780825">
        <w:rPr>
          <w:b/>
          <w:sz w:val="18"/>
          <w:szCs w:val="18"/>
          <w:lang w:val="es-BO"/>
        </w:rPr>
        <w:t xml:space="preserve"> PROVEEDOR </w:t>
      </w:r>
      <w:r w:rsidRPr="00780825">
        <w:rPr>
          <w:sz w:val="18"/>
          <w:szCs w:val="18"/>
          <w:lang w:val="es-BO"/>
        </w:rPr>
        <w:t>bajo ningún título podrá ceder, transferir, subrogar, total o parcialmente este Contrato.</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rsidR="00895F85" w:rsidRPr="00780825" w:rsidRDefault="00895F85" w:rsidP="00486E57">
      <w:pPr>
        <w:jc w:val="both"/>
        <w:rPr>
          <w:rFonts w:cs="Arial"/>
          <w:b/>
          <w:sz w:val="18"/>
          <w:szCs w:val="18"/>
          <w:lang w:val="es-BO"/>
        </w:rPr>
      </w:pPr>
    </w:p>
    <w:p w:rsidR="00895F85" w:rsidRPr="00780825" w:rsidRDefault="00895F85" w:rsidP="00486E57">
      <w:pPr>
        <w:jc w:val="both"/>
        <w:rPr>
          <w:sz w:val="18"/>
          <w:szCs w:val="18"/>
          <w:lang w:val="es-BO"/>
        </w:rPr>
      </w:pPr>
      <w:r w:rsidRPr="00780825">
        <w:rPr>
          <w:rFonts w:cs="Arial"/>
          <w:b/>
          <w:sz w:val="18"/>
          <w:szCs w:val="18"/>
          <w:lang w:val="es-BO"/>
        </w:rPr>
        <w:t>DÉCIMA OCTAVA.- (MULTAS)</w:t>
      </w:r>
      <w:r w:rsidRPr="00780825">
        <w:rPr>
          <w:sz w:val="18"/>
          <w:szCs w:val="18"/>
          <w:lang w:val="es-BO"/>
        </w:rPr>
        <w:t xml:space="preserve"> Las partes acuerdan que por concepto de penalidad ante el incumplimiento de la prestación del servicio, el monto de la multa será de </w:t>
      </w:r>
      <w:r w:rsidRPr="00780825">
        <w:rPr>
          <w:b/>
          <w:sz w:val="18"/>
          <w:szCs w:val="18"/>
          <w:lang w:val="es-BO"/>
        </w:rPr>
        <w:t>__________</w:t>
      </w:r>
      <w:r w:rsidRPr="00780825">
        <w:rPr>
          <w:sz w:val="18"/>
          <w:szCs w:val="18"/>
          <w:lang w:val="es-BO"/>
        </w:rPr>
        <w:t xml:space="preserve"> </w:t>
      </w:r>
      <w:r w:rsidRPr="00780825">
        <w:rPr>
          <w:b/>
          <w:sz w:val="18"/>
          <w:szCs w:val="18"/>
          <w:lang w:val="es-BO"/>
        </w:rPr>
        <w:t>(</w:t>
      </w:r>
      <w:r w:rsidRPr="00780825">
        <w:rPr>
          <w:b/>
          <w:i/>
          <w:sz w:val="18"/>
          <w:szCs w:val="18"/>
          <w:lang w:val="es-BO"/>
        </w:rPr>
        <w:t>La entidad debe establecer el porcentaje de la penalidad diaria en relación al monto de la contratación, misma que no debe ser exceder al uno por ciento (1%) del monto total del contrato</w:t>
      </w:r>
      <w:r w:rsidRPr="00780825">
        <w:rPr>
          <w:b/>
          <w:sz w:val="18"/>
          <w:szCs w:val="18"/>
          <w:lang w:val="es-BO"/>
        </w:rPr>
        <w:t xml:space="preserve">) </w:t>
      </w:r>
      <w:r w:rsidRPr="00780825">
        <w:rPr>
          <w:sz w:val="18"/>
          <w:szCs w:val="18"/>
          <w:lang w:val="es-BO"/>
        </w:rPr>
        <w:t>del monto total del contrato</w:t>
      </w:r>
      <w:r w:rsidRPr="00780825">
        <w:rPr>
          <w:b/>
          <w:sz w:val="18"/>
          <w:szCs w:val="18"/>
          <w:lang w:val="es-BO"/>
        </w:rPr>
        <w:t xml:space="preserve"> </w:t>
      </w:r>
      <w:r w:rsidRPr="00780825">
        <w:rPr>
          <w:sz w:val="18"/>
          <w:szCs w:val="18"/>
          <w:lang w:val="es-BO"/>
        </w:rPr>
        <w:t xml:space="preserve">por cada día de incumplimiento en la prestación del </w:t>
      </w:r>
      <w:r w:rsidRPr="00780825">
        <w:rPr>
          <w:b/>
          <w:sz w:val="18"/>
          <w:szCs w:val="18"/>
          <w:lang w:val="es-BO"/>
        </w:rPr>
        <w:t xml:space="preserve">SERVICIO. </w:t>
      </w:r>
      <w:r w:rsidRPr="00780825">
        <w:rPr>
          <w:sz w:val="18"/>
          <w:szCs w:val="18"/>
          <w:lang w:val="es-BO"/>
        </w:rPr>
        <w:t xml:space="preserve">Esta penalidad se aplicará salvo casos de fuerza mayor, caso fortuito u otras causas debidamente comprobadas por el </w:t>
      </w:r>
      <w:r w:rsidRPr="00780825">
        <w:rPr>
          <w:b/>
          <w:bCs/>
          <w:sz w:val="18"/>
          <w:szCs w:val="18"/>
          <w:lang w:val="es-BO"/>
        </w:rPr>
        <w:t xml:space="preserve">FISCAL </w:t>
      </w:r>
      <w:r w:rsidRPr="00780825">
        <w:rPr>
          <w:bCs/>
          <w:sz w:val="18"/>
          <w:szCs w:val="18"/>
          <w:lang w:val="es-BO"/>
        </w:rPr>
        <w:t>de</w:t>
      </w:r>
      <w:r w:rsidRPr="00780825">
        <w:rPr>
          <w:b/>
          <w:bCs/>
          <w:sz w:val="18"/>
          <w:szCs w:val="18"/>
          <w:lang w:val="es-BO"/>
        </w:rPr>
        <w:t xml:space="preserve"> </w:t>
      </w:r>
      <w:r w:rsidRPr="00780825">
        <w:rPr>
          <w:sz w:val="18"/>
          <w:szCs w:val="18"/>
          <w:lang w:val="es-BO"/>
        </w:rPr>
        <w:t>servicios.</w:t>
      </w:r>
    </w:p>
    <w:p w:rsidR="00895F85" w:rsidRPr="00780825" w:rsidRDefault="00895F85" w:rsidP="00486E57">
      <w:pPr>
        <w:jc w:val="both"/>
        <w:rPr>
          <w:b/>
          <w:sz w:val="18"/>
          <w:szCs w:val="18"/>
          <w:lang w:val="es-BO"/>
        </w:rPr>
      </w:pPr>
      <w:r w:rsidRPr="00780825">
        <w:rPr>
          <w:b/>
          <w:sz w:val="18"/>
          <w:szCs w:val="18"/>
          <w:lang w:val="es-BO"/>
        </w:rPr>
        <w:t xml:space="preserve"> </w:t>
      </w:r>
    </w:p>
    <w:p w:rsidR="00895F85" w:rsidRPr="00780825" w:rsidRDefault="00895F85" w:rsidP="00486E57">
      <w:pPr>
        <w:jc w:val="both"/>
        <w:rPr>
          <w:rFonts w:cs="Arial"/>
          <w:sz w:val="18"/>
          <w:szCs w:val="18"/>
          <w:lang w:val="es-BO"/>
        </w:rPr>
      </w:pPr>
      <w:r w:rsidRPr="00780825">
        <w:rPr>
          <w:rFonts w:cs="Arial"/>
          <w:sz w:val="18"/>
          <w:szCs w:val="18"/>
          <w:lang w:val="es-BO"/>
        </w:rPr>
        <w:t xml:space="preserve">En todos los casos de resolución de contrato por causas atribuibles al </w:t>
      </w:r>
      <w:r w:rsidRPr="00780825">
        <w:rPr>
          <w:rFonts w:cs="Arial"/>
          <w:b/>
          <w:sz w:val="18"/>
          <w:szCs w:val="18"/>
          <w:lang w:val="es-BO"/>
        </w:rPr>
        <w:t>PROVEEDOR</w:t>
      </w:r>
      <w:r w:rsidRPr="00780825">
        <w:rPr>
          <w:rFonts w:cs="Arial"/>
          <w:sz w:val="18"/>
          <w:szCs w:val="18"/>
          <w:lang w:val="es-BO"/>
        </w:rPr>
        <w:t xml:space="preserve">, la </w:t>
      </w:r>
      <w:r w:rsidRPr="00780825">
        <w:rPr>
          <w:rFonts w:cs="Arial"/>
          <w:b/>
          <w:sz w:val="18"/>
          <w:szCs w:val="18"/>
          <w:lang w:val="es-BO"/>
        </w:rPr>
        <w:t xml:space="preserve">ENTIDAD </w:t>
      </w:r>
      <w:r w:rsidRPr="00780825">
        <w:rPr>
          <w:rFonts w:cs="Arial"/>
          <w:sz w:val="18"/>
          <w:szCs w:val="18"/>
          <w:lang w:val="es-BO"/>
        </w:rPr>
        <w:t>no podrá cobrar multas que excedan el veinte por ciento (20%) del monto total del contrato.</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lastRenderedPageBreak/>
        <w:t xml:space="preserve">Las multas serán cobradas mediante descuentos establecidos expresamente por el </w:t>
      </w:r>
      <w:r w:rsidRPr="00780825">
        <w:rPr>
          <w:b/>
          <w:bCs/>
          <w:sz w:val="18"/>
          <w:szCs w:val="18"/>
          <w:lang w:val="es-BO"/>
        </w:rPr>
        <w:t>FISCAL</w:t>
      </w:r>
      <w:r w:rsidRPr="00780825">
        <w:rPr>
          <w:sz w:val="18"/>
          <w:szCs w:val="18"/>
          <w:lang w:val="es-BO"/>
        </w:rPr>
        <w:t>, bajo su directa responsabilidad, en las planillas de ejecución del servicio sujetas a su aprobación o en la liquidación del contrato.</w:t>
      </w:r>
    </w:p>
    <w:p w:rsidR="00895F85" w:rsidRPr="00780825" w:rsidRDefault="00895F85" w:rsidP="00486E57">
      <w:pPr>
        <w:jc w:val="both"/>
        <w:rPr>
          <w:rFonts w:cs="Arial"/>
          <w:sz w:val="18"/>
          <w:szCs w:val="18"/>
          <w:lang w:val="es-BO"/>
        </w:rPr>
      </w:pPr>
    </w:p>
    <w:p w:rsidR="00895F85" w:rsidRPr="00780825" w:rsidRDefault="00895F85" w:rsidP="00486E57">
      <w:pPr>
        <w:autoSpaceDE w:val="0"/>
        <w:autoSpaceDN w:val="0"/>
        <w:adjustRightInd w:val="0"/>
        <w:jc w:val="both"/>
        <w:rPr>
          <w:rFonts w:cs="Verdana-Bold"/>
          <w:b/>
          <w:bCs/>
          <w:sz w:val="18"/>
          <w:szCs w:val="18"/>
          <w:lang w:val="es-BO"/>
        </w:rPr>
      </w:pPr>
      <w:r w:rsidRPr="00780825">
        <w:rPr>
          <w:b/>
          <w:sz w:val="18"/>
          <w:szCs w:val="18"/>
          <w:lang w:val="es-BO"/>
        </w:rPr>
        <w:t>DÉCIMA NOVENA.- (CUMPLIMIENTO DE LEYES LABORALES</w:t>
      </w:r>
      <w:r w:rsidRPr="00780825">
        <w:rPr>
          <w:rFonts w:cs="Verdana-Bold"/>
          <w:b/>
          <w:bCs/>
          <w:sz w:val="18"/>
          <w:szCs w:val="18"/>
          <w:lang w:val="es-BO"/>
        </w:rPr>
        <w:t xml:space="preserve">) </w:t>
      </w:r>
      <w:r w:rsidRPr="00780825">
        <w:rPr>
          <w:sz w:val="18"/>
          <w:szCs w:val="18"/>
          <w:lang w:val="es-BO"/>
        </w:rPr>
        <w:t xml:space="preserve">EL </w:t>
      </w:r>
      <w:r w:rsidRPr="00780825">
        <w:rPr>
          <w:b/>
          <w:sz w:val="18"/>
          <w:szCs w:val="18"/>
          <w:lang w:val="es-BO"/>
        </w:rPr>
        <w:t xml:space="preserve">PROVEEDOR </w:t>
      </w:r>
      <w:r w:rsidRPr="00780825">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780825">
        <w:rPr>
          <w:b/>
          <w:bCs/>
          <w:sz w:val="18"/>
          <w:szCs w:val="18"/>
          <w:lang w:val="es-BO"/>
        </w:rPr>
        <w:t xml:space="preserve">ENTIDAD </w:t>
      </w:r>
      <w:r w:rsidRPr="00780825">
        <w:rPr>
          <w:sz w:val="18"/>
          <w:szCs w:val="18"/>
          <w:lang w:val="es-BO"/>
        </w:rPr>
        <w:t>exonerada contra cualquier multa o penalidad de cualquier tipo o naturaleza, que fuera impuesta por causa de incumplimiento o infracción de dicha legislación laboral o social.</w:t>
      </w:r>
    </w:p>
    <w:p w:rsidR="00895F85" w:rsidRPr="00780825" w:rsidRDefault="00895F85" w:rsidP="00486E57">
      <w:pPr>
        <w:autoSpaceDE w:val="0"/>
        <w:autoSpaceDN w:val="0"/>
        <w:adjustRightInd w:val="0"/>
        <w:jc w:val="both"/>
        <w:rPr>
          <w:rFonts w:cs="Verdana"/>
          <w:sz w:val="18"/>
          <w:szCs w:val="18"/>
          <w:lang w:val="es-BO"/>
        </w:rPr>
      </w:pPr>
    </w:p>
    <w:p w:rsidR="00895F85" w:rsidRPr="00780825" w:rsidRDefault="00895F85" w:rsidP="00486E57">
      <w:pPr>
        <w:jc w:val="both"/>
        <w:rPr>
          <w:b/>
          <w:sz w:val="18"/>
          <w:szCs w:val="18"/>
          <w:lang w:val="es-BO"/>
        </w:rPr>
      </w:pPr>
      <w:r w:rsidRPr="00780825">
        <w:rPr>
          <w:b/>
          <w:sz w:val="18"/>
          <w:szCs w:val="18"/>
          <w:lang w:val="es-BO"/>
        </w:rPr>
        <w:t xml:space="preserve">VIGÉSIMA.- (CAUSAS DE FUERZA MAYOR Y/O CASO FORTUITO) </w:t>
      </w:r>
      <w:r w:rsidRPr="00780825">
        <w:rPr>
          <w:rFonts w:cs="Arial"/>
          <w:sz w:val="18"/>
          <w:szCs w:val="18"/>
          <w:lang w:val="es-BO"/>
        </w:rPr>
        <w:t xml:space="preserve">Con el fin de exceptuar al </w:t>
      </w:r>
      <w:r w:rsidRPr="00780825">
        <w:rPr>
          <w:rFonts w:cs="Arial"/>
          <w:b/>
          <w:sz w:val="18"/>
          <w:szCs w:val="18"/>
          <w:lang w:val="es-BO"/>
        </w:rPr>
        <w:t>PROVEEDOR</w:t>
      </w:r>
      <w:r w:rsidRPr="00780825">
        <w:rPr>
          <w:rFonts w:cs="Arial"/>
          <w:sz w:val="18"/>
          <w:szCs w:val="18"/>
          <w:lang w:val="es-BO"/>
        </w:rPr>
        <w:t xml:space="preserve"> de determinadas responsabilidades por incumplimiento involuntario de las prestaciones del contrato, el </w:t>
      </w:r>
      <w:r w:rsidRPr="00780825">
        <w:rPr>
          <w:rFonts w:cs="Arial"/>
          <w:b/>
          <w:sz w:val="18"/>
          <w:szCs w:val="18"/>
          <w:lang w:val="es-BO"/>
        </w:rPr>
        <w:t xml:space="preserve">FISCAL </w:t>
      </w:r>
      <w:r w:rsidRPr="00780825">
        <w:rPr>
          <w:rFonts w:cs="Arial"/>
          <w:sz w:val="18"/>
          <w:szCs w:val="18"/>
          <w:lang w:val="es-BO"/>
        </w:rPr>
        <w:t xml:space="preserve">tendrá la facultad de calificar las causas de fuerza mayor, caso fortuito u otras causas debidamente justificadas a fin exonerar al </w:t>
      </w:r>
      <w:r w:rsidRPr="00780825">
        <w:rPr>
          <w:rFonts w:cs="Arial"/>
          <w:b/>
          <w:sz w:val="18"/>
          <w:szCs w:val="18"/>
          <w:lang w:val="es-BO"/>
        </w:rPr>
        <w:t>PROVEEDOR</w:t>
      </w:r>
      <w:r w:rsidRPr="00780825">
        <w:rPr>
          <w:rFonts w:cs="Arial"/>
          <w:sz w:val="18"/>
          <w:szCs w:val="18"/>
          <w:lang w:val="es-BO"/>
        </w:rPr>
        <w:t xml:space="preserve"> del cumplimiento de sus obligaciones en relación a la prestación del </w:t>
      </w:r>
      <w:r w:rsidRPr="00780825">
        <w:rPr>
          <w:rFonts w:cs="Arial"/>
          <w:b/>
          <w:sz w:val="18"/>
          <w:szCs w:val="18"/>
          <w:lang w:val="es-BO"/>
        </w:rPr>
        <w:t>SERVICIO</w:t>
      </w:r>
      <w:r w:rsidRPr="00780825">
        <w:rPr>
          <w:rFonts w:cs="Arial"/>
          <w:sz w:val="18"/>
          <w:szCs w:val="18"/>
          <w:lang w:val="es-BO"/>
        </w:rPr>
        <w:t>.</w:t>
      </w:r>
    </w:p>
    <w:p w:rsidR="00895F85" w:rsidRPr="00780825" w:rsidRDefault="00895F85" w:rsidP="00486E57">
      <w:pPr>
        <w:jc w:val="both"/>
        <w:rPr>
          <w:sz w:val="18"/>
          <w:szCs w:val="18"/>
          <w:lang w:val="es-BO"/>
        </w:rPr>
      </w:pPr>
    </w:p>
    <w:p w:rsidR="00895F85" w:rsidRPr="00780825" w:rsidRDefault="00895F85" w:rsidP="00486E57">
      <w:pPr>
        <w:jc w:val="both"/>
        <w:rPr>
          <w:rFonts w:cs="Arial"/>
          <w:sz w:val="18"/>
          <w:szCs w:val="18"/>
          <w:lang w:val="es-BO"/>
        </w:rPr>
      </w:pPr>
      <w:r w:rsidRPr="00780825">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Para que cualquiera de estos hechos puedan constituir justificación de impedimento</w:t>
      </w:r>
      <w:r w:rsidRPr="00780825">
        <w:rPr>
          <w:rFonts w:cs="Arial"/>
          <w:sz w:val="18"/>
          <w:szCs w:val="18"/>
          <w:lang w:val="es-BO"/>
        </w:rPr>
        <w:t xml:space="preserve"> o demora</w:t>
      </w:r>
      <w:r w:rsidRPr="00780825">
        <w:rPr>
          <w:sz w:val="18"/>
          <w:szCs w:val="18"/>
          <w:lang w:val="es-BO"/>
        </w:rPr>
        <w:t xml:space="preserve"> en la prestación del </w:t>
      </w:r>
      <w:r w:rsidRPr="00780825">
        <w:rPr>
          <w:b/>
          <w:sz w:val="18"/>
          <w:szCs w:val="18"/>
          <w:lang w:val="es-BO"/>
        </w:rPr>
        <w:t>SERVICIO</w:t>
      </w:r>
      <w:r w:rsidRPr="00780825">
        <w:rPr>
          <w:sz w:val="18"/>
          <w:szCs w:val="18"/>
          <w:lang w:val="es-BO"/>
        </w:rPr>
        <w:t xml:space="preserve">, de manera obligatoria y justificada el </w:t>
      </w:r>
      <w:r w:rsidRPr="00780825">
        <w:rPr>
          <w:b/>
          <w:sz w:val="18"/>
          <w:szCs w:val="18"/>
          <w:lang w:val="es-BO"/>
        </w:rPr>
        <w:t xml:space="preserve">PROVEEDOR </w:t>
      </w:r>
      <w:r w:rsidRPr="00780825">
        <w:rPr>
          <w:sz w:val="18"/>
          <w:szCs w:val="18"/>
          <w:lang w:val="es-BO"/>
        </w:rPr>
        <w:t xml:space="preserve">deberá solicitar al </w:t>
      </w:r>
      <w:r w:rsidRPr="00780825">
        <w:rPr>
          <w:b/>
          <w:bCs/>
          <w:sz w:val="18"/>
          <w:szCs w:val="18"/>
          <w:lang w:val="es-BO"/>
        </w:rPr>
        <w:t xml:space="preserve">FISCAL </w:t>
      </w:r>
      <w:r w:rsidRPr="00780825">
        <w:rPr>
          <w:bCs/>
          <w:sz w:val="18"/>
          <w:szCs w:val="18"/>
          <w:lang w:val="es-BO"/>
        </w:rPr>
        <w:t xml:space="preserve">la emisión de un </w:t>
      </w:r>
      <w:r w:rsidRPr="00780825">
        <w:rPr>
          <w:sz w:val="18"/>
          <w:szCs w:val="18"/>
          <w:lang w:val="es-BO"/>
        </w:rPr>
        <w:t xml:space="preserve">certificado de constancia de la existencia </w:t>
      </w:r>
      <w:r w:rsidRPr="00780825">
        <w:rPr>
          <w:rFonts w:cs="Arial"/>
          <w:sz w:val="18"/>
          <w:szCs w:val="18"/>
          <w:lang w:val="es-BO"/>
        </w:rPr>
        <w:t>del hecho de fuerza mayor,  caso fortuito</w:t>
      </w:r>
      <w:r w:rsidRPr="00780825">
        <w:rPr>
          <w:sz w:val="18"/>
          <w:szCs w:val="18"/>
          <w:lang w:val="es-BO"/>
        </w:rPr>
        <w:t xml:space="preserve"> u otras causas </w:t>
      </w:r>
      <w:r w:rsidRPr="00780825">
        <w:rPr>
          <w:rFonts w:cs="Arial"/>
          <w:sz w:val="18"/>
          <w:szCs w:val="18"/>
          <w:lang w:val="es-BO"/>
        </w:rPr>
        <w:t>debidamente</w:t>
      </w:r>
      <w:r w:rsidRPr="00780825">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rsidR="00895F85" w:rsidRPr="00780825" w:rsidRDefault="00895F85" w:rsidP="00486E57">
      <w:pPr>
        <w:jc w:val="both"/>
        <w:rPr>
          <w:sz w:val="18"/>
          <w:szCs w:val="18"/>
          <w:lang w:val="es-BO"/>
        </w:rPr>
      </w:pPr>
    </w:p>
    <w:p w:rsidR="00895F85" w:rsidRPr="00780825" w:rsidRDefault="00895F85" w:rsidP="00486E57">
      <w:pPr>
        <w:jc w:val="both"/>
        <w:rPr>
          <w:rFonts w:cs="Arial"/>
          <w:spacing w:val="-3"/>
          <w:sz w:val="18"/>
          <w:szCs w:val="18"/>
          <w:lang w:val="es-BO"/>
        </w:rPr>
      </w:pPr>
      <w:r w:rsidRPr="00780825">
        <w:rPr>
          <w:rFonts w:cs="Arial"/>
          <w:sz w:val="18"/>
          <w:szCs w:val="18"/>
          <w:lang w:val="es-BO"/>
        </w:rPr>
        <w:t xml:space="preserve">El </w:t>
      </w:r>
      <w:r w:rsidRPr="00780825">
        <w:rPr>
          <w:rFonts w:cs="Arial"/>
          <w:b/>
          <w:sz w:val="18"/>
          <w:szCs w:val="18"/>
          <w:lang w:val="es-BO"/>
        </w:rPr>
        <w:t xml:space="preserve">FISCAL </w:t>
      </w:r>
      <w:r w:rsidRPr="00780825">
        <w:rPr>
          <w:rFonts w:cs="Arial"/>
          <w:sz w:val="18"/>
          <w:szCs w:val="18"/>
          <w:lang w:val="es-BO"/>
        </w:rPr>
        <w:t xml:space="preserve">en el plazo de dos (2) días hábiles deberá emitir el </w:t>
      </w:r>
      <w:r w:rsidRPr="00780825">
        <w:rPr>
          <w:sz w:val="18"/>
          <w:szCs w:val="18"/>
          <w:lang w:val="es-BO"/>
        </w:rPr>
        <w:t xml:space="preserve">certificado de constancia de la existencia </w:t>
      </w:r>
      <w:r w:rsidRPr="00780825">
        <w:rPr>
          <w:rFonts w:cs="Arial"/>
          <w:sz w:val="18"/>
          <w:szCs w:val="18"/>
          <w:lang w:val="es-BO"/>
        </w:rPr>
        <w:t xml:space="preserve">del hecho de fuerza mayor, caso fortuito u otras causas debidamente justificadas o rechazar la solicitud de su emisión de manera fundamentada. </w:t>
      </w:r>
      <w:r w:rsidRPr="00780825">
        <w:rPr>
          <w:rFonts w:cs="Arial"/>
          <w:spacing w:val="-3"/>
          <w:sz w:val="18"/>
          <w:szCs w:val="18"/>
          <w:lang w:val="es-BO"/>
        </w:rPr>
        <w:t xml:space="preserve">Si el </w:t>
      </w:r>
      <w:r w:rsidRPr="00780825">
        <w:rPr>
          <w:rFonts w:cs="Arial"/>
          <w:b/>
          <w:spacing w:val="-3"/>
          <w:sz w:val="18"/>
          <w:szCs w:val="18"/>
          <w:lang w:val="es-BO"/>
        </w:rPr>
        <w:t>FISCAL</w:t>
      </w:r>
      <w:r w:rsidRPr="00780825">
        <w:rPr>
          <w:rFonts w:cs="Arial"/>
          <w:spacing w:val="-3"/>
          <w:sz w:val="18"/>
          <w:szCs w:val="18"/>
          <w:lang w:val="es-BO"/>
        </w:rPr>
        <w:t xml:space="preserve"> no da respuesta dentro del plazo referido precedentemente, se entenderá la aceptación tácita</w:t>
      </w:r>
      <w:r w:rsidRPr="00780825">
        <w:rPr>
          <w:rFonts w:cs="Arial"/>
          <w:sz w:val="18"/>
          <w:szCs w:val="18"/>
          <w:lang w:val="es-BO"/>
        </w:rPr>
        <w:t xml:space="preserve"> de la existencia del impedimento</w:t>
      </w:r>
      <w:r w:rsidRPr="00780825">
        <w:rPr>
          <w:rFonts w:cs="Arial"/>
          <w:spacing w:val="-3"/>
          <w:sz w:val="18"/>
          <w:szCs w:val="18"/>
          <w:lang w:val="es-BO"/>
        </w:rPr>
        <w:t xml:space="preserve">, considerando para el efecto el silencio administrativo positivo. En caso de aceptación expresa o tácita y según corresponda, se procederá a exonerar al </w:t>
      </w:r>
      <w:r w:rsidRPr="00780825">
        <w:rPr>
          <w:rFonts w:cs="Arial"/>
          <w:b/>
          <w:spacing w:val="-3"/>
          <w:sz w:val="18"/>
          <w:szCs w:val="18"/>
          <w:lang w:val="es-BO"/>
        </w:rPr>
        <w:t>PROVEEDOR</w:t>
      </w:r>
      <w:r w:rsidRPr="00780825">
        <w:rPr>
          <w:rFonts w:cs="Arial"/>
          <w:spacing w:val="-3"/>
          <w:sz w:val="18"/>
          <w:szCs w:val="18"/>
          <w:lang w:val="es-BO"/>
        </w:rPr>
        <w:t xml:space="preserve"> del pago de multas.</w:t>
      </w:r>
    </w:p>
    <w:p w:rsidR="00895F85" w:rsidRPr="00780825" w:rsidRDefault="00895F85" w:rsidP="00486E57">
      <w:pPr>
        <w:jc w:val="both"/>
        <w:rPr>
          <w:rFonts w:cs="Arial"/>
          <w:spacing w:val="-3"/>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La solicitud del </w:t>
      </w:r>
      <w:r w:rsidRPr="00780825">
        <w:rPr>
          <w:b/>
          <w:sz w:val="18"/>
          <w:szCs w:val="18"/>
          <w:lang w:val="es-BO"/>
        </w:rPr>
        <w:t>PROVEEDOR</w:t>
      </w:r>
      <w:r w:rsidRPr="00780825">
        <w:rPr>
          <w:sz w:val="18"/>
          <w:szCs w:val="18"/>
          <w:lang w:val="es-BO"/>
        </w:rPr>
        <w:t>, para la calificación de los hechos de impedimento, como causas de fuerza mayor, caso fortuito u otras causas debidamente justificadas, no serán considerados como reclamos.</w:t>
      </w:r>
    </w:p>
    <w:p w:rsidR="00895F85" w:rsidRPr="00780825" w:rsidRDefault="00895F85" w:rsidP="00486E57">
      <w:pPr>
        <w:jc w:val="both"/>
        <w:rPr>
          <w:rFonts w:cs="Verdana-Bold"/>
          <w:b/>
          <w:bCs/>
          <w:sz w:val="18"/>
          <w:szCs w:val="18"/>
          <w:lang w:val="es-BO"/>
        </w:rPr>
      </w:pPr>
    </w:p>
    <w:p w:rsidR="00895F85" w:rsidRPr="00780825" w:rsidRDefault="00895F85" w:rsidP="00486E57">
      <w:pPr>
        <w:jc w:val="both"/>
        <w:rPr>
          <w:sz w:val="18"/>
          <w:szCs w:val="18"/>
          <w:lang w:val="es-BO"/>
        </w:rPr>
      </w:pPr>
      <w:r w:rsidRPr="00780825">
        <w:rPr>
          <w:rFonts w:cs="Verdana-Bold"/>
          <w:b/>
          <w:bCs/>
          <w:sz w:val="18"/>
          <w:szCs w:val="18"/>
          <w:lang w:val="es-BO"/>
        </w:rPr>
        <w:t xml:space="preserve">VIGÉSIMA PRIMERA.- </w:t>
      </w:r>
      <w:r w:rsidRPr="00780825">
        <w:rPr>
          <w:b/>
          <w:sz w:val="18"/>
          <w:szCs w:val="18"/>
          <w:lang w:val="es-BO"/>
        </w:rPr>
        <w:t xml:space="preserve">(TERMINACIÓN DEL CONTRATO). </w:t>
      </w:r>
      <w:r w:rsidRPr="00780825">
        <w:rPr>
          <w:sz w:val="18"/>
          <w:szCs w:val="18"/>
          <w:lang w:val="es-BO"/>
        </w:rPr>
        <w:t>El presente contrato concluirá bajo una de las siguientes causas:</w:t>
      </w:r>
    </w:p>
    <w:p w:rsidR="00895F85" w:rsidRPr="00780825" w:rsidRDefault="00895F85" w:rsidP="00486E57">
      <w:pPr>
        <w:jc w:val="both"/>
        <w:rPr>
          <w:sz w:val="18"/>
          <w:szCs w:val="18"/>
          <w:lang w:val="es-BO"/>
        </w:rPr>
      </w:pPr>
    </w:p>
    <w:p w:rsidR="00895F85" w:rsidRPr="00780825" w:rsidRDefault="00895F85" w:rsidP="00996486">
      <w:pPr>
        <w:pStyle w:val="Prrafodelista"/>
        <w:numPr>
          <w:ilvl w:val="1"/>
          <w:numId w:val="43"/>
        </w:numPr>
        <w:jc w:val="both"/>
        <w:rPr>
          <w:rFonts w:ascii="Verdana" w:hAnsi="Verdana"/>
          <w:sz w:val="18"/>
          <w:szCs w:val="18"/>
          <w:lang w:val="es-BO"/>
        </w:rPr>
      </w:pPr>
      <w:r w:rsidRPr="00780825">
        <w:rPr>
          <w:rFonts w:ascii="Verdana" w:hAnsi="Verdana"/>
          <w:b/>
          <w:sz w:val="18"/>
          <w:szCs w:val="18"/>
          <w:lang w:val="es-BO"/>
        </w:rPr>
        <w:t xml:space="preserve">Por Cumplimiento del Contrato: </w:t>
      </w:r>
      <w:r w:rsidRPr="00780825">
        <w:rPr>
          <w:rFonts w:ascii="Verdana" w:hAnsi="Verdana"/>
          <w:sz w:val="18"/>
          <w:szCs w:val="18"/>
          <w:lang w:val="es-BO"/>
        </w:rPr>
        <w:t xml:space="preserve">Forma ordinaria de cumplimiento, donde la </w:t>
      </w:r>
      <w:r w:rsidRPr="00780825">
        <w:rPr>
          <w:rFonts w:ascii="Verdana" w:hAnsi="Verdana"/>
          <w:b/>
          <w:sz w:val="18"/>
          <w:szCs w:val="18"/>
          <w:lang w:val="es-BO"/>
        </w:rPr>
        <w:t xml:space="preserve">ENTIDAD </w:t>
      </w:r>
      <w:r w:rsidRPr="00780825">
        <w:rPr>
          <w:rFonts w:ascii="Verdana" w:hAnsi="Verdana"/>
          <w:sz w:val="18"/>
          <w:szCs w:val="18"/>
          <w:lang w:val="es-BO"/>
        </w:rPr>
        <w:t xml:space="preserve">como el </w:t>
      </w:r>
      <w:r w:rsidRPr="00780825">
        <w:rPr>
          <w:rFonts w:ascii="Verdana" w:hAnsi="Verdana"/>
          <w:b/>
          <w:sz w:val="18"/>
          <w:szCs w:val="18"/>
          <w:lang w:val="es-BO"/>
        </w:rPr>
        <w:t xml:space="preserve">PROVEEDOR </w:t>
      </w:r>
      <w:r w:rsidRPr="00780825">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780825">
        <w:rPr>
          <w:rFonts w:ascii="Verdana" w:hAnsi="Verdana"/>
          <w:b/>
          <w:sz w:val="18"/>
          <w:szCs w:val="18"/>
          <w:lang w:val="es-BO"/>
        </w:rPr>
        <w:t xml:space="preserve"> ENTIDAD</w:t>
      </w:r>
      <w:r w:rsidRPr="00780825">
        <w:rPr>
          <w:rFonts w:ascii="Verdana" w:hAnsi="Verdana"/>
          <w:sz w:val="18"/>
          <w:szCs w:val="18"/>
          <w:lang w:val="es-BO"/>
        </w:rPr>
        <w:t>.</w:t>
      </w:r>
    </w:p>
    <w:p w:rsidR="00895F85" w:rsidRPr="00780825" w:rsidRDefault="00895F85" w:rsidP="00486E57">
      <w:pPr>
        <w:jc w:val="both"/>
        <w:rPr>
          <w:sz w:val="18"/>
          <w:szCs w:val="18"/>
          <w:lang w:val="es-BO"/>
        </w:rPr>
      </w:pPr>
    </w:p>
    <w:p w:rsidR="00895F85" w:rsidRPr="00780825" w:rsidRDefault="00895F85" w:rsidP="00996486">
      <w:pPr>
        <w:pStyle w:val="Prrafodelista"/>
        <w:numPr>
          <w:ilvl w:val="1"/>
          <w:numId w:val="43"/>
        </w:numPr>
        <w:jc w:val="both"/>
        <w:rPr>
          <w:rFonts w:ascii="Verdana" w:hAnsi="Verdana"/>
          <w:b/>
          <w:sz w:val="18"/>
          <w:szCs w:val="18"/>
          <w:lang w:val="es-BO"/>
        </w:rPr>
      </w:pPr>
      <w:r w:rsidRPr="00780825">
        <w:rPr>
          <w:rFonts w:ascii="Verdana" w:hAnsi="Verdana"/>
          <w:b/>
          <w:sz w:val="18"/>
          <w:szCs w:val="18"/>
          <w:lang w:val="es-BO"/>
        </w:rPr>
        <w:t xml:space="preserve">Por Resolución del Contrato: </w:t>
      </w:r>
      <w:r w:rsidRPr="00780825">
        <w:rPr>
          <w:rFonts w:ascii="Verdana" w:hAnsi="Verdana"/>
          <w:sz w:val="18"/>
          <w:szCs w:val="18"/>
          <w:lang w:val="es-BO"/>
        </w:rPr>
        <w:t>Es la forma extraordinaria de terminación del contrato que procederá únicamente por las siguientes causales:</w:t>
      </w:r>
    </w:p>
    <w:p w:rsidR="00895F85" w:rsidRPr="00780825" w:rsidRDefault="00895F85" w:rsidP="00486E57">
      <w:pPr>
        <w:pStyle w:val="Prrafodelista"/>
        <w:rPr>
          <w:rFonts w:ascii="Verdana" w:hAnsi="Verdana"/>
          <w:b/>
          <w:sz w:val="18"/>
          <w:szCs w:val="18"/>
          <w:lang w:val="es-BO"/>
        </w:rPr>
      </w:pPr>
    </w:p>
    <w:p w:rsidR="00895F85" w:rsidRPr="00780825" w:rsidRDefault="00895F85" w:rsidP="00996486">
      <w:pPr>
        <w:pStyle w:val="Prrafodelista"/>
        <w:numPr>
          <w:ilvl w:val="2"/>
          <w:numId w:val="43"/>
        </w:numPr>
        <w:ind w:left="1134" w:hanging="992"/>
        <w:jc w:val="both"/>
        <w:rPr>
          <w:b/>
          <w:sz w:val="18"/>
          <w:szCs w:val="18"/>
          <w:lang w:val="es-BO"/>
        </w:rPr>
      </w:pPr>
      <w:r w:rsidRPr="00780825">
        <w:rPr>
          <w:rFonts w:ascii="Verdana" w:hAnsi="Verdana"/>
          <w:b/>
          <w:sz w:val="18"/>
          <w:szCs w:val="18"/>
          <w:lang w:val="es-BO"/>
        </w:rPr>
        <w:t>Resolución a requerimiento de la ENTIDAD, por causales atribuibles al PROVEEDOR</w:t>
      </w:r>
      <w:r w:rsidRPr="00780825">
        <w:rPr>
          <w:b/>
          <w:sz w:val="18"/>
          <w:szCs w:val="18"/>
          <w:lang w:val="es-BO"/>
        </w:rPr>
        <w:t xml:space="preserve">. </w:t>
      </w:r>
      <w:r w:rsidRPr="00780825">
        <w:rPr>
          <w:rFonts w:ascii="Verdana" w:hAnsi="Verdana"/>
          <w:sz w:val="18"/>
          <w:szCs w:val="18"/>
          <w:lang w:val="es-BO"/>
        </w:rPr>
        <w:t>La</w:t>
      </w:r>
      <w:r w:rsidRPr="00780825">
        <w:rPr>
          <w:rFonts w:ascii="Verdana" w:hAnsi="Verdana"/>
          <w:b/>
          <w:sz w:val="18"/>
          <w:szCs w:val="18"/>
          <w:lang w:val="es-BO"/>
        </w:rPr>
        <w:t xml:space="preserve"> ENTIDAD, </w:t>
      </w:r>
      <w:r w:rsidRPr="00780825">
        <w:rPr>
          <w:rFonts w:ascii="Verdana" w:hAnsi="Verdana"/>
          <w:sz w:val="18"/>
          <w:szCs w:val="18"/>
          <w:lang w:val="es-BO"/>
        </w:rPr>
        <w:t>podrá proceder al trámite de r</w:t>
      </w:r>
      <w:r w:rsidR="00113732" w:rsidRPr="00780825">
        <w:rPr>
          <w:rFonts w:ascii="Verdana" w:hAnsi="Verdana"/>
          <w:sz w:val="18"/>
          <w:szCs w:val="18"/>
          <w:lang w:val="es-BO"/>
        </w:rPr>
        <w:t xml:space="preserve">esolución del Contrato, en los </w:t>
      </w:r>
      <w:r w:rsidRPr="00780825">
        <w:rPr>
          <w:rFonts w:ascii="Verdana" w:hAnsi="Verdana"/>
          <w:sz w:val="18"/>
          <w:szCs w:val="18"/>
          <w:lang w:val="es-BO"/>
        </w:rPr>
        <w:t>siguientes casos:</w:t>
      </w:r>
    </w:p>
    <w:p w:rsidR="00895F85" w:rsidRPr="00780825" w:rsidRDefault="00895F85" w:rsidP="00486E57">
      <w:pPr>
        <w:pStyle w:val="Prrafodelista"/>
        <w:tabs>
          <w:tab w:val="left" w:pos="1418"/>
        </w:tabs>
        <w:ind w:left="1418"/>
        <w:jc w:val="both"/>
        <w:rPr>
          <w:rFonts w:ascii="Verdana" w:hAnsi="Verdana"/>
          <w:b/>
          <w:sz w:val="18"/>
          <w:szCs w:val="18"/>
          <w:lang w:val="es-BO"/>
        </w:rPr>
      </w:pPr>
    </w:p>
    <w:p w:rsidR="00895F85" w:rsidRPr="00780825" w:rsidRDefault="00895F85" w:rsidP="00996486">
      <w:pPr>
        <w:numPr>
          <w:ilvl w:val="0"/>
          <w:numId w:val="41"/>
        </w:numPr>
        <w:tabs>
          <w:tab w:val="num" w:pos="1701"/>
        </w:tabs>
        <w:ind w:left="1701" w:hanging="425"/>
        <w:jc w:val="both"/>
        <w:rPr>
          <w:sz w:val="18"/>
          <w:szCs w:val="18"/>
          <w:lang w:val="es-BO"/>
        </w:rPr>
      </w:pPr>
      <w:r w:rsidRPr="00780825">
        <w:rPr>
          <w:sz w:val="18"/>
          <w:szCs w:val="18"/>
          <w:lang w:val="es-BO"/>
        </w:rPr>
        <w:t xml:space="preserve">Por disolución del </w:t>
      </w:r>
      <w:r w:rsidRPr="00780825">
        <w:rPr>
          <w:b/>
          <w:sz w:val="18"/>
          <w:szCs w:val="18"/>
          <w:lang w:val="es-BO"/>
        </w:rPr>
        <w:t>PROVEEDOR</w:t>
      </w:r>
      <w:r w:rsidRPr="00780825">
        <w:rPr>
          <w:b/>
          <w:i/>
          <w:sz w:val="18"/>
          <w:szCs w:val="18"/>
          <w:lang w:val="es-BO"/>
        </w:rPr>
        <w:t>.</w:t>
      </w:r>
    </w:p>
    <w:p w:rsidR="00895F85" w:rsidRPr="00780825" w:rsidRDefault="00895F85" w:rsidP="00996486">
      <w:pPr>
        <w:numPr>
          <w:ilvl w:val="0"/>
          <w:numId w:val="41"/>
        </w:numPr>
        <w:tabs>
          <w:tab w:val="num" w:pos="1701"/>
        </w:tabs>
        <w:ind w:left="1701" w:hanging="425"/>
        <w:jc w:val="both"/>
        <w:rPr>
          <w:sz w:val="18"/>
          <w:szCs w:val="18"/>
          <w:lang w:val="es-BO"/>
        </w:rPr>
      </w:pPr>
      <w:r w:rsidRPr="00780825">
        <w:rPr>
          <w:sz w:val="18"/>
          <w:szCs w:val="18"/>
          <w:lang w:val="es-BO"/>
        </w:rPr>
        <w:lastRenderedPageBreak/>
        <w:t xml:space="preserve">Por quiebra declarada del </w:t>
      </w:r>
      <w:r w:rsidRPr="00780825">
        <w:rPr>
          <w:b/>
          <w:sz w:val="18"/>
          <w:szCs w:val="18"/>
          <w:lang w:val="es-BO"/>
        </w:rPr>
        <w:t>PROVEEDOR.</w:t>
      </w:r>
    </w:p>
    <w:p w:rsidR="00895F85" w:rsidRPr="00780825" w:rsidRDefault="00895F85" w:rsidP="00996486">
      <w:pPr>
        <w:numPr>
          <w:ilvl w:val="0"/>
          <w:numId w:val="41"/>
        </w:numPr>
        <w:tabs>
          <w:tab w:val="num" w:pos="1701"/>
        </w:tabs>
        <w:ind w:left="1701" w:hanging="425"/>
        <w:jc w:val="both"/>
        <w:rPr>
          <w:sz w:val="18"/>
          <w:szCs w:val="18"/>
          <w:lang w:val="es-BO"/>
        </w:rPr>
      </w:pPr>
      <w:r w:rsidRPr="00780825">
        <w:rPr>
          <w:sz w:val="18"/>
          <w:szCs w:val="18"/>
          <w:lang w:val="es-BO"/>
        </w:rPr>
        <w:t xml:space="preserve">Por incumplimiento en la atención del servicio, a requerimiento de la </w:t>
      </w:r>
      <w:r w:rsidRPr="00780825">
        <w:rPr>
          <w:b/>
          <w:sz w:val="18"/>
          <w:szCs w:val="18"/>
          <w:lang w:val="es-BO"/>
        </w:rPr>
        <w:t xml:space="preserve">ENTIDAD </w:t>
      </w:r>
      <w:r w:rsidRPr="00780825">
        <w:rPr>
          <w:sz w:val="18"/>
          <w:szCs w:val="18"/>
          <w:lang w:val="es-BO"/>
        </w:rPr>
        <w:t xml:space="preserve">o por el </w:t>
      </w:r>
      <w:r w:rsidRPr="00780825">
        <w:rPr>
          <w:b/>
          <w:bCs/>
          <w:sz w:val="18"/>
          <w:szCs w:val="18"/>
          <w:lang w:val="es-BO"/>
        </w:rPr>
        <w:t>FISCAL</w:t>
      </w:r>
      <w:r w:rsidRPr="00780825">
        <w:rPr>
          <w:sz w:val="18"/>
          <w:szCs w:val="18"/>
          <w:lang w:val="es-BO"/>
        </w:rPr>
        <w:t>.</w:t>
      </w:r>
    </w:p>
    <w:p w:rsidR="00895F85" w:rsidRPr="00780825" w:rsidRDefault="00895F85" w:rsidP="00996486">
      <w:pPr>
        <w:numPr>
          <w:ilvl w:val="0"/>
          <w:numId w:val="41"/>
        </w:numPr>
        <w:tabs>
          <w:tab w:val="num" w:pos="1701"/>
        </w:tabs>
        <w:ind w:left="1701" w:hanging="425"/>
        <w:jc w:val="both"/>
        <w:rPr>
          <w:sz w:val="18"/>
          <w:szCs w:val="18"/>
          <w:lang w:val="es-BO"/>
        </w:rPr>
      </w:pPr>
      <w:r w:rsidRPr="00780825">
        <w:rPr>
          <w:rFonts w:cs="Arial"/>
          <w:sz w:val="18"/>
          <w:szCs w:val="18"/>
          <w:lang w:val="es-BO"/>
        </w:rPr>
        <w:t xml:space="preserve">Por suspensión de la prestación de los </w:t>
      </w:r>
      <w:r w:rsidRPr="00780825">
        <w:rPr>
          <w:rFonts w:cs="Arial"/>
          <w:b/>
          <w:sz w:val="18"/>
          <w:szCs w:val="18"/>
          <w:lang w:val="es-BO"/>
        </w:rPr>
        <w:t>SERVICIOS</w:t>
      </w:r>
      <w:r w:rsidRPr="00780825">
        <w:rPr>
          <w:rFonts w:cs="Arial"/>
          <w:sz w:val="18"/>
          <w:szCs w:val="18"/>
          <w:lang w:val="es-BO"/>
        </w:rPr>
        <w:t xml:space="preserve"> sin justificación, por el lapso de ______ </w:t>
      </w:r>
      <w:r w:rsidRPr="00780825">
        <w:rPr>
          <w:rFonts w:cs="Arial"/>
          <w:b/>
          <w:i/>
          <w:sz w:val="18"/>
          <w:szCs w:val="18"/>
          <w:lang w:val="es-BO"/>
        </w:rPr>
        <w:t>(registrar el número de días en función del plazo total del Servicio)</w:t>
      </w:r>
      <w:r w:rsidRPr="00780825">
        <w:rPr>
          <w:rFonts w:cs="Arial"/>
          <w:sz w:val="18"/>
          <w:szCs w:val="18"/>
          <w:lang w:val="es-BO"/>
        </w:rPr>
        <w:t xml:space="preserve"> días calendario continuos, sin autorización escrita de la </w:t>
      </w:r>
      <w:r w:rsidRPr="00780825">
        <w:rPr>
          <w:rFonts w:cs="Arial"/>
          <w:b/>
          <w:sz w:val="18"/>
          <w:szCs w:val="18"/>
          <w:lang w:val="es-BO"/>
        </w:rPr>
        <w:t>ENTIDAD.</w:t>
      </w:r>
    </w:p>
    <w:p w:rsidR="00895F85" w:rsidRPr="00780825" w:rsidRDefault="00895F85" w:rsidP="00996486">
      <w:pPr>
        <w:numPr>
          <w:ilvl w:val="0"/>
          <w:numId w:val="41"/>
        </w:numPr>
        <w:tabs>
          <w:tab w:val="num" w:pos="1701"/>
        </w:tabs>
        <w:ind w:left="1701" w:hanging="425"/>
        <w:jc w:val="both"/>
        <w:rPr>
          <w:sz w:val="18"/>
          <w:szCs w:val="18"/>
          <w:lang w:val="es-BO"/>
        </w:rPr>
      </w:pPr>
      <w:r w:rsidRPr="00780825">
        <w:rPr>
          <w:sz w:val="18"/>
          <w:szCs w:val="18"/>
          <w:lang w:val="es-BO"/>
        </w:rPr>
        <w:t xml:space="preserve">Por incumplimiento del servicio de acuerdo al Cronograma. </w:t>
      </w:r>
      <w:r w:rsidRPr="00780825">
        <w:rPr>
          <w:b/>
          <w:i/>
          <w:sz w:val="18"/>
          <w:szCs w:val="18"/>
          <w:lang w:val="es-BO"/>
        </w:rPr>
        <w:t>(si corresponde)</w:t>
      </w:r>
      <w:r w:rsidRPr="00780825">
        <w:rPr>
          <w:sz w:val="18"/>
          <w:szCs w:val="18"/>
          <w:lang w:val="es-BO"/>
        </w:rPr>
        <w:t>.</w:t>
      </w:r>
    </w:p>
    <w:p w:rsidR="00895F85" w:rsidRPr="00780825" w:rsidRDefault="00895F85" w:rsidP="00996486">
      <w:pPr>
        <w:numPr>
          <w:ilvl w:val="0"/>
          <w:numId w:val="41"/>
        </w:numPr>
        <w:tabs>
          <w:tab w:val="num" w:pos="1701"/>
        </w:tabs>
        <w:ind w:left="1701" w:hanging="425"/>
        <w:jc w:val="both"/>
        <w:rPr>
          <w:sz w:val="18"/>
          <w:szCs w:val="18"/>
          <w:lang w:val="es-BO"/>
        </w:rPr>
      </w:pPr>
      <w:r w:rsidRPr="00780825">
        <w:rPr>
          <w:sz w:val="18"/>
          <w:szCs w:val="18"/>
          <w:lang w:val="es-BO"/>
        </w:rPr>
        <w:t xml:space="preserve">Por negligencia reiterada (3 veces) en el cumplimiento de las Especificaciones Técnicas, u otras especificaciones, o instrucciones escritas del </w:t>
      </w:r>
      <w:r w:rsidRPr="00780825">
        <w:rPr>
          <w:b/>
          <w:sz w:val="18"/>
          <w:szCs w:val="18"/>
          <w:lang w:val="es-BO"/>
        </w:rPr>
        <w:t>FISCAL</w:t>
      </w:r>
      <w:r w:rsidRPr="00780825">
        <w:rPr>
          <w:sz w:val="18"/>
          <w:szCs w:val="18"/>
          <w:lang w:val="es-BO"/>
        </w:rPr>
        <w:t>.</w:t>
      </w:r>
    </w:p>
    <w:p w:rsidR="00895F85" w:rsidRPr="00780825" w:rsidRDefault="00895F85" w:rsidP="00996486">
      <w:pPr>
        <w:numPr>
          <w:ilvl w:val="0"/>
          <w:numId w:val="41"/>
        </w:numPr>
        <w:tabs>
          <w:tab w:val="num" w:pos="1701"/>
        </w:tabs>
        <w:ind w:left="1701" w:hanging="425"/>
        <w:jc w:val="both"/>
        <w:rPr>
          <w:sz w:val="18"/>
          <w:szCs w:val="18"/>
          <w:lang w:val="es-BO"/>
        </w:rPr>
      </w:pPr>
      <w:r w:rsidRPr="00780825">
        <w:rPr>
          <w:sz w:val="18"/>
          <w:szCs w:val="18"/>
          <w:lang w:val="es-BO"/>
        </w:rPr>
        <w:t>Por falta de pago de salarios a su personal y otras obligaciones contractuales que afecten al servicio.</w:t>
      </w:r>
    </w:p>
    <w:p w:rsidR="00895F85" w:rsidRPr="00780825" w:rsidRDefault="00895F85" w:rsidP="00996486">
      <w:pPr>
        <w:numPr>
          <w:ilvl w:val="0"/>
          <w:numId w:val="41"/>
        </w:numPr>
        <w:tabs>
          <w:tab w:val="num" w:pos="1701"/>
        </w:tabs>
        <w:ind w:left="1701" w:hanging="425"/>
        <w:jc w:val="both"/>
        <w:rPr>
          <w:sz w:val="18"/>
          <w:szCs w:val="18"/>
          <w:lang w:val="es-BO"/>
        </w:rPr>
      </w:pPr>
      <w:r w:rsidRPr="00780825">
        <w:rPr>
          <w:sz w:val="18"/>
          <w:szCs w:val="18"/>
          <w:lang w:val="es-BO"/>
        </w:rPr>
        <w:t>Cuando el monto de la multa por atraso en la prestación del servicio alcance el diez por ciento (10%) del monto total del contrato, decisión optativa, o el veinte por ciento (20%), de forma obligatoria.</w:t>
      </w:r>
    </w:p>
    <w:p w:rsidR="00895F85" w:rsidRPr="00780825" w:rsidRDefault="00895F85" w:rsidP="00486E57">
      <w:pPr>
        <w:ind w:left="1800"/>
        <w:jc w:val="both"/>
        <w:rPr>
          <w:sz w:val="18"/>
          <w:szCs w:val="18"/>
          <w:lang w:val="es-BO"/>
        </w:rPr>
      </w:pPr>
    </w:p>
    <w:p w:rsidR="00895F85" w:rsidRPr="00780825" w:rsidRDefault="00895F85" w:rsidP="00996486">
      <w:pPr>
        <w:pStyle w:val="Prrafodelista"/>
        <w:numPr>
          <w:ilvl w:val="2"/>
          <w:numId w:val="43"/>
        </w:numPr>
        <w:ind w:left="1134" w:hanging="992"/>
        <w:jc w:val="both"/>
        <w:rPr>
          <w:rFonts w:ascii="Verdana" w:hAnsi="Verdana"/>
          <w:b/>
          <w:sz w:val="18"/>
          <w:szCs w:val="18"/>
          <w:lang w:val="es-BO"/>
        </w:rPr>
      </w:pPr>
      <w:r w:rsidRPr="00780825">
        <w:rPr>
          <w:rFonts w:ascii="Verdana" w:hAnsi="Verdana"/>
          <w:b/>
          <w:sz w:val="18"/>
          <w:szCs w:val="18"/>
          <w:lang w:val="es-BO"/>
        </w:rPr>
        <w:t xml:space="preserve">Resolución a requerimiento del PROVEEDOR por causales atribuibles a la ENTIDAD. </w:t>
      </w:r>
      <w:r w:rsidRPr="00780825">
        <w:rPr>
          <w:rFonts w:ascii="Verdana" w:hAnsi="Verdana"/>
          <w:sz w:val="18"/>
          <w:szCs w:val="18"/>
          <w:lang w:val="es-BO"/>
        </w:rPr>
        <w:t>El</w:t>
      </w:r>
      <w:r w:rsidRPr="00780825">
        <w:rPr>
          <w:rFonts w:ascii="Verdana" w:hAnsi="Verdana"/>
          <w:b/>
          <w:sz w:val="18"/>
          <w:szCs w:val="18"/>
          <w:lang w:val="es-BO"/>
        </w:rPr>
        <w:t xml:space="preserve"> PROVEEDOR, </w:t>
      </w:r>
      <w:r w:rsidRPr="00780825">
        <w:rPr>
          <w:rFonts w:ascii="Verdana" w:hAnsi="Verdana"/>
          <w:sz w:val="18"/>
          <w:szCs w:val="18"/>
          <w:lang w:val="es-BO"/>
        </w:rPr>
        <w:t>podrá proceder al trámite de resolución del Contrato, en los siguientes casos:</w:t>
      </w:r>
    </w:p>
    <w:p w:rsidR="00895F85" w:rsidRPr="00780825" w:rsidRDefault="00895F85" w:rsidP="00486E57">
      <w:pPr>
        <w:jc w:val="both"/>
        <w:rPr>
          <w:sz w:val="18"/>
          <w:szCs w:val="18"/>
          <w:lang w:val="es-BO"/>
        </w:rPr>
      </w:pPr>
    </w:p>
    <w:p w:rsidR="00895F85" w:rsidRPr="00780825" w:rsidRDefault="00895F85" w:rsidP="00996486">
      <w:pPr>
        <w:numPr>
          <w:ilvl w:val="1"/>
          <w:numId w:val="41"/>
        </w:numPr>
        <w:tabs>
          <w:tab w:val="num" w:pos="1800"/>
        </w:tabs>
        <w:ind w:left="1800"/>
        <w:jc w:val="both"/>
        <w:rPr>
          <w:sz w:val="18"/>
          <w:szCs w:val="18"/>
          <w:lang w:val="es-BO"/>
        </w:rPr>
      </w:pPr>
      <w:r w:rsidRPr="00780825">
        <w:rPr>
          <w:sz w:val="18"/>
          <w:szCs w:val="18"/>
          <w:lang w:val="es-BO"/>
        </w:rPr>
        <w:t>Si apartándose de los términos del contrato la</w:t>
      </w:r>
      <w:r w:rsidRPr="00780825">
        <w:rPr>
          <w:b/>
          <w:sz w:val="18"/>
          <w:szCs w:val="18"/>
          <w:lang w:val="es-BO"/>
        </w:rPr>
        <w:t xml:space="preserve"> ENTIDAD, </w:t>
      </w:r>
      <w:r w:rsidRPr="00780825">
        <w:rPr>
          <w:sz w:val="18"/>
          <w:szCs w:val="18"/>
          <w:lang w:val="es-BO"/>
        </w:rPr>
        <w:t xml:space="preserve">a través del </w:t>
      </w:r>
      <w:r w:rsidRPr="00780825">
        <w:rPr>
          <w:b/>
          <w:bCs/>
          <w:sz w:val="18"/>
          <w:szCs w:val="18"/>
          <w:lang w:val="es-BO"/>
        </w:rPr>
        <w:t>FISCAL</w:t>
      </w:r>
      <w:r w:rsidRPr="00780825">
        <w:rPr>
          <w:sz w:val="18"/>
          <w:szCs w:val="18"/>
          <w:lang w:val="es-BO"/>
        </w:rPr>
        <w:t xml:space="preserve">, pretende modificar o afectar las condiciones del </w:t>
      </w:r>
      <w:r w:rsidRPr="00780825">
        <w:rPr>
          <w:b/>
          <w:sz w:val="18"/>
          <w:szCs w:val="18"/>
          <w:lang w:val="es-BO"/>
        </w:rPr>
        <w:t>SERVICIO</w:t>
      </w:r>
      <w:r w:rsidRPr="00780825">
        <w:rPr>
          <w:sz w:val="18"/>
          <w:szCs w:val="18"/>
          <w:lang w:val="es-BO"/>
        </w:rPr>
        <w:t>.</w:t>
      </w:r>
    </w:p>
    <w:p w:rsidR="00895F85" w:rsidRPr="00780825" w:rsidRDefault="00895F85" w:rsidP="00996486">
      <w:pPr>
        <w:numPr>
          <w:ilvl w:val="1"/>
          <w:numId w:val="41"/>
        </w:numPr>
        <w:tabs>
          <w:tab w:val="num" w:pos="1800"/>
        </w:tabs>
        <w:ind w:left="1800"/>
        <w:jc w:val="both"/>
        <w:rPr>
          <w:sz w:val="18"/>
          <w:szCs w:val="18"/>
          <w:lang w:val="es-BO"/>
        </w:rPr>
      </w:pPr>
      <w:r w:rsidRPr="00780825">
        <w:rPr>
          <w:sz w:val="18"/>
          <w:szCs w:val="18"/>
          <w:lang w:val="es-BO"/>
        </w:rPr>
        <w:t xml:space="preserve">Por incumplimiento injustificado en el pago por la prestación del </w:t>
      </w:r>
      <w:r w:rsidRPr="00780825">
        <w:rPr>
          <w:b/>
          <w:sz w:val="18"/>
          <w:szCs w:val="18"/>
          <w:lang w:val="es-BO"/>
        </w:rPr>
        <w:t>SERVICIO</w:t>
      </w:r>
      <w:r w:rsidRPr="00780825">
        <w:rPr>
          <w:sz w:val="18"/>
          <w:szCs w:val="18"/>
          <w:lang w:val="es-BO"/>
        </w:rPr>
        <w:t xml:space="preserve">, por más de sesenta (60) días calendario computados a partir de la fecha en que debió hacerse efectivo el pago, existiendo conformidad del </w:t>
      </w:r>
      <w:r w:rsidRPr="00780825">
        <w:rPr>
          <w:b/>
          <w:sz w:val="18"/>
          <w:szCs w:val="18"/>
          <w:lang w:val="es-BO"/>
        </w:rPr>
        <w:t>SERVICIO</w:t>
      </w:r>
      <w:r w:rsidRPr="00780825">
        <w:rPr>
          <w:sz w:val="18"/>
          <w:szCs w:val="18"/>
          <w:lang w:val="es-BO"/>
        </w:rPr>
        <w:t xml:space="preserve">, emitida por el </w:t>
      </w:r>
      <w:r w:rsidRPr="00780825">
        <w:rPr>
          <w:b/>
          <w:sz w:val="18"/>
          <w:szCs w:val="18"/>
          <w:lang w:val="es-BO"/>
        </w:rPr>
        <w:t>FISCAL</w:t>
      </w:r>
      <w:r w:rsidRPr="00780825">
        <w:rPr>
          <w:sz w:val="18"/>
          <w:szCs w:val="18"/>
          <w:lang w:val="es-BO"/>
        </w:rPr>
        <w:t>.</w:t>
      </w:r>
    </w:p>
    <w:p w:rsidR="00895F85" w:rsidRPr="00780825" w:rsidRDefault="00895F85" w:rsidP="00996486">
      <w:pPr>
        <w:numPr>
          <w:ilvl w:val="1"/>
          <w:numId w:val="41"/>
        </w:numPr>
        <w:tabs>
          <w:tab w:val="num" w:pos="1800"/>
        </w:tabs>
        <w:ind w:left="1800"/>
        <w:jc w:val="both"/>
        <w:rPr>
          <w:sz w:val="18"/>
          <w:szCs w:val="18"/>
          <w:lang w:val="es-BO"/>
        </w:rPr>
      </w:pPr>
      <w:r w:rsidRPr="00780825">
        <w:rPr>
          <w:sz w:val="18"/>
          <w:szCs w:val="18"/>
          <w:lang w:val="es-BO"/>
        </w:rPr>
        <w:t>Por utilizar o requerir aquellos servicios que son objeto del presente contrato, en beneficio de terceras personas.</w:t>
      </w:r>
    </w:p>
    <w:p w:rsidR="00895F85" w:rsidRPr="00780825" w:rsidRDefault="00895F85" w:rsidP="00486E57">
      <w:pPr>
        <w:ind w:left="1800"/>
        <w:jc w:val="both"/>
        <w:rPr>
          <w:sz w:val="18"/>
          <w:szCs w:val="18"/>
          <w:lang w:val="es-BO"/>
        </w:rPr>
      </w:pPr>
    </w:p>
    <w:p w:rsidR="00895F85" w:rsidRPr="00780825" w:rsidRDefault="00895F85" w:rsidP="00996486">
      <w:pPr>
        <w:pStyle w:val="Prrafodelista"/>
        <w:numPr>
          <w:ilvl w:val="2"/>
          <w:numId w:val="43"/>
        </w:numPr>
        <w:ind w:left="1134" w:hanging="992"/>
        <w:jc w:val="both"/>
        <w:rPr>
          <w:rFonts w:ascii="Verdana" w:hAnsi="Verdana"/>
          <w:sz w:val="18"/>
          <w:szCs w:val="18"/>
          <w:lang w:val="es-BO"/>
        </w:rPr>
      </w:pPr>
      <w:r w:rsidRPr="00780825">
        <w:rPr>
          <w:rFonts w:ascii="Verdana" w:hAnsi="Verdana"/>
          <w:b/>
          <w:sz w:val="18"/>
          <w:szCs w:val="18"/>
          <w:lang w:val="es-BO"/>
        </w:rPr>
        <w:t xml:space="preserve">Reglas aplicables a la Resolución: </w:t>
      </w:r>
      <w:r w:rsidRPr="00780825">
        <w:rPr>
          <w:rFonts w:ascii="Verdana" w:hAnsi="Verdana"/>
          <w:sz w:val="18"/>
          <w:szCs w:val="18"/>
          <w:lang w:val="es-BO"/>
        </w:rPr>
        <w:t xml:space="preserve">De acuerdo a las causales de Resolución de Contrato señaladas precedentemente, y considerando la naturaleza del contrato de prestación de </w:t>
      </w:r>
      <w:r w:rsidRPr="00780825">
        <w:rPr>
          <w:rFonts w:ascii="Verdana" w:hAnsi="Verdana"/>
          <w:b/>
          <w:sz w:val="18"/>
          <w:szCs w:val="18"/>
          <w:lang w:val="es-BO"/>
        </w:rPr>
        <w:t>SERVICIOS</w:t>
      </w:r>
      <w:r w:rsidRPr="00780825">
        <w:rPr>
          <w:rFonts w:ascii="Verdana" w:hAnsi="Verdana"/>
          <w:sz w:val="18"/>
          <w:szCs w:val="18"/>
          <w:lang w:val="es-BO"/>
        </w:rPr>
        <w:t xml:space="preserve"> que implica la realización de prestaciones continuadas o sujetas a</w:t>
      </w:r>
      <w:r w:rsidR="00113732" w:rsidRPr="00780825">
        <w:rPr>
          <w:rFonts w:ascii="Verdana" w:hAnsi="Verdana"/>
          <w:sz w:val="18"/>
          <w:szCs w:val="18"/>
          <w:lang w:val="es-BO"/>
        </w:rPr>
        <w:t xml:space="preserve"> cronograma, su terminación só</w:t>
      </w:r>
      <w:r w:rsidRPr="00780825">
        <w:rPr>
          <w:rFonts w:ascii="Verdana" w:hAnsi="Verdana"/>
          <w:sz w:val="18"/>
          <w:szCs w:val="18"/>
          <w:lang w:val="es-BO"/>
        </w:rPr>
        <w:t xml:space="preserve">lo afectará a las prestaciones futuras, debiendo considerarse cumplidas las prestaciones ya realizadas por ambas partes. </w:t>
      </w:r>
    </w:p>
    <w:p w:rsidR="00895F85" w:rsidRPr="00780825" w:rsidRDefault="00895F85" w:rsidP="00486E57">
      <w:pPr>
        <w:pStyle w:val="Prrafodelista"/>
        <w:tabs>
          <w:tab w:val="left" w:pos="1418"/>
        </w:tabs>
        <w:ind w:left="465"/>
        <w:jc w:val="both"/>
        <w:rPr>
          <w:rFonts w:ascii="Verdana" w:hAnsi="Verdana"/>
          <w:sz w:val="18"/>
          <w:szCs w:val="18"/>
          <w:lang w:val="es-BO"/>
        </w:rPr>
      </w:pPr>
    </w:p>
    <w:p w:rsidR="00895F85" w:rsidRPr="00780825" w:rsidRDefault="00895F85" w:rsidP="00486E57">
      <w:pPr>
        <w:pStyle w:val="Prrafodelista"/>
        <w:ind w:left="1134"/>
        <w:jc w:val="both"/>
        <w:rPr>
          <w:rFonts w:ascii="Verdana" w:hAnsi="Verdana"/>
          <w:sz w:val="18"/>
          <w:szCs w:val="18"/>
          <w:lang w:val="es-BO"/>
        </w:rPr>
      </w:pPr>
      <w:r w:rsidRPr="00780825">
        <w:rPr>
          <w:rFonts w:ascii="Verdana" w:hAnsi="Verdana"/>
          <w:sz w:val="18"/>
          <w:szCs w:val="18"/>
          <w:lang w:val="es-BO"/>
        </w:rPr>
        <w:t>Para procesar la Resolución del Contrato por cualquiera de las causales señaladas, la</w:t>
      </w:r>
      <w:r w:rsidRPr="00780825">
        <w:rPr>
          <w:rFonts w:ascii="Verdana" w:hAnsi="Verdana"/>
          <w:b/>
          <w:sz w:val="18"/>
          <w:szCs w:val="18"/>
          <w:lang w:val="es-BO"/>
        </w:rPr>
        <w:t xml:space="preserve"> ENTIDAD </w:t>
      </w:r>
      <w:r w:rsidRPr="00780825">
        <w:rPr>
          <w:rFonts w:ascii="Verdana" w:hAnsi="Verdana"/>
          <w:sz w:val="18"/>
          <w:szCs w:val="18"/>
          <w:lang w:val="es-BO"/>
        </w:rPr>
        <w:t>o el</w:t>
      </w:r>
      <w:r w:rsidRPr="00780825">
        <w:rPr>
          <w:rFonts w:ascii="Verdana" w:hAnsi="Verdana"/>
          <w:b/>
          <w:sz w:val="18"/>
          <w:szCs w:val="18"/>
          <w:lang w:val="es-BO"/>
        </w:rPr>
        <w:t xml:space="preserve"> PROVEEDOR, </w:t>
      </w:r>
      <w:r w:rsidRPr="00780825">
        <w:rPr>
          <w:rFonts w:ascii="Verdana" w:hAnsi="Verdana"/>
          <w:sz w:val="18"/>
          <w:szCs w:val="18"/>
          <w:lang w:val="es-BO"/>
        </w:rPr>
        <w:t xml:space="preserve">dará aviso escrito mediante carta notariada, a la otra parte, de su intención de resolver el </w:t>
      </w:r>
      <w:r w:rsidRPr="00780825">
        <w:rPr>
          <w:rFonts w:ascii="Verdana" w:hAnsi="Verdana"/>
          <w:b/>
          <w:sz w:val="18"/>
          <w:szCs w:val="18"/>
          <w:lang w:val="es-BO"/>
        </w:rPr>
        <w:t>CONTRATO</w:t>
      </w:r>
      <w:r w:rsidRPr="00780825">
        <w:rPr>
          <w:rFonts w:ascii="Verdana" w:hAnsi="Verdana"/>
          <w:sz w:val="18"/>
          <w:szCs w:val="18"/>
          <w:lang w:val="es-BO"/>
        </w:rPr>
        <w:t>, estableciendo claramente la causal que se aduce.</w:t>
      </w:r>
    </w:p>
    <w:p w:rsidR="00895F85" w:rsidRPr="00780825" w:rsidRDefault="00895F85" w:rsidP="00486E57">
      <w:pPr>
        <w:ind w:left="426" w:firstLine="24"/>
        <w:jc w:val="both"/>
        <w:rPr>
          <w:sz w:val="18"/>
          <w:szCs w:val="18"/>
          <w:lang w:val="es-BO"/>
        </w:rPr>
      </w:pPr>
    </w:p>
    <w:p w:rsidR="00895F85" w:rsidRPr="00780825" w:rsidRDefault="00895F85" w:rsidP="00486E57">
      <w:pPr>
        <w:pStyle w:val="Prrafodelista"/>
        <w:ind w:left="1134"/>
        <w:jc w:val="both"/>
        <w:rPr>
          <w:lang w:val="es-BO"/>
        </w:rPr>
      </w:pPr>
      <w:r w:rsidRPr="00780825">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780825">
        <w:rPr>
          <w:rFonts w:ascii="Verdana" w:hAnsi="Verdana"/>
          <w:sz w:val="18"/>
          <w:szCs w:val="18"/>
          <w:lang w:val="es-BO"/>
        </w:rPr>
        <w:t>ente de la resolución, expresara</w:t>
      </w:r>
      <w:r w:rsidRPr="00780825">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780825">
        <w:rPr>
          <w:rFonts w:ascii="Verdana" w:hAnsi="Verdana"/>
          <w:b/>
          <w:sz w:val="18"/>
          <w:szCs w:val="18"/>
          <w:lang w:val="es-BO"/>
        </w:rPr>
        <w:t>ENTIDAD</w:t>
      </w:r>
      <w:r w:rsidRPr="00780825">
        <w:rPr>
          <w:rFonts w:ascii="Verdana" w:hAnsi="Verdana"/>
          <w:sz w:val="18"/>
          <w:szCs w:val="18"/>
          <w:lang w:val="es-BO"/>
        </w:rPr>
        <w:t xml:space="preserve"> o el </w:t>
      </w:r>
      <w:r w:rsidRPr="00780825">
        <w:rPr>
          <w:rFonts w:ascii="Verdana" w:hAnsi="Verdana"/>
          <w:b/>
          <w:sz w:val="18"/>
          <w:szCs w:val="18"/>
          <w:lang w:val="es-BO"/>
        </w:rPr>
        <w:t>PROVEEDOR</w:t>
      </w:r>
      <w:r w:rsidRPr="00780825">
        <w:rPr>
          <w:rFonts w:ascii="Verdana" w:hAnsi="Verdana"/>
          <w:sz w:val="18"/>
          <w:szCs w:val="18"/>
          <w:lang w:val="es-BO"/>
        </w:rPr>
        <w:t>, según quién haya requerido la resolución del contrato, notificará mediante carta notariada a la otra parte, que la resolución del contrato se ha hecho efectiva.</w:t>
      </w:r>
      <w:r w:rsidRPr="00780825">
        <w:rPr>
          <w:lang w:val="es-BO"/>
        </w:rPr>
        <w:t xml:space="preserve"> </w:t>
      </w:r>
    </w:p>
    <w:p w:rsidR="00895F85" w:rsidRPr="00780825" w:rsidRDefault="00895F85" w:rsidP="00486E57">
      <w:pPr>
        <w:pStyle w:val="Prrafodelista"/>
        <w:tabs>
          <w:tab w:val="left" w:pos="1418"/>
        </w:tabs>
        <w:ind w:left="465"/>
        <w:jc w:val="both"/>
        <w:rPr>
          <w:lang w:val="es-BO"/>
        </w:rPr>
      </w:pPr>
    </w:p>
    <w:p w:rsidR="00895F85" w:rsidRPr="00780825" w:rsidRDefault="00895F85" w:rsidP="00486E57">
      <w:pPr>
        <w:pStyle w:val="Prrafodelista"/>
        <w:ind w:left="1134"/>
        <w:jc w:val="both"/>
        <w:rPr>
          <w:rFonts w:ascii="Verdana" w:hAnsi="Verdana"/>
          <w:b/>
          <w:i/>
          <w:sz w:val="18"/>
          <w:szCs w:val="18"/>
          <w:lang w:val="es-BO"/>
        </w:rPr>
      </w:pPr>
      <w:r w:rsidRPr="00780825">
        <w:rPr>
          <w:rFonts w:ascii="Verdana" w:hAnsi="Verdana"/>
          <w:b/>
          <w:i/>
          <w:sz w:val="18"/>
          <w:szCs w:val="18"/>
          <w:lang w:val="es-BO"/>
        </w:rPr>
        <w:t>(Utilizar este párrafo sólo para servicios continuos).</w:t>
      </w:r>
    </w:p>
    <w:p w:rsidR="00895F85" w:rsidRPr="00780825" w:rsidRDefault="00895F85" w:rsidP="00486E57">
      <w:pPr>
        <w:pStyle w:val="Prrafodelista"/>
        <w:ind w:left="1134"/>
        <w:jc w:val="both"/>
        <w:rPr>
          <w:rFonts w:ascii="Verdana" w:hAnsi="Verdana"/>
          <w:sz w:val="18"/>
          <w:szCs w:val="18"/>
          <w:lang w:val="es-BO"/>
        </w:rPr>
      </w:pPr>
      <w:r w:rsidRPr="00780825">
        <w:rPr>
          <w:rFonts w:ascii="Verdana" w:hAnsi="Verdana"/>
          <w:sz w:val="18"/>
          <w:szCs w:val="18"/>
          <w:lang w:val="es-BO"/>
        </w:rPr>
        <w:t xml:space="preserve">Esta carta notariada dará lugar a que cuando la resolución sea por causales atribuibles al </w:t>
      </w:r>
      <w:r w:rsidRPr="00780825">
        <w:rPr>
          <w:rFonts w:ascii="Verdana" w:hAnsi="Verdana"/>
          <w:b/>
          <w:sz w:val="18"/>
          <w:szCs w:val="18"/>
          <w:lang w:val="es-BO"/>
        </w:rPr>
        <w:t>PROVEEDOR</w:t>
      </w:r>
      <w:r w:rsidRPr="00780825">
        <w:rPr>
          <w:rFonts w:ascii="Verdana" w:hAnsi="Verdana"/>
          <w:sz w:val="18"/>
          <w:szCs w:val="18"/>
          <w:lang w:val="es-BO"/>
        </w:rPr>
        <w:t xml:space="preserve"> se consolide en favor de la </w:t>
      </w:r>
      <w:r w:rsidRPr="00780825">
        <w:rPr>
          <w:rFonts w:ascii="Verdana" w:hAnsi="Verdana"/>
          <w:b/>
          <w:sz w:val="18"/>
          <w:szCs w:val="18"/>
          <w:lang w:val="es-BO"/>
        </w:rPr>
        <w:t>ENTIDAD</w:t>
      </w:r>
      <w:r w:rsidRPr="00780825">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rsidR="00895F85" w:rsidRPr="00780825" w:rsidRDefault="00895F85" w:rsidP="00486E57">
      <w:pPr>
        <w:pStyle w:val="Prrafodelista"/>
        <w:tabs>
          <w:tab w:val="left" w:pos="1418"/>
        </w:tabs>
        <w:ind w:left="465"/>
        <w:jc w:val="both"/>
        <w:rPr>
          <w:rFonts w:ascii="Verdana" w:hAnsi="Verdana"/>
          <w:sz w:val="18"/>
          <w:szCs w:val="18"/>
          <w:lang w:val="es-BO"/>
        </w:rPr>
      </w:pPr>
    </w:p>
    <w:p w:rsidR="00895F85" w:rsidRPr="00780825" w:rsidRDefault="00895F85" w:rsidP="00486E57">
      <w:pPr>
        <w:pStyle w:val="Prrafodelista"/>
        <w:ind w:left="1134"/>
        <w:jc w:val="both"/>
        <w:rPr>
          <w:rFonts w:ascii="Verdana" w:hAnsi="Verdana"/>
          <w:b/>
          <w:i/>
          <w:sz w:val="18"/>
          <w:szCs w:val="18"/>
          <w:lang w:val="es-BO"/>
        </w:rPr>
      </w:pPr>
      <w:r w:rsidRPr="00780825">
        <w:rPr>
          <w:rFonts w:ascii="Verdana" w:hAnsi="Verdana"/>
          <w:b/>
          <w:i/>
          <w:sz w:val="18"/>
          <w:szCs w:val="18"/>
          <w:lang w:val="es-BO"/>
        </w:rPr>
        <w:lastRenderedPageBreak/>
        <w:t>(Utilizar este párrafo sólo para servicios discontinuos).</w:t>
      </w:r>
    </w:p>
    <w:p w:rsidR="00895F85" w:rsidRPr="00780825" w:rsidRDefault="00895F85" w:rsidP="00486E57">
      <w:pPr>
        <w:pStyle w:val="Prrafodelista"/>
        <w:ind w:left="1134"/>
        <w:jc w:val="both"/>
        <w:rPr>
          <w:rFonts w:ascii="Verdana" w:hAnsi="Verdana"/>
          <w:sz w:val="18"/>
          <w:szCs w:val="18"/>
          <w:lang w:val="es-BO"/>
        </w:rPr>
      </w:pPr>
      <w:r w:rsidRPr="00780825">
        <w:rPr>
          <w:rFonts w:ascii="Verdana" w:hAnsi="Verdana"/>
          <w:sz w:val="18"/>
          <w:szCs w:val="18"/>
          <w:lang w:val="es-BO"/>
        </w:rPr>
        <w:t xml:space="preserve">Esta carta notariada dará lugar a que cuando la resolución sea por causales atribuibles al </w:t>
      </w:r>
      <w:r w:rsidRPr="00780825">
        <w:rPr>
          <w:rFonts w:ascii="Verdana" w:hAnsi="Verdana"/>
          <w:b/>
          <w:sz w:val="18"/>
          <w:szCs w:val="18"/>
          <w:lang w:val="es-BO"/>
        </w:rPr>
        <w:t>PROVEEDOR</w:t>
      </w:r>
      <w:r w:rsidRPr="00780825">
        <w:rPr>
          <w:rFonts w:ascii="Verdana" w:hAnsi="Verdana"/>
          <w:sz w:val="18"/>
          <w:szCs w:val="18"/>
          <w:lang w:val="es-BO"/>
        </w:rPr>
        <w:t xml:space="preserve"> se consolide en favor de la </w:t>
      </w:r>
      <w:r w:rsidRPr="00780825">
        <w:rPr>
          <w:rFonts w:ascii="Verdana" w:hAnsi="Verdana"/>
          <w:b/>
          <w:sz w:val="18"/>
          <w:szCs w:val="18"/>
          <w:lang w:val="es-BO"/>
        </w:rPr>
        <w:t>ENTIDAD</w:t>
      </w:r>
      <w:r w:rsidRPr="00780825">
        <w:rPr>
          <w:rFonts w:ascii="Verdana" w:hAnsi="Verdana"/>
          <w:sz w:val="18"/>
          <w:szCs w:val="18"/>
          <w:lang w:val="es-BO"/>
        </w:rPr>
        <w:t xml:space="preserve"> las retenciones realizadas en sustitución a la Garantía de Cumplimiento de Contrato.</w:t>
      </w:r>
    </w:p>
    <w:p w:rsidR="00895F85" w:rsidRPr="00780825" w:rsidRDefault="00895F85" w:rsidP="00486E57">
      <w:pPr>
        <w:pStyle w:val="Prrafodelista"/>
        <w:tabs>
          <w:tab w:val="left" w:pos="1418"/>
        </w:tabs>
        <w:ind w:left="465"/>
        <w:jc w:val="both"/>
        <w:rPr>
          <w:rFonts w:ascii="Verdana" w:hAnsi="Verdana"/>
          <w:sz w:val="18"/>
          <w:szCs w:val="18"/>
          <w:lang w:val="es-BO"/>
        </w:rPr>
      </w:pPr>
    </w:p>
    <w:p w:rsidR="00895F85" w:rsidRPr="00780825" w:rsidRDefault="00895F85" w:rsidP="00486E57">
      <w:pPr>
        <w:pStyle w:val="Prrafodelista"/>
        <w:ind w:left="1134"/>
        <w:jc w:val="both"/>
        <w:rPr>
          <w:rFonts w:ascii="Verdana" w:hAnsi="Verdana"/>
          <w:sz w:val="18"/>
          <w:szCs w:val="18"/>
          <w:lang w:val="es-BO"/>
        </w:rPr>
      </w:pPr>
      <w:r w:rsidRPr="00780825">
        <w:rPr>
          <w:rFonts w:ascii="Verdana" w:hAnsi="Verdana"/>
          <w:sz w:val="18"/>
          <w:szCs w:val="18"/>
          <w:lang w:val="es-BO"/>
        </w:rPr>
        <w:t xml:space="preserve">Solo en caso que la resolución no sea originada por negligencia del </w:t>
      </w:r>
      <w:r w:rsidRPr="00780825">
        <w:rPr>
          <w:rFonts w:ascii="Verdana" w:hAnsi="Verdana"/>
          <w:b/>
          <w:sz w:val="18"/>
          <w:szCs w:val="18"/>
          <w:lang w:val="es-BO"/>
        </w:rPr>
        <w:t>PROVEEDOR</w:t>
      </w:r>
      <w:r w:rsidRPr="00780825">
        <w:rPr>
          <w:rFonts w:ascii="Verdana" w:hAnsi="Verdana"/>
          <w:sz w:val="18"/>
          <w:szCs w:val="18"/>
          <w:lang w:val="es-BO"/>
        </w:rPr>
        <w:t xml:space="preserve"> éste tendrá derecho a una evaluación de los gastos proporcionales que demande los compromisos adquiridos por el </w:t>
      </w:r>
      <w:r w:rsidRPr="00780825">
        <w:rPr>
          <w:rFonts w:ascii="Verdana" w:hAnsi="Verdana"/>
          <w:b/>
          <w:sz w:val="18"/>
          <w:szCs w:val="18"/>
          <w:lang w:val="es-BO"/>
        </w:rPr>
        <w:t>PROVEEDOR</w:t>
      </w:r>
      <w:r w:rsidRPr="00780825">
        <w:rPr>
          <w:rFonts w:ascii="Verdana" w:hAnsi="Verdana"/>
          <w:sz w:val="18"/>
          <w:szCs w:val="18"/>
          <w:lang w:val="es-BO"/>
        </w:rPr>
        <w:t xml:space="preserve"> para la prestación del servicio contra la presentación de documentos probatorios y certificados.</w:t>
      </w:r>
    </w:p>
    <w:p w:rsidR="00895F85" w:rsidRPr="00780825" w:rsidRDefault="00895F85" w:rsidP="00486E57">
      <w:pPr>
        <w:pStyle w:val="Prrafodelista"/>
        <w:tabs>
          <w:tab w:val="left" w:pos="1418"/>
        </w:tabs>
        <w:ind w:left="465"/>
        <w:jc w:val="both"/>
        <w:rPr>
          <w:rFonts w:ascii="Verdana" w:hAnsi="Verdana"/>
          <w:sz w:val="18"/>
          <w:szCs w:val="18"/>
          <w:lang w:val="es-BO"/>
        </w:rPr>
      </w:pPr>
      <w:r w:rsidRPr="00780825">
        <w:rPr>
          <w:rFonts w:ascii="Verdana" w:hAnsi="Verdana"/>
          <w:sz w:val="18"/>
          <w:szCs w:val="18"/>
          <w:lang w:val="es-BO"/>
        </w:rPr>
        <w:t xml:space="preserve"> </w:t>
      </w:r>
    </w:p>
    <w:p w:rsidR="00895F85" w:rsidRPr="00780825" w:rsidRDefault="00895F85" w:rsidP="00486E57">
      <w:pPr>
        <w:pStyle w:val="Prrafodelista"/>
        <w:ind w:left="1134"/>
        <w:jc w:val="both"/>
        <w:rPr>
          <w:rFonts w:ascii="Verdana" w:hAnsi="Verdana"/>
          <w:sz w:val="18"/>
          <w:szCs w:val="18"/>
          <w:lang w:val="es-BO"/>
        </w:rPr>
      </w:pPr>
      <w:r w:rsidRPr="00780825">
        <w:rPr>
          <w:rFonts w:ascii="Verdana" w:hAnsi="Verdana"/>
          <w:sz w:val="18"/>
          <w:szCs w:val="18"/>
          <w:lang w:val="es-BO"/>
        </w:rPr>
        <w:t xml:space="preserve">Si el </w:t>
      </w:r>
      <w:r w:rsidRPr="00780825">
        <w:rPr>
          <w:rFonts w:ascii="Verdana" w:hAnsi="Verdana"/>
          <w:b/>
          <w:sz w:val="18"/>
          <w:szCs w:val="18"/>
          <w:lang w:val="es-BO"/>
        </w:rPr>
        <w:t>FISCAL</w:t>
      </w:r>
      <w:r w:rsidRPr="00780825">
        <w:rPr>
          <w:rFonts w:ascii="Verdana" w:hAnsi="Verdana"/>
          <w:sz w:val="18"/>
          <w:szCs w:val="18"/>
          <w:lang w:val="es-BO"/>
        </w:rPr>
        <w:t xml:space="preserve"> determinará los costos proporcionales que en dicho acto se demandase y otros gastos que a juicio del </w:t>
      </w:r>
      <w:r w:rsidRPr="00780825">
        <w:rPr>
          <w:rFonts w:ascii="Verdana" w:hAnsi="Verdana"/>
          <w:b/>
          <w:sz w:val="18"/>
          <w:szCs w:val="18"/>
          <w:lang w:val="es-BO"/>
        </w:rPr>
        <w:t>FISCAL</w:t>
      </w:r>
      <w:r w:rsidRPr="00780825">
        <w:rPr>
          <w:rFonts w:ascii="Verdana" w:hAnsi="Verdana"/>
          <w:sz w:val="18"/>
          <w:szCs w:val="18"/>
          <w:lang w:val="es-BO"/>
        </w:rPr>
        <w:t xml:space="preserve"> fueran considerados sujetos a reembolso en favor del </w:t>
      </w:r>
      <w:r w:rsidRPr="00780825">
        <w:rPr>
          <w:rFonts w:ascii="Verdana" w:hAnsi="Verdana"/>
          <w:b/>
          <w:sz w:val="18"/>
          <w:szCs w:val="18"/>
          <w:lang w:val="es-BO"/>
        </w:rPr>
        <w:t>PROVEEDOR</w:t>
      </w:r>
      <w:r w:rsidRPr="00780825">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rsidR="00895F85" w:rsidRPr="00780825" w:rsidRDefault="00895F85" w:rsidP="00486E57">
      <w:pPr>
        <w:ind w:left="1276"/>
        <w:jc w:val="both"/>
        <w:rPr>
          <w:sz w:val="18"/>
          <w:szCs w:val="18"/>
          <w:lang w:val="es-BO"/>
        </w:rPr>
      </w:pPr>
    </w:p>
    <w:p w:rsidR="00895F85" w:rsidRPr="00780825" w:rsidRDefault="00895F85" w:rsidP="00996486">
      <w:pPr>
        <w:pStyle w:val="Prrafodelista"/>
        <w:numPr>
          <w:ilvl w:val="1"/>
          <w:numId w:val="43"/>
        </w:numPr>
        <w:jc w:val="both"/>
        <w:rPr>
          <w:rFonts w:ascii="Verdana" w:hAnsi="Verdana"/>
          <w:b/>
          <w:sz w:val="18"/>
          <w:szCs w:val="18"/>
          <w:lang w:val="es-BO"/>
        </w:rPr>
      </w:pPr>
      <w:r w:rsidRPr="00780825">
        <w:rPr>
          <w:rFonts w:ascii="Verdana" w:hAnsi="Verdana"/>
          <w:b/>
          <w:sz w:val="18"/>
          <w:szCs w:val="18"/>
          <w:lang w:val="es-BO"/>
        </w:rPr>
        <w:t>Resolución por causas de fuerza mayor o caso fortuito o en resguardo de los intereses del Estado.</w:t>
      </w:r>
    </w:p>
    <w:p w:rsidR="00895F85" w:rsidRPr="00780825" w:rsidRDefault="00895F85" w:rsidP="00486E57">
      <w:pPr>
        <w:pStyle w:val="Prrafodelista"/>
        <w:jc w:val="both"/>
        <w:rPr>
          <w:rFonts w:ascii="Verdana" w:hAnsi="Verdana"/>
          <w:b/>
          <w:sz w:val="18"/>
          <w:szCs w:val="18"/>
          <w:lang w:val="es-BO"/>
        </w:rPr>
      </w:pPr>
    </w:p>
    <w:p w:rsidR="00895F85" w:rsidRPr="00780825" w:rsidRDefault="00895F85" w:rsidP="00486E57">
      <w:pPr>
        <w:pStyle w:val="Prrafodelista"/>
        <w:jc w:val="both"/>
        <w:rPr>
          <w:rFonts w:ascii="Verdana" w:hAnsi="Verdana"/>
          <w:b/>
          <w:sz w:val="18"/>
          <w:szCs w:val="18"/>
          <w:lang w:val="es-BO"/>
        </w:rPr>
      </w:pPr>
      <w:r w:rsidRPr="00780825">
        <w:rPr>
          <w:rFonts w:ascii="Verdana" w:hAnsi="Verdana"/>
          <w:sz w:val="18"/>
          <w:szCs w:val="18"/>
          <w:lang w:val="es-BO"/>
        </w:rPr>
        <w:t xml:space="preserve">Considerando la naturaleza del contrato de prestación de </w:t>
      </w:r>
      <w:r w:rsidRPr="00780825">
        <w:rPr>
          <w:rFonts w:ascii="Verdana" w:hAnsi="Verdana"/>
          <w:b/>
          <w:sz w:val="18"/>
          <w:szCs w:val="18"/>
          <w:lang w:val="es-BO"/>
        </w:rPr>
        <w:t>SERVICIO</w:t>
      </w:r>
      <w:r w:rsidRPr="00780825">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rsidR="00895F85" w:rsidRPr="00780825" w:rsidRDefault="00895F85" w:rsidP="00486E57">
      <w:pPr>
        <w:pStyle w:val="Prrafodelista"/>
        <w:ind w:left="465"/>
        <w:jc w:val="both"/>
        <w:rPr>
          <w:rFonts w:ascii="Verdana" w:hAnsi="Verdana"/>
          <w:sz w:val="18"/>
          <w:szCs w:val="18"/>
          <w:lang w:val="es-BO"/>
        </w:rPr>
      </w:pPr>
    </w:p>
    <w:p w:rsidR="00895F85" w:rsidRPr="00780825" w:rsidRDefault="00895F85" w:rsidP="00486E57">
      <w:pPr>
        <w:pStyle w:val="Prrafodelista"/>
        <w:jc w:val="both"/>
        <w:rPr>
          <w:rFonts w:ascii="Verdana" w:hAnsi="Verdana"/>
          <w:sz w:val="18"/>
          <w:szCs w:val="18"/>
          <w:lang w:val="es-BO"/>
        </w:rPr>
      </w:pPr>
      <w:r w:rsidRPr="00780825">
        <w:rPr>
          <w:rFonts w:ascii="Verdana" w:hAnsi="Verdana"/>
          <w:sz w:val="18"/>
          <w:szCs w:val="18"/>
          <w:lang w:val="es-BO"/>
        </w:rPr>
        <w:t xml:space="preserve">Si en cualquier momento, antes de la terminación de la prestación del servicio objeto del Contrato, el </w:t>
      </w:r>
      <w:r w:rsidRPr="00780825">
        <w:rPr>
          <w:rFonts w:ascii="Verdana" w:hAnsi="Verdana"/>
          <w:b/>
          <w:sz w:val="18"/>
          <w:szCs w:val="18"/>
          <w:lang w:val="es-BO"/>
        </w:rPr>
        <w:t>PROVEEDOR</w:t>
      </w:r>
      <w:r w:rsidRPr="00780825">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rsidR="00895F85" w:rsidRPr="00780825" w:rsidRDefault="00895F85" w:rsidP="00486E57">
      <w:pPr>
        <w:pStyle w:val="Prrafodelista"/>
        <w:ind w:left="465"/>
        <w:jc w:val="both"/>
        <w:rPr>
          <w:rFonts w:ascii="Verdana" w:hAnsi="Verdana"/>
          <w:sz w:val="18"/>
          <w:szCs w:val="18"/>
          <w:lang w:val="es-BO"/>
        </w:rPr>
      </w:pPr>
    </w:p>
    <w:p w:rsidR="00895F85" w:rsidRPr="00780825" w:rsidRDefault="00895F85" w:rsidP="00486E57">
      <w:pPr>
        <w:pStyle w:val="Prrafodelista"/>
        <w:jc w:val="both"/>
        <w:rPr>
          <w:rFonts w:ascii="Verdana" w:hAnsi="Verdana"/>
          <w:sz w:val="18"/>
          <w:szCs w:val="18"/>
          <w:lang w:val="es-BO"/>
        </w:rPr>
      </w:pPr>
      <w:r w:rsidRPr="00780825">
        <w:rPr>
          <w:rFonts w:ascii="Verdana" w:hAnsi="Verdana"/>
          <w:sz w:val="18"/>
          <w:szCs w:val="18"/>
          <w:lang w:val="es-BO"/>
        </w:rPr>
        <w:t xml:space="preserve">La </w:t>
      </w:r>
      <w:r w:rsidRPr="00780825">
        <w:rPr>
          <w:rFonts w:ascii="Verdana" w:hAnsi="Verdana"/>
          <w:b/>
          <w:sz w:val="18"/>
          <w:szCs w:val="18"/>
          <w:lang w:val="es-BO"/>
        </w:rPr>
        <w:t>ENTIDAD</w:t>
      </w:r>
      <w:r w:rsidRPr="00780825">
        <w:rPr>
          <w:rFonts w:ascii="Verdana" w:hAnsi="Verdana"/>
          <w:sz w:val="18"/>
          <w:szCs w:val="18"/>
          <w:lang w:val="es-BO"/>
        </w:rPr>
        <w:t xml:space="preserve">, previa evaluación y aceptación de la solicitud, mediante carta notariada dirigida al </w:t>
      </w:r>
      <w:r w:rsidRPr="00780825">
        <w:rPr>
          <w:rFonts w:ascii="Verdana" w:hAnsi="Verdana"/>
          <w:b/>
          <w:sz w:val="18"/>
          <w:szCs w:val="18"/>
          <w:lang w:val="es-BO"/>
        </w:rPr>
        <w:t>PROVEEDOR</w:t>
      </w:r>
      <w:r w:rsidRPr="00780825">
        <w:rPr>
          <w:rFonts w:ascii="Verdana" w:hAnsi="Verdana"/>
          <w:sz w:val="18"/>
          <w:szCs w:val="18"/>
          <w:lang w:val="es-BO"/>
        </w:rPr>
        <w:t xml:space="preserve">, suspenderá la ejecución del </w:t>
      </w:r>
      <w:r w:rsidRPr="00780825">
        <w:rPr>
          <w:rFonts w:ascii="Verdana" w:hAnsi="Verdana"/>
          <w:b/>
          <w:sz w:val="18"/>
          <w:szCs w:val="18"/>
          <w:lang w:val="es-BO"/>
        </w:rPr>
        <w:t>SERVICIO</w:t>
      </w:r>
      <w:r w:rsidRPr="00780825">
        <w:rPr>
          <w:rFonts w:ascii="Verdana" w:hAnsi="Verdana"/>
          <w:sz w:val="18"/>
          <w:szCs w:val="18"/>
          <w:lang w:val="es-BO"/>
        </w:rPr>
        <w:t xml:space="preserve"> y resolverá el Contrato. A la entrega de dicha comunicación oficial de resolución, el </w:t>
      </w:r>
      <w:r w:rsidRPr="00780825">
        <w:rPr>
          <w:rFonts w:ascii="Verdana" w:hAnsi="Verdana"/>
          <w:b/>
          <w:sz w:val="18"/>
          <w:szCs w:val="18"/>
          <w:lang w:val="es-BO"/>
        </w:rPr>
        <w:t>PROVEEDOR</w:t>
      </w:r>
      <w:r w:rsidRPr="00780825">
        <w:rPr>
          <w:rFonts w:ascii="Verdana" w:hAnsi="Verdana"/>
          <w:sz w:val="18"/>
          <w:szCs w:val="18"/>
          <w:lang w:val="es-BO"/>
        </w:rPr>
        <w:t xml:space="preserve"> suspenderá la ejecución del </w:t>
      </w:r>
      <w:r w:rsidRPr="00780825">
        <w:rPr>
          <w:rFonts w:ascii="Verdana" w:hAnsi="Verdana"/>
          <w:b/>
          <w:sz w:val="18"/>
          <w:szCs w:val="18"/>
          <w:lang w:val="es-BO"/>
        </w:rPr>
        <w:t>SERVICIO</w:t>
      </w:r>
      <w:r w:rsidRPr="00780825">
        <w:rPr>
          <w:rFonts w:ascii="Verdana" w:hAnsi="Verdana"/>
          <w:sz w:val="18"/>
          <w:szCs w:val="18"/>
          <w:lang w:val="es-BO"/>
        </w:rPr>
        <w:t xml:space="preserve"> de acuerdo a las instrucciones escritas que al efecto emita la </w:t>
      </w:r>
      <w:r w:rsidRPr="00780825">
        <w:rPr>
          <w:rFonts w:ascii="Verdana" w:hAnsi="Verdana"/>
          <w:b/>
          <w:sz w:val="18"/>
          <w:szCs w:val="18"/>
          <w:lang w:val="es-BO"/>
        </w:rPr>
        <w:t>ENTIDAD</w:t>
      </w:r>
      <w:r w:rsidRPr="00780825">
        <w:rPr>
          <w:rFonts w:ascii="Verdana" w:hAnsi="Verdana"/>
          <w:sz w:val="18"/>
          <w:szCs w:val="18"/>
          <w:lang w:val="es-BO"/>
        </w:rPr>
        <w:t>.</w:t>
      </w:r>
    </w:p>
    <w:p w:rsidR="00895F85" w:rsidRPr="00780825" w:rsidRDefault="00895F85" w:rsidP="00486E57">
      <w:pPr>
        <w:pStyle w:val="Prrafodelista"/>
        <w:ind w:left="465"/>
        <w:jc w:val="both"/>
        <w:rPr>
          <w:rFonts w:ascii="Verdana" w:hAnsi="Verdana"/>
          <w:sz w:val="18"/>
          <w:szCs w:val="18"/>
          <w:lang w:val="es-BO"/>
        </w:rPr>
      </w:pPr>
    </w:p>
    <w:p w:rsidR="00895F85" w:rsidRPr="00780825" w:rsidRDefault="00895F85" w:rsidP="00486E57">
      <w:pPr>
        <w:pStyle w:val="Prrafodelista"/>
        <w:jc w:val="both"/>
        <w:rPr>
          <w:rFonts w:ascii="Verdana" w:hAnsi="Verdana"/>
          <w:sz w:val="18"/>
          <w:szCs w:val="18"/>
          <w:lang w:val="es-BO"/>
        </w:rPr>
      </w:pPr>
      <w:r w:rsidRPr="00780825">
        <w:rPr>
          <w:rFonts w:ascii="Verdana" w:hAnsi="Verdana"/>
          <w:sz w:val="18"/>
          <w:szCs w:val="18"/>
          <w:lang w:val="es-BO"/>
        </w:rPr>
        <w:t xml:space="preserve">Asimismo, si la </w:t>
      </w:r>
      <w:r w:rsidRPr="00780825">
        <w:rPr>
          <w:rFonts w:ascii="Verdana" w:hAnsi="Verdana"/>
          <w:b/>
          <w:sz w:val="18"/>
          <w:szCs w:val="18"/>
          <w:lang w:val="es-BO"/>
        </w:rPr>
        <w:t>ENTIDAD</w:t>
      </w:r>
      <w:r w:rsidRPr="00780825">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780825">
        <w:rPr>
          <w:rFonts w:ascii="Verdana" w:hAnsi="Verdana"/>
          <w:b/>
          <w:sz w:val="18"/>
          <w:szCs w:val="18"/>
          <w:lang w:val="es-BO"/>
        </w:rPr>
        <w:t>SERVICIO</w:t>
      </w:r>
      <w:r w:rsidRPr="00780825">
        <w:rPr>
          <w:rFonts w:ascii="Verdana" w:hAnsi="Verdana"/>
          <w:sz w:val="18"/>
          <w:szCs w:val="18"/>
          <w:lang w:val="es-BO"/>
        </w:rPr>
        <w:t xml:space="preserve"> y resolverá el </w:t>
      </w:r>
      <w:r w:rsidRPr="00780825">
        <w:rPr>
          <w:rFonts w:ascii="Verdana" w:hAnsi="Verdana"/>
          <w:b/>
          <w:sz w:val="18"/>
          <w:szCs w:val="18"/>
          <w:lang w:val="es-BO"/>
        </w:rPr>
        <w:t>CONTRATO</w:t>
      </w:r>
      <w:r w:rsidRPr="00780825">
        <w:rPr>
          <w:rFonts w:ascii="Verdana" w:hAnsi="Verdana"/>
          <w:sz w:val="18"/>
          <w:szCs w:val="18"/>
          <w:lang w:val="es-BO"/>
        </w:rPr>
        <w:t>.</w:t>
      </w:r>
    </w:p>
    <w:p w:rsidR="00895F85" w:rsidRPr="00780825" w:rsidRDefault="00895F85" w:rsidP="00486E57">
      <w:pPr>
        <w:pStyle w:val="Prrafodelista"/>
        <w:ind w:left="465"/>
        <w:jc w:val="both"/>
        <w:rPr>
          <w:rFonts w:ascii="Verdana" w:hAnsi="Verdana"/>
          <w:sz w:val="18"/>
          <w:szCs w:val="18"/>
          <w:lang w:val="es-BO"/>
        </w:rPr>
      </w:pPr>
    </w:p>
    <w:p w:rsidR="00895F85" w:rsidRPr="00780825" w:rsidRDefault="00895F85" w:rsidP="00486E57">
      <w:pPr>
        <w:pStyle w:val="Prrafodelista"/>
        <w:jc w:val="both"/>
        <w:rPr>
          <w:rFonts w:ascii="Verdana" w:hAnsi="Verdana"/>
          <w:sz w:val="18"/>
          <w:szCs w:val="18"/>
          <w:lang w:val="es-BO"/>
        </w:rPr>
      </w:pPr>
      <w:r w:rsidRPr="00780825">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rsidR="00895F85" w:rsidRPr="00780825" w:rsidRDefault="00895F85" w:rsidP="00486E57">
      <w:pPr>
        <w:pStyle w:val="Prrafodelista"/>
        <w:ind w:left="465"/>
        <w:jc w:val="both"/>
        <w:rPr>
          <w:rFonts w:ascii="Verdana" w:hAnsi="Verdana"/>
          <w:sz w:val="18"/>
          <w:szCs w:val="18"/>
          <w:lang w:val="es-BO"/>
        </w:rPr>
      </w:pPr>
    </w:p>
    <w:p w:rsidR="00895F85" w:rsidRPr="00780825" w:rsidRDefault="00895F85" w:rsidP="00486E57">
      <w:pPr>
        <w:pStyle w:val="Prrafodelista"/>
        <w:jc w:val="both"/>
        <w:rPr>
          <w:rFonts w:ascii="Verdana" w:hAnsi="Verdana"/>
          <w:sz w:val="18"/>
          <w:szCs w:val="18"/>
          <w:lang w:val="es-BO"/>
        </w:rPr>
      </w:pPr>
      <w:r w:rsidRPr="00780825">
        <w:rPr>
          <w:rFonts w:ascii="Verdana" w:hAnsi="Verdana"/>
          <w:sz w:val="18"/>
          <w:szCs w:val="18"/>
          <w:lang w:val="es-BO"/>
        </w:rPr>
        <w:t xml:space="preserve">El </w:t>
      </w:r>
      <w:r w:rsidRPr="00780825">
        <w:rPr>
          <w:rFonts w:ascii="Verdana" w:hAnsi="Verdana"/>
          <w:b/>
          <w:sz w:val="18"/>
          <w:szCs w:val="18"/>
          <w:lang w:val="es-BO"/>
        </w:rPr>
        <w:t>PROVEEDOR</w:t>
      </w:r>
      <w:r w:rsidRPr="00780825">
        <w:rPr>
          <w:rFonts w:ascii="Verdana" w:hAnsi="Verdana"/>
          <w:sz w:val="18"/>
          <w:szCs w:val="18"/>
          <w:lang w:val="es-BO"/>
        </w:rPr>
        <w:t xml:space="preserve"> conjuntamente con el </w:t>
      </w:r>
      <w:r w:rsidRPr="00780825">
        <w:rPr>
          <w:rFonts w:ascii="Verdana" w:hAnsi="Verdana"/>
          <w:b/>
          <w:sz w:val="18"/>
          <w:szCs w:val="18"/>
          <w:lang w:val="es-BO"/>
        </w:rPr>
        <w:t>FISCAL</w:t>
      </w:r>
      <w:r w:rsidRPr="00780825">
        <w:rPr>
          <w:rFonts w:ascii="Verdana" w:hAnsi="Verdana"/>
          <w:sz w:val="18"/>
          <w:szCs w:val="18"/>
          <w:lang w:val="es-BO"/>
        </w:rPr>
        <w:t xml:space="preserve">, procederán a la verificación del </w:t>
      </w:r>
      <w:r w:rsidRPr="00780825">
        <w:rPr>
          <w:rFonts w:ascii="Verdana" w:hAnsi="Verdana"/>
          <w:b/>
          <w:sz w:val="18"/>
          <w:szCs w:val="18"/>
          <w:lang w:val="es-BO"/>
        </w:rPr>
        <w:t>SERVICIO</w:t>
      </w:r>
      <w:r w:rsidRPr="00780825">
        <w:rPr>
          <w:rFonts w:ascii="Verdana" w:hAnsi="Verdana"/>
          <w:sz w:val="18"/>
          <w:szCs w:val="18"/>
          <w:lang w:val="es-BO"/>
        </w:rPr>
        <w:t xml:space="preserve"> prestado hasta la fecha de suspensión y evaluar</w:t>
      </w:r>
      <w:r w:rsidR="002345B1" w:rsidRPr="00780825">
        <w:rPr>
          <w:rFonts w:ascii="Verdana" w:hAnsi="Verdana"/>
          <w:sz w:val="18"/>
          <w:szCs w:val="18"/>
          <w:lang w:val="es-BO"/>
        </w:rPr>
        <w:t>á</w:t>
      </w:r>
      <w:r w:rsidRPr="00780825">
        <w:rPr>
          <w:rFonts w:ascii="Verdana" w:hAnsi="Verdana"/>
          <w:sz w:val="18"/>
          <w:szCs w:val="18"/>
          <w:lang w:val="es-BO"/>
        </w:rPr>
        <w:t xml:space="preserve">n los compromisos que el </w:t>
      </w:r>
      <w:r w:rsidRPr="00780825">
        <w:rPr>
          <w:rFonts w:ascii="Verdana" w:hAnsi="Verdana"/>
          <w:b/>
          <w:sz w:val="18"/>
          <w:szCs w:val="18"/>
          <w:lang w:val="es-BO"/>
        </w:rPr>
        <w:t>PROVEEDOR</w:t>
      </w:r>
      <w:r w:rsidRPr="00780825">
        <w:rPr>
          <w:rFonts w:ascii="Verdana" w:hAnsi="Verdana"/>
          <w:sz w:val="18"/>
          <w:szCs w:val="18"/>
          <w:lang w:val="es-BO"/>
        </w:rPr>
        <w:t xml:space="preserve"> tuviera pendiente relativo al </w:t>
      </w:r>
      <w:r w:rsidRPr="00780825">
        <w:rPr>
          <w:rFonts w:ascii="Verdana" w:hAnsi="Verdana"/>
          <w:b/>
          <w:sz w:val="18"/>
          <w:szCs w:val="18"/>
          <w:lang w:val="es-BO"/>
        </w:rPr>
        <w:t>SERVICIO</w:t>
      </w:r>
      <w:r w:rsidRPr="00780825">
        <w:rPr>
          <w:rFonts w:ascii="Verdana" w:hAnsi="Verdana"/>
          <w:sz w:val="18"/>
          <w:szCs w:val="18"/>
          <w:lang w:val="es-BO"/>
        </w:rPr>
        <w:t xml:space="preserve">, debidamente documentados. Asimismo el </w:t>
      </w:r>
      <w:r w:rsidRPr="00780825">
        <w:rPr>
          <w:rFonts w:ascii="Verdana" w:hAnsi="Verdana"/>
          <w:b/>
          <w:sz w:val="18"/>
          <w:szCs w:val="18"/>
          <w:lang w:val="es-BO"/>
        </w:rPr>
        <w:t>FISCAL</w:t>
      </w:r>
      <w:r w:rsidRPr="00780825">
        <w:rPr>
          <w:rFonts w:ascii="Verdana" w:hAnsi="Verdana"/>
          <w:sz w:val="18"/>
          <w:szCs w:val="18"/>
          <w:lang w:val="es-BO"/>
        </w:rPr>
        <w:t xml:space="preserve"> determinará los costos proporcionales que en dicho acto se demandase y otros gastos que a juicio del </w:t>
      </w:r>
      <w:r w:rsidRPr="00780825">
        <w:rPr>
          <w:rFonts w:ascii="Verdana" w:hAnsi="Verdana"/>
          <w:b/>
          <w:sz w:val="18"/>
          <w:szCs w:val="18"/>
          <w:lang w:val="es-BO"/>
        </w:rPr>
        <w:t>FISCAL</w:t>
      </w:r>
      <w:r w:rsidRPr="00780825">
        <w:rPr>
          <w:rFonts w:ascii="Verdana" w:hAnsi="Verdana"/>
          <w:sz w:val="18"/>
          <w:szCs w:val="18"/>
          <w:lang w:val="es-BO"/>
        </w:rPr>
        <w:t xml:space="preserve"> fueran considerados sujetos a reembolso en favor del </w:t>
      </w:r>
      <w:r w:rsidRPr="00780825">
        <w:rPr>
          <w:rFonts w:ascii="Verdana" w:hAnsi="Verdana"/>
          <w:b/>
          <w:sz w:val="18"/>
          <w:szCs w:val="18"/>
          <w:lang w:val="es-BO"/>
        </w:rPr>
        <w:t>PROVEEDOR</w:t>
      </w:r>
      <w:r w:rsidRPr="00780825">
        <w:rPr>
          <w:rFonts w:ascii="Verdana" w:hAnsi="Verdana"/>
          <w:sz w:val="18"/>
          <w:szCs w:val="18"/>
          <w:lang w:val="es-BO"/>
        </w:rPr>
        <w:t xml:space="preserve">. Con estos datos el </w:t>
      </w:r>
      <w:r w:rsidRPr="00780825">
        <w:rPr>
          <w:rFonts w:ascii="Verdana" w:hAnsi="Verdana"/>
          <w:b/>
          <w:sz w:val="18"/>
          <w:szCs w:val="18"/>
          <w:lang w:val="es-BO"/>
        </w:rPr>
        <w:t>FISCAL</w:t>
      </w:r>
      <w:r w:rsidRPr="00780825">
        <w:rPr>
          <w:rFonts w:ascii="Verdana" w:hAnsi="Verdana"/>
          <w:sz w:val="18"/>
          <w:szCs w:val="18"/>
          <w:lang w:val="es-BO"/>
        </w:rPr>
        <w:t xml:space="preserve"> elaborará el cierre de contrato.</w:t>
      </w:r>
    </w:p>
    <w:p w:rsidR="00895F85" w:rsidRPr="00780825" w:rsidRDefault="00895F85" w:rsidP="00486E57">
      <w:pPr>
        <w:autoSpaceDE w:val="0"/>
        <w:autoSpaceDN w:val="0"/>
        <w:adjustRightInd w:val="0"/>
        <w:jc w:val="both"/>
        <w:rPr>
          <w:rFonts w:cs="Arial"/>
          <w:b/>
          <w:sz w:val="18"/>
          <w:szCs w:val="18"/>
          <w:lang w:val="es-BO"/>
        </w:rPr>
      </w:pPr>
    </w:p>
    <w:p w:rsidR="00895F85" w:rsidRPr="00780825" w:rsidRDefault="00895F85" w:rsidP="00486E57">
      <w:pPr>
        <w:autoSpaceDE w:val="0"/>
        <w:autoSpaceDN w:val="0"/>
        <w:adjustRightInd w:val="0"/>
        <w:jc w:val="both"/>
        <w:rPr>
          <w:rFonts w:cs="Verdana-Bold"/>
          <w:bCs/>
          <w:sz w:val="18"/>
          <w:szCs w:val="18"/>
          <w:lang w:val="es-BO"/>
        </w:rPr>
      </w:pPr>
      <w:r w:rsidRPr="00780825">
        <w:rPr>
          <w:rFonts w:cs="Arial"/>
          <w:b/>
          <w:sz w:val="18"/>
          <w:szCs w:val="18"/>
          <w:lang w:val="es-BO"/>
        </w:rPr>
        <w:t>VIGÉSIMA SEGUNDA</w:t>
      </w:r>
      <w:r w:rsidRPr="00780825">
        <w:rPr>
          <w:rFonts w:cs="Verdana-Bold"/>
          <w:b/>
          <w:bCs/>
          <w:sz w:val="18"/>
          <w:szCs w:val="18"/>
          <w:lang w:val="es-BO"/>
        </w:rPr>
        <w:t>.- (SOLUCIÓN DE CONTROVERSIAS)</w:t>
      </w:r>
      <w:r w:rsidRPr="00780825">
        <w:rPr>
          <w:lang w:val="es-BO"/>
        </w:rPr>
        <w:t xml:space="preserve"> </w:t>
      </w:r>
      <w:r w:rsidRPr="00780825">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rsidR="00895F85" w:rsidRPr="00780825" w:rsidRDefault="00895F85" w:rsidP="00486E57">
      <w:pPr>
        <w:autoSpaceDE w:val="0"/>
        <w:autoSpaceDN w:val="0"/>
        <w:adjustRightInd w:val="0"/>
        <w:jc w:val="both"/>
        <w:rPr>
          <w:rFonts w:cs="Verdana-Bold"/>
          <w:bCs/>
          <w:sz w:val="18"/>
          <w:szCs w:val="18"/>
          <w:lang w:val="es-BO"/>
        </w:rPr>
      </w:pPr>
    </w:p>
    <w:p w:rsidR="00895F85" w:rsidRPr="00780825" w:rsidRDefault="00895F85" w:rsidP="00486E57">
      <w:pPr>
        <w:jc w:val="both"/>
        <w:rPr>
          <w:sz w:val="18"/>
          <w:szCs w:val="18"/>
          <w:lang w:val="es-BO"/>
        </w:rPr>
      </w:pPr>
      <w:r w:rsidRPr="00780825">
        <w:rPr>
          <w:b/>
          <w:sz w:val="18"/>
          <w:szCs w:val="18"/>
          <w:lang w:val="es-BO"/>
        </w:rPr>
        <w:lastRenderedPageBreak/>
        <w:t>VIGÉSIMA TERCERA.- (</w:t>
      </w:r>
      <w:r w:rsidRPr="00780825">
        <w:rPr>
          <w:b/>
          <w:bCs/>
          <w:sz w:val="18"/>
          <w:szCs w:val="18"/>
          <w:lang w:val="es-BO"/>
        </w:rPr>
        <w:t>FISCAL</w:t>
      </w:r>
      <w:r w:rsidRPr="00780825">
        <w:rPr>
          <w:b/>
          <w:sz w:val="18"/>
          <w:szCs w:val="18"/>
          <w:lang w:val="es-BO"/>
        </w:rPr>
        <w:t xml:space="preserve">IZACIÓN DEL SERVICIO) </w:t>
      </w:r>
      <w:r w:rsidRPr="00780825">
        <w:rPr>
          <w:sz w:val="18"/>
          <w:szCs w:val="18"/>
          <w:lang w:val="es-BO"/>
        </w:rPr>
        <w:t xml:space="preserve">La </w:t>
      </w:r>
      <w:r w:rsidRPr="00780825">
        <w:rPr>
          <w:b/>
          <w:sz w:val="18"/>
          <w:szCs w:val="18"/>
          <w:lang w:val="es-BO"/>
        </w:rPr>
        <w:t xml:space="preserve">ENTIDAD </w:t>
      </w:r>
      <w:r w:rsidRPr="00780825">
        <w:rPr>
          <w:sz w:val="18"/>
          <w:szCs w:val="18"/>
          <w:lang w:val="es-BO"/>
        </w:rPr>
        <w:t xml:space="preserve">designará un </w:t>
      </w:r>
      <w:r w:rsidRPr="00780825">
        <w:rPr>
          <w:b/>
          <w:bCs/>
          <w:sz w:val="18"/>
          <w:szCs w:val="18"/>
          <w:lang w:val="es-BO"/>
        </w:rPr>
        <w:t>FISCAL</w:t>
      </w:r>
      <w:r w:rsidRPr="00780825">
        <w:rPr>
          <w:sz w:val="18"/>
          <w:szCs w:val="18"/>
          <w:lang w:val="es-BO"/>
        </w:rPr>
        <w:t xml:space="preserve"> de seguimiento y control del servicio, y comunicará oficialmente esta designación al </w:t>
      </w:r>
      <w:r w:rsidRPr="00780825">
        <w:rPr>
          <w:b/>
          <w:sz w:val="18"/>
          <w:szCs w:val="18"/>
          <w:lang w:val="es-BO"/>
        </w:rPr>
        <w:t>PROVEEDOR</w:t>
      </w:r>
      <w:r w:rsidRPr="00780825">
        <w:rPr>
          <w:sz w:val="18"/>
          <w:szCs w:val="18"/>
          <w:lang w:val="es-BO"/>
        </w:rPr>
        <w:t xml:space="preserve"> mediante carta expresa.</w:t>
      </w:r>
    </w:p>
    <w:p w:rsidR="002345B1" w:rsidRPr="00780825" w:rsidRDefault="002345B1" w:rsidP="00486E57">
      <w:pPr>
        <w:jc w:val="both"/>
        <w:rPr>
          <w:b/>
          <w:sz w:val="18"/>
          <w:szCs w:val="18"/>
          <w:lang w:val="es-BO"/>
        </w:rPr>
      </w:pPr>
    </w:p>
    <w:p w:rsidR="00895F85" w:rsidRPr="00780825" w:rsidRDefault="00895F85" w:rsidP="00486E57">
      <w:pPr>
        <w:jc w:val="both"/>
        <w:rPr>
          <w:b/>
          <w:i/>
          <w:sz w:val="18"/>
          <w:szCs w:val="18"/>
          <w:lang w:val="es-BO"/>
        </w:rPr>
      </w:pPr>
      <w:r w:rsidRPr="00780825">
        <w:rPr>
          <w:sz w:val="18"/>
          <w:szCs w:val="18"/>
          <w:lang w:val="es-BO"/>
        </w:rPr>
        <w:t xml:space="preserve">El fiscal tendrá las siguientes funciones: </w:t>
      </w:r>
      <w:r w:rsidRPr="00780825">
        <w:rPr>
          <w:b/>
          <w:i/>
          <w:sz w:val="18"/>
          <w:szCs w:val="18"/>
          <w:lang w:val="es-BO"/>
        </w:rPr>
        <w:t xml:space="preserve">(Las funciones específicas del </w:t>
      </w:r>
      <w:r w:rsidRPr="00780825">
        <w:rPr>
          <w:b/>
          <w:bCs/>
          <w:i/>
          <w:sz w:val="18"/>
          <w:szCs w:val="18"/>
          <w:lang w:val="es-BO"/>
        </w:rPr>
        <w:t>FISCAL</w:t>
      </w:r>
      <w:r w:rsidRPr="00780825">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rsidR="00895F85" w:rsidRPr="00780825" w:rsidRDefault="00895F85" w:rsidP="00486E57">
      <w:pPr>
        <w:jc w:val="both"/>
        <w:rPr>
          <w:b/>
          <w:sz w:val="18"/>
          <w:szCs w:val="18"/>
          <w:lang w:val="es-BO"/>
        </w:rPr>
      </w:pPr>
    </w:p>
    <w:p w:rsidR="00895F85" w:rsidRPr="00780825" w:rsidRDefault="00895F85" w:rsidP="00486E57">
      <w:pPr>
        <w:jc w:val="both"/>
        <w:rPr>
          <w:rFonts w:cs="Arial"/>
          <w:sz w:val="18"/>
          <w:szCs w:val="18"/>
          <w:lang w:val="es-BO"/>
        </w:rPr>
      </w:pPr>
      <w:r w:rsidRPr="00780825">
        <w:rPr>
          <w:b/>
          <w:sz w:val="18"/>
          <w:szCs w:val="18"/>
          <w:lang w:val="es-BO"/>
        </w:rPr>
        <w:t>VIGÉSIMA CUARTA.- (RECEPCIÓN DEL SERVICIO)</w:t>
      </w:r>
      <w:r w:rsidRPr="00780825">
        <w:rPr>
          <w:rFonts w:cs="Arial"/>
          <w:sz w:val="18"/>
          <w:szCs w:val="18"/>
          <w:lang w:val="es-BO"/>
        </w:rPr>
        <w:t xml:space="preserve"> La </w:t>
      </w:r>
      <w:r w:rsidRPr="00780825">
        <w:rPr>
          <w:rFonts w:cs="Arial"/>
          <w:b/>
          <w:sz w:val="18"/>
          <w:szCs w:val="18"/>
          <w:lang w:val="es-BO"/>
        </w:rPr>
        <w:t>COMISIÓN DE RECEPCIÓN</w:t>
      </w:r>
      <w:r w:rsidRPr="00780825">
        <w:rPr>
          <w:rFonts w:cs="Arial"/>
          <w:sz w:val="18"/>
          <w:szCs w:val="18"/>
          <w:lang w:val="es-BO"/>
        </w:rPr>
        <w:t xml:space="preserve">, una vez concluido el </w:t>
      </w:r>
      <w:r w:rsidRPr="00780825">
        <w:rPr>
          <w:rFonts w:cs="Arial"/>
          <w:b/>
          <w:sz w:val="18"/>
          <w:szCs w:val="18"/>
          <w:lang w:val="es-BO"/>
        </w:rPr>
        <w:t>SERVICIO</w:t>
      </w:r>
      <w:r w:rsidRPr="00780825">
        <w:rPr>
          <w:rFonts w:cs="Arial"/>
          <w:sz w:val="18"/>
          <w:szCs w:val="18"/>
          <w:lang w:val="es-BO"/>
        </w:rPr>
        <w:t>,</w:t>
      </w:r>
      <w:r w:rsidRPr="00780825">
        <w:rPr>
          <w:rFonts w:cs="Arial"/>
          <w:b/>
          <w:sz w:val="18"/>
          <w:szCs w:val="18"/>
          <w:lang w:val="es-BO"/>
        </w:rPr>
        <w:t xml:space="preserve"> </w:t>
      </w:r>
      <w:r w:rsidRPr="00780825">
        <w:rPr>
          <w:rFonts w:cs="Arial"/>
          <w:sz w:val="18"/>
          <w:szCs w:val="18"/>
          <w:lang w:val="es-BO"/>
        </w:rPr>
        <w:t>emitirá el Informe Final de Conformidad, según corresponda en un plazo máximo de tres (3) días hábiles, a fin de realizar la liquidación del contrato.</w:t>
      </w:r>
    </w:p>
    <w:p w:rsidR="00895F85" w:rsidRPr="00780825" w:rsidRDefault="00895F85" w:rsidP="00486E57">
      <w:pPr>
        <w:jc w:val="both"/>
        <w:rPr>
          <w:rFonts w:cs="Arial"/>
          <w:sz w:val="18"/>
          <w:szCs w:val="18"/>
          <w:lang w:val="es-BO"/>
        </w:rPr>
      </w:pPr>
    </w:p>
    <w:p w:rsidR="00895F85" w:rsidRPr="00780825" w:rsidRDefault="00895F85" w:rsidP="00486E57">
      <w:pPr>
        <w:jc w:val="both"/>
        <w:rPr>
          <w:b/>
          <w:sz w:val="18"/>
          <w:szCs w:val="18"/>
          <w:lang w:val="es-BO"/>
        </w:rPr>
      </w:pPr>
      <w:r w:rsidRPr="00780825">
        <w:rPr>
          <w:b/>
          <w:sz w:val="18"/>
          <w:szCs w:val="18"/>
          <w:lang w:val="es-BO"/>
        </w:rPr>
        <w:t xml:space="preserve">VIGÉSIMA QUINTA.- (LIQUIDACIÓN DE CONTRATO) </w:t>
      </w:r>
      <w:r w:rsidRPr="00780825">
        <w:rPr>
          <w:bCs/>
          <w:sz w:val="18"/>
          <w:szCs w:val="18"/>
          <w:lang w:val="es-BO"/>
        </w:rPr>
        <w:t xml:space="preserve">Dentro de los diez (10) días calendario, siguientes a la fecha de emisión del Informe Final de Conformidad o a la terminación del contrato por resolución, el </w:t>
      </w:r>
      <w:r w:rsidRPr="00780825">
        <w:rPr>
          <w:b/>
          <w:bCs/>
          <w:sz w:val="18"/>
          <w:szCs w:val="18"/>
          <w:lang w:val="es-BO"/>
        </w:rPr>
        <w:t>PROVEEDOR</w:t>
      </w:r>
      <w:r w:rsidRPr="00780825">
        <w:rPr>
          <w:bCs/>
          <w:sz w:val="18"/>
          <w:szCs w:val="18"/>
          <w:lang w:val="es-BO"/>
        </w:rPr>
        <w:t>, elaborará y presentará el Certificado de Liquidación Final del servicio</w:t>
      </w:r>
      <w:r w:rsidR="002345B1" w:rsidRPr="00780825">
        <w:rPr>
          <w:bCs/>
          <w:sz w:val="18"/>
          <w:szCs w:val="18"/>
          <w:lang w:val="es-BO"/>
        </w:rPr>
        <w:t>,</w:t>
      </w:r>
      <w:r w:rsidRPr="00780825">
        <w:rPr>
          <w:bCs/>
          <w:sz w:val="18"/>
          <w:szCs w:val="18"/>
          <w:lang w:val="es-BO"/>
        </w:rPr>
        <w:t xml:space="preserve"> al </w:t>
      </w:r>
      <w:r w:rsidRPr="00780825">
        <w:rPr>
          <w:b/>
          <w:bCs/>
          <w:sz w:val="18"/>
          <w:szCs w:val="18"/>
          <w:lang w:val="es-BO"/>
        </w:rPr>
        <w:t>FISCAL</w:t>
      </w:r>
      <w:r w:rsidRPr="00780825">
        <w:rPr>
          <w:bCs/>
          <w:sz w:val="18"/>
          <w:szCs w:val="18"/>
          <w:lang w:val="es-BO"/>
        </w:rPr>
        <w:t xml:space="preserve"> para su aprobación. La </w:t>
      </w:r>
      <w:r w:rsidRPr="00780825">
        <w:rPr>
          <w:b/>
          <w:bCs/>
          <w:sz w:val="18"/>
          <w:szCs w:val="18"/>
          <w:lang w:val="es-BO"/>
        </w:rPr>
        <w:t>ENTIDAD</w:t>
      </w:r>
      <w:r w:rsidRPr="00780825">
        <w:rPr>
          <w:bCs/>
          <w:sz w:val="18"/>
          <w:szCs w:val="18"/>
          <w:lang w:val="es-BO"/>
        </w:rPr>
        <w:t xml:space="preserve"> a través del </w:t>
      </w:r>
      <w:r w:rsidRPr="00780825">
        <w:rPr>
          <w:b/>
          <w:bCs/>
          <w:sz w:val="18"/>
          <w:szCs w:val="18"/>
          <w:lang w:val="es-BO"/>
        </w:rPr>
        <w:t>FISCAL</w:t>
      </w:r>
      <w:r w:rsidRPr="00780825">
        <w:rPr>
          <w:bCs/>
          <w:sz w:val="18"/>
          <w:szCs w:val="18"/>
          <w:lang w:val="es-BO"/>
        </w:rPr>
        <w:t xml:space="preserve"> se reserva el derecho de realizar los ajustes que considere pertinentes previa a la aprobación del certificado de liquidación final.</w:t>
      </w:r>
      <w:r w:rsidRPr="00780825">
        <w:rPr>
          <w:b/>
          <w:bCs/>
          <w:sz w:val="18"/>
          <w:szCs w:val="18"/>
          <w:lang w:val="es-BO"/>
        </w:rPr>
        <w:t xml:space="preserve"> </w:t>
      </w:r>
      <w:r w:rsidRPr="00780825">
        <w:rPr>
          <w:bCs/>
          <w:sz w:val="18"/>
          <w:szCs w:val="18"/>
          <w:lang w:val="es-BO"/>
        </w:rPr>
        <w:t xml:space="preserve"> </w:t>
      </w:r>
    </w:p>
    <w:p w:rsidR="00895F85" w:rsidRPr="00780825" w:rsidRDefault="00895F85" w:rsidP="00486E57">
      <w:pPr>
        <w:jc w:val="both"/>
        <w:rPr>
          <w:bCs/>
          <w:sz w:val="18"/>
          <w:szCs w:val="18"/>
          <w:lang w:val="es-BO"/>
        </w:rPr>
      </w:pPr>
    </w:p>
    <w:p w:rsidR="00895F85" w:rsidRPr="00780825" w:rsidRDefault="00895F85" w:rsidP="00486E57">
      <w:pPr>
        <w:jc w:val="both"/>
        <w:rPr>
          <w:b/>
          <w:sz w:val="18"/>
          <w:szCs w:val="18"/>
          <w:lang w:val="es-BO"/>
        </w:rPr>
      </w:pPr>
      <w:r w:rsidRPr="00780825">
        <w:rPr>
          <w:sz w:val="18"/>
          <w:szCs w:val="18"/>
          <w:lang w:val="es-BO"/>
        </w:rPr>
        <w:t>En caso de que el</w:t>
      </w:r>
      <w:r w:rsidRPr="00780825">
        <w:rPr>
          <w:b/>
          <w:sz w:val="18"/>
          <w:szCs w:val="18"/>
          <w:lang w:val="es-BO"/>
        </w:rPr>
        <w:t xml:space="preserve"> </w:t>
      </w:r>
      <w:r w:rsidRPr="00780825">
        <w:rPr>
          <w:b/>
          <w:bCs/>
          <w:sz w:val="18"/>
          <w:szCs w:val="18"/>
          <w:lang w:val="es-BO"/>
        </w:rPr>
        <w:t>PROVEEDOR</w:t>
      </w:r>
      <w:r w:rsidRPr="00780825">
        <w:rPr>
          <w:sz w:val="18"/>
          <w:szCs w:val="18"/>
          <w:lang w:val="es-BO"/>
        </w:rPr>
        <w:t xml:space="preserve">, no presente al </w:t>
      </w:r>
      <w:r w:rsidRPr="00780825">
        <w:rPr>
          <w:b/>
          <w:sz w:val="18"/>
          <w:szCs w:val="18"/>
          <w:lang w:val="es-BO"/>
        </w:rPr>
        <w:t xml:space="preserve">FISCAL </w:t>
      </w:r>
      <w:r w:rsidRPr="00780825">
        <w:rPr>
          <w:sz w:val="18"/>
          <w:szCs w:val="18"/>
          <w:lang w:val="es-BO"/>
        </w:rPr>
        <w:t xml:space="preserve">el Certificado de Liquidación Final dentro del plazo previsto, éste deberá elaborar y aprobar en base a </w:t>
      </w:r>
      <w:r w:rsidRPr="00780825">
        <w:rPr>
          <w:bCs/>
          <w:sz w:val="18"/>
          <w:szCs w:val="18"/>
          <w:lang w:val="es-BO"/>
        </w:rPr>
        <w:t>la planilla de cómputo de servicios prestados</w:t>
      </w:r>
      <w:r w:rsidRPr="00780825">
        <w:rPr>
          <w:sz w:val="18"/>
          <w:szCs w:val="18"/>
          <w:lang w:val="es-BO"/>
        </w:rPr>
        <w:t xml:space="preserve"> el Certificado de Liquidación Final, el cual será notificado al </w:t>
      </w:r>
      <w:r w:rsidRPr="00780825">
        <w:rPr>
          <w:b/>
          <w:sz w:val="18"/>
          <w:szCs w:val="18"/>
          <w:lang w:val="es-BO"/>
        </w:rPr>
        <w:t>PROVEEDOR.</w:t>
      </w:r>
    </w:p>
    <w:p w:rsidR="00895F85" w:rsidRPr="00780825" w:rsidRDefault="00895F85" w:rsidP="00486E57">
      <w:pPr>
        <w:jc w:val="both"/>
        <w:rPr>
          <w:b/>
          <w:sz w:val="18"/>
          <w:szCs w:val="18"/>
          <w:lang w:val="es-BO"/>
        </w:rPr>
      </w:pPr>
    </w:p>
    <w:p w:rsidR="00895F85" w:rsidRPr="00780825" w:rsidRDefault="00895F85" w:rsidP="00486E57">
      <w:pPr>
        <w:jc w:val="both"/>
        <w:rPr>
          <w:sz w:val="18"/>
          <w:szCs w:val="18"/>
          <w:lang w:val="es-BO"/>
        </w:rPr>
      </w:pPr>
      <w:r w:rsidRPr="00780825">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rsidR="00895F85" w:rsidRPr="00780825" w:rsidRDefault="00895F85" w:rsidP="00486E57">
      <w:pPr>
        <w:jc w:val="both"/>
        <w:rPr>
          <w:sz w:val="18"/>
          <w:szCs w:val="18"/>
          <w:lang w:val="es-BO"/>
        </w:rPr>
      </w:pPr>
    </w:p>
    <w:p w:rsidR="00895F85" w:rsidRPr="00780825" w:rsidRDefault="00895F85" w:rsidP="00486E57">
      <w:pPr>
        <w:jc w:val="both"/>
        <w:rPr>
          <w:bCs/>
          <w:sz w:val="18"/>
          <w:szCs w:val="18"/>
          <w:lang w:val="es-BO"/>
        </w:rPr>
      </w:pPr>
      <w:r w:rsidRPr="00780825">
        <w:rPr>
          <w:bCs/>
          <w:sz w:val="18"/>
          <w:szCs w:val="18"/>
          <w:lang w:val="es-BO"/>
        </w:rPr>
        <w:t xml:space="preserve">El cierre de contrato deberá ser acreditado con un Certificado de Cumplimiento de Contrato, otorgado por la autoridad competente de </w:t>
      </w:r>
      <w:r w:rsidR="002345B1" w:rsidRPr="00780825">
        <w:rPr>
          <w:bCs/>
          <w:sz w:val="18"/>
          <w:szCs w:val="18"/>
          <w:lang w:val="es-BO"/>
        </w:rPr>
        <w:t>la</w:t>
      </w:r>
      <w:r w:rsidRPr="00780825">
        <w:rPr>
          <w:bCs/>
          <w:sz w:val="18"/>
          <w:szCs w:val="18"/>
          <w:lang w:val="es-BO"/>
        </w:rPr>
        <w:t xml:space="preserve"> </w:t>
      </w:r>
      <w:r w:rsidRPr="00780825">
        <w:rPr>
          <w:b/>
          <w:bCs/>
          <w:sz w:val="18"/>
          <w:szCs w:val="18"/>
          <w:lang w:val="es-BO"/>
        </w:rPr>
        <w:t>ENTIDAD</w:t>
      </w:r>
      <w:r w:rsidRPr="00780825">
        <w:rPr>
          <w:bCs/>
          <w:sz w:val="18"/>
          <w:szCs w:val="18"/>
          <w:lang w:val="es-BO"/>
        </w:rPr>
        <w:t xml:space="preserve"> luego de concluido el trámite precedentemente especificado.</w:t>
      </w:r>
    </w:p>
    <w:p w:rsidR="00895F85" w:rsidRPr="00780825" w:rsidRDefault="00895F85" w:rsidP="00486E57">
      <w:pPr>
        <w:jc w:val="both"/>
        <w:rPr>
          <w:b/>
          <w:sz w:val="18"/>
          <w:szCs w:val="18"/>
          <w:lang w:val="es-BO"/>
        </w:rPr>
      </w:pPr>
    </w:p>
    <w:p w:rsidR="00895F85" w:rsidRPr="00780825" w:rsidRDefault="00895F85" w:rsidP="00486E57">
      <w:pPr>
        <w:jc w:val="both"/>
        <w:rPr>
          <w:b/>
          <w:sz w:val="18"/>
          <w:szCs w:val="18"/>
          <w:lang w:val="es-BO"/>
        </w:rPr>
      </w:pPr>
      <w:r w:rsidRPr="00780825">
        <w:rPr>
          <w:sz w:val="18"/>
          <w:szCs w:val="18"/>
          <w:lang w:val="es-BO"/>
        </w:rPr>
        <w:t xml:space="preserve">Este cierre de Contrato no libera de responsabilidades al </w:t>
      </w:r>
      <w:r w:rsidRPr="00780825">
        <w:rPr>
          <w:b/>
          <w:sz w:val="18"/>
          <w:szCs w:val="18"/>
          <w:lang w:val="es-BO"/>
        </w:rPr>
        <w:t>PROVEEDOR</w:t>
      </w:r>
      <w:r w:rsidRPr="00780825">
        <w:rPr>
          <w:sz w:val="18"/>
          <w:szCs w:val="18"/>
          <w:lang w:val="es-BO"/>
        </w:rPr>
        <w:t xml:space="preserve">, por negligencia o impericia que ocasionasen daños posteriores sobre el objeto de contratación, </w:t>
      </w:r>
      <w:r w:rsidRPr="00780825">
        <w:rPr>
          <w:bCs/>
          <w:sz w:val="18"/>
          <w:szCs w:val="18"/>
          <w:lang w:val="es-BO"/>
        </w:rPr>
        <w:t xml:space="preserve">reservándose a la </w:t>
      </w:r>
      <w:r w:rsidRPr="00780825">
        <w:rPr>
          <w:b/>
          <w:bCs/>
          <w:sz w:val="18"/>
          <w:szCs w:val="18"/>
          <w:lang w:val="es-BO"/>
        </w:rPr>
        <w:t>ENTIDAD</w:t>
      </w:r>
      <w:r w:rsidRPr="00780825">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780825">
        <w:rPr>
          <w:b/>
          <w:sz w:val="18"/>
          <w:szCs w:val="18"/>
          <w:lang w:val="es-BO"/>
        </w:rPr>
        <w:t>PROVEEDOR.</w:t>
      </w:r>
    </w:p>
    <w:p w:rsidR="00895F85" w:rsidRPr="00780825" w:rsidRDefault="00895F85" w:rsidP="00486E57">
      <w:pPr>
        <w:jc w:val="both"/>
        <w:rPr>
          <w:rFonts w:cs="Arial"/>
          <w:b/>
          <w:sz w:val="18"/>
          <w:szCs w:val="18"/>
          <w:lang w:val="es-BO"/>
        </w:rPr>
      </w:pPr>
    </w:p>
    <w:p w:rsidR="00895F85" w:rsidRPr="00780825" w:rsidRDefault="00895F85" w:rsidP="00486E57">
      <w:pPr>
        <w:jc w:val="both"/>
        <w:rPr>
          <w:rFonts w:cs="Arial"/>
          <w:sz w:val="18"/>
          <w:szCs w:val="18"/>
          <w:lang w:val="es-BO"/>
        </w:rPr>
      </w:pPr>
      <w:r w:rsidRPr="00780825">
        <w:rPr>
          <w:rFonts w:cs="Arial"/>
          <w:b/>
          <w:sz w:val="18"/>
          <w:szCs w:val="18"/>
          <w:lang w:val="es-BO"/>
        </w:rPr>
        <w:t xml:space="preserve">VIGÉSIMA SEXTA.- (CONSENTIMIENTO) </w:t>
      </w:r>
      <w:r w:rsidRPr="00780825">
        <w:rPr>
          <w:rFonts w:cs="Arial"/>
          <w:sz w:val="18"/>
          <w:szCs w:val="18"/>
          <w:lang w:val="es-BO"/>
        </w:rPr>
        <w:t>En señal de conformidad y para su fiel y estricto cumplimiento, suscribimos el presente Contrato en cuatro ejemplares de un mismo tenor y validez el/la _________ (</w:t>
      </w:r>
      <w:r w:rsidRPr="00780825">
        <w:rPr>
          <w:rFonts w:cs="Arial"/>
          <w:b/>
          <w:i/>
          <w:sz w:val="18"/>
          <w:szCs w:val="18"/>
          <w:lang w:val="es-BO"/>
        </w:rPr>
        <w:t xml:space="preserve">registrar el nombre de la MAE o del servidor público a quien se delega la competencia para la suscripción del Contrato, y la Resolución correspondiente), </w:t>
      </w:r>
      <w:r w:rsidRPr="00780825">
        <w:rPr>
          <w:rFonts w:cs="Arial"/>
          <w:sz w:val="18"/>
          <w:szCs w:val="18"/>
          <w:lang w:val="es-BO"/>
        </w:rPr>
        <w:t xml:space="preserve">en representación legal de la </w:t>
      </w:r>
      <w:r w:rsidRPr="00780825">
        <w:rPr>
          <w:rFonts w:cs="Arial"/>
          <w:b/>
          <w:sz w:val="18"/>
          <w:szCs w:val="18"/>
          <w:lang w:val="es-BO"/>
        </w:rPr>
        <w:t>ENTIDAD</w:t>
      </w:r>
      <w:r w:rsidRPr="00780825">
        <w:rPr>
          <w:rFonts w:cs="Arial"/>
          <w:sz w:val="18"/>
          <w:szCs w:val="18"/>
          <w:lang w:val="es-BO"/>
        </w:rPr>
        <w:t xml:space="preserve">, y el/la  _____________ </w:t>
      </w:r>
      <w:r w:rsidRPr="00780825">
        <w:rPr>
          <w:rFonts w:cs="Arial"/>
          <w:b/>
          <w:i/>
          <w:sz w:val="18"/>
          <w:szCs w:val="18"/>
          <w:lang w:val="es-BO"/>
        </w:rPr>
        <w:t xml:space="preserve">(registrar el nombre del representante legal del PROVEEDOR o persona natural adjudicada, habilitado para la suscripción del Contrato) </w:t>
      </w:r>
      <w:r w:rsidRPr="00780825">
        <w:rPr>
          <w:rFonts w:cs="Arial"/>
          <w:sz w:val="18"/>
          <w:szCs w:val="18"/>
          <w:lang w:val="es-BO"/>
        </w:rPr>
        <w:t xml:space="preserve">en representación del </w:t>
      </w:r>
      <w:r w:rsidRPr="00780825">
        <w:rPr>
          <w:rFonts w:cs="Arial"/>
          <w:b/>
          <w:bCs/>
          <w:sz w:val="18"/>
          <w:szCs w:val="18"/>
          <w:lang w:val="es-BO"/>
        </w:rPr>
        <w:t>PROVEEDOR</w:t>
      </w:r>
      <w:r w:rsidRPr="00780825">
        <w:rPr>
          <w:rFonts w:cs="Arial"/>
          <w:sz w:val="18"/>
          <w:szCs w:val="18"/>
          <w:lang w:val="es-BO"/>
        </w:rPr>
        <w:t>.</w:t>
      </w:r>
    </w:p>
    <w:p w:rsidR="00895F85" w:rsidRPr="00780825" w:rsidRDefault="00895F85" w:rsidP="00486E57">
      <w:pPr>
        <w:jc w:val="both"/>
        <w:rPr>
          <w:rFonts w:cs="Arial"/>
          <w:sz w:val="18"/>
          <w:szCs w:val="18"/>
          <w:lang w:val="es-BO"/>
        </w:rPr>
      </w:pPr>
    </w:p>
    <w:p w:rsidR="00895F85" w:rsidRPr="00780825" w:rsidRDefault="00895F85" w:rsidP="00486E57">
      <w:pPr>
        <w:jc w:val="both"/>
        <w:rPr>
          <w:rFonts w:cs="Arial"/>
          <w:sz w:val="18"/>
          <w:szCs w:val="18"/>
          <w:lang w:val="es-BO"/>
        </w:rPr>
      </w:pPr>
      <w:r w:rsidRPr="00780825">
        <w:rPr>
          <w:rFonts w:cs="Arial"/>
          <w:sz w:val="18"/>
          <w:szCs w:val="18"/>
          <w:lang w:val="es-BO"/>
        </w:rPr>
        <w:t>Este documento, conforme a disposiciones legales de control fiscal vigentes, será registrado ante la Contraloría General del Estado en idioma castellano.</w:t>
      </w:r>
    </w:p>
    <w:p w:rsidR="00895F85" w:rsidRPr="00780825" w:rsidRDefault="00895F85" w:rsidP="00486E57">
      <w:pPr>
        <w:jc w:val="both"/>
        <w:rPr>
          <w:rFonts w:cs="Arial"/>
          <w:sz w:val="18"/>
          <w:szCs w:val="18"/>
          <w:lang w:val="es-BO"/>
        </w:rPr>
      </w:pPr>
    </w:p>
    <w:p w:rsidR="00895F85" w:rsidRPr="00780825" w:rsidRDefault="00895F85" w:rsidP="00486E57">
      <w:pPr>
        <w:autoSpaceDE w:val="0"/>
        <w:autoSpaceDN w:val="0"/>
        <w:adjustRightInd w:val="0"/>
        <w:jc w:val="both"/>
        <w:rPr>
          <w:rFonts w:cs="Verdana-BoldItalic"/>
          <w:b/>
          <w:bCs/>
          <w:i/>
          <w:iCs/>
          <w:sz w:val="18"/>
          <w:szCs w:val="18"/>
          <w:lang w:val="es-BO"/>
        </w:rPr>
      </w:pPr>
      <w:r w:rsidRPr="00780825">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77"/>
        <w:gridCol w:w="236"/>
        <w:gridCol w:w="4665"/>
      </w:tblGrid>
      <w:tr w:rsidR="00895F85" w:rsidRPr="00780825" w:rsidTr="0034787D">
        <w:trPr>
          <w:jc w:val="center"/>
        </w:trPr>
        <w:tc>
          <w:tcPr>
            <w:tcW w:w="4077" w:type="dxa"/>
            <w:tcBorders>
              <w:top w:val="nil"/>
              <w:left w:val="nil"/>
              <w:bottom w:val="dashed" w:sz="4" w:space="0" w:color="auto"/>
              <w:right w:val="nil"/>
            </w:tcBorders>
          </w:tcPr>
          <w:p w:rsidR="00895F85" w:rsidRPr="00780825" w:rsidRDefault="00895F85" w:rsidP="00486E57">
            <w:pPr>
              <w:autoSpaceDE w:val="0"/>
              <w:autoSpaceDN w:val="0"/>
              <w:adjustRightInd w:val="0"/>
              <w:jc w:val="both"/>
              <w:rPr>
                <w:rFonts w:cs="Verdana"/>
                <w:sz w:val="18"/>
                <w:szCs w:val="18"/>
                <w:lang w:val="es-BO"/>
              </w:rPr>
            </w:pPr>
          </w:p>
          <w:p w:rsidR="00895F85" w:rsidRPr="00780825" w:rsidRDefault="00895F85" w:rsidP="00486E57">
            <w:pPr>
              <w:autoSpaceDE w:val="0"/>
              <w:autoSpaceDN w:val="0"/>
              <w:adjustRightInd w:val="0"/>
              <w:jc w:val="both"/>
              <w:rPr>
                <w:rFonts w:cs="Verdana"/>
                <w:sz w:val="18"/>
                <w:szCs w:val="18"/>
                <w:lang w:val="es-BO"/>
              </w:rPr>
            </w:pPr>
          </w:p>
          <w:p w:rsidR="00895F85" w:rsidRPr="00780825" w:rsidRDefault="00895F85" w:rsidP="00486E57">
            <w:pPr>
              <w:autoSpaceDE w:val="0"/>
              <w:autoSpaceDN w:val="0"/>
              <w:adjustRightInd w:val="0"/>
              <w:jc w:val="both"/>
              <w:rPr>
                <w:rFonts w:cs="Verdana"/>
                <w:sz w:val="18"/>
                <w:szCs w:val="18"/>
                <w:lang w:val="es-BO"/>
              </w:rPr>
            </w:pPr>
          </w:p>
        </w:tc>
        <w:tc>
          <w:tcPr>
            <w:tcW w:w="236" w:type="dxa"/>
          </w:tcPr>
          <w:p w:rsidR="00895F85" w:rsidRPr="00780825"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rsidR="00895F85" w:rsidRPr="00780825" w:rsidRDefault="00895F85" w:rsidP="00486E57">
            <w:pPr>
              <w:autoSpaceDE w:val="0"/>
              <w:autoSpaceDN w:val="0"/>
              <w:adjustRightInd w:val="0"/>
              <w:jc w:val="both"/>
              <w:rPr>
                <w:rFonts w:cs="Verdana"/>
                <w:sz w:val="18"/>
                <w:szCs w:val="18"/>
                <w:lang w:val="es-BO"/>
              </w:rPr>
            </w:pPr>
          </w:p>
        </w:tc>
      </w:tr>
      <w:tr w:rsidR="00895F85" w:rsidRPr="00780825" w:rsidTr="0034787D">
        <w:trPr>
          <w:jc w:val="center"/>
        </w:trPr>
        <w:tc>
          <w:tcPr>
            <w:tcW w:w="4077" w:type="dxa"/>
            <w:tcBorders>
              <w:top w:val="dashed" w:sz="4" w:space="0" w:color="auto"/>
              <w:left w:val="nil"/>
              <w:bottom w:val="nil"/>
              <w:right w:val="nil"/>
            </w:tcBorders>
            <w:hideMark/>
          </w:tcPr>
          <w:p w:rsidR="00895F85" w:rsidRPr="00780825" w:rsidRDefault="00895F85" w:rsidP="00486E57">
            <w:pPr>
              <w:autoSpaceDE w:val="0"/>
              <w:autoSpaceDN w:val="0"/>
              <w:adjustRightInd w:val="0"/>
              <w:jc w:val="center"/>
              <w:rPr>
                <w:rFonts w:cs="Verdana"/>
                <w:sz w:val="18"/>
                <w:szCs w:val="18"/>
                <w:lang w:val="es-BO"/>
              </w:rPr>
            </w:pPr>
            <w:r w:rsidRPr="00780825">
              <w:rPr>
                <w:rFonts w:cs="Verdana-BoldItalic"/>
                <w:b/>
                <w:bCs/>
                <w:i/>
                <w:iCs/>
                <w:sz w:val="18"/>
                <w:szCs w:val="18"/>
                <w:lang w:val="es-BO"/>
              </w:rPr>
              <w:t>(Registrar el nombre y cargo del Funcionario habilitado para la firma del contrato)</w:t>
            </w:r>
          </w:p>
        </w:tc>
        <w:tc>
          <w:tcPr>
            <w:tcW w:w="236" w:type="dxa"/>
          </w:tcPr>
          <w:p w:rsidR="00895F85" w:rsidRPr="00780825"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rsidR="00895F85" w:rsidRPr="00780825" w:rsidRDefault="00895F85" w:rsidP="00486E57">
            <w:pPr>
              <w:autoSpaceDE w:val="0"/>
              <w:autoSpaceDN w:val="0"/>
              <w:adjustRightInd w:val="0"/>
              <w:jc w:val="center"/>
              <w:rPr>
                <w:rFonts w:cs="Verdana"/>
                <w:sz w:val="18"/>
                <w:szCs w:val="18"/>
                <w:lang w:val="es-BO"/>
              </w:rPr>
            </w:pPr>
            <w:r w:rsidRPr="00780825">
              <w:rPr>
                <w:rFonts w:cs="Verdana-BoldItalic"/>
                <w:b/>
                <w:bCs/>
                <w:i/>
                <w:iCs/>
                <w:sz w:val="18"/>
                <w:szCs w:val="18"/>
                <w:lang w:val="es-BO"/>
              </w:rPr>
              <w:t>(Registrar el nombre o razón social del Proveedor)</w:t>
            </w:r>
          </w:p>
        </w:tc>
      </w:tr>
    </w:tbl>
    <w:p w:rsidR="00184FAD" w:rsidRPr="00780825" w:rsidRDefault="00184FAD" w:rsidP="006A0577">
      <w:pPr>
        <w:tabs>
          <w:tab w:val="center" w:pos="5833"/>
          <w:tab w:val="right" w:pos="10252"/>
        </w:tabs>
        <w:rPr>
          <w:rFonts w:cs="Arial"/>
          <w:lang w:val="es-BO"/>
        </w:rPr>
      </w:pPr>
    </w:p>
    <w:sectPr w:rsidR="00184FAD" w:rsidRPr="00780825" w:rsidSect="00DB6901">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577" w:rsidRDefault="006A0577">
      <w:r>
        <w:separator/>
      </w:r>
    </w:p>
  </w:endnote>
  <w:endnote w:type="continuationSeparator" w:id="0">
    <w:p w:rsidR="006A0577" w:rsidRDefault="006A0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Segoe UI 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77" w:rsidRDefault="006A0577">
    <w:pPr>
      <w:pStyle w:val="Piedepgina"/>
      <w:jc w:val="right"/>
    </w:pPr>
    <w:r>
      <w:fldChar w:fldCharType="begin"/>
    </w:r>
    <w:r>
      <w:instrText xml:space="preserve"> PAGE   \* MERGEFORMAT </w:instrText>
    </w:r>
    <w:r>
      <w:fldChar w:fldCharType="separate"/>
    </w:r>
    <w:r w:rsidR="00F01A4B">
      <w:rPr>
        <w:noProof/>
      </w:rPr>
      <w:t>iv</w:t>
    </w:r>
    <w:r>
      <w:rPr>
        <w:noProof/>
      </w:rPr>
      <w:fldChar w:fldCharType="end"/>
    </w:r>
  </w:p>
  <w:p w:rsidR="006A0577" w:rsidRDefault="006A057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31733"/>
      <w:docPartObj>
        <w:docPartGallery w:val="Page Numbers (Bottom of Page)"/>
        <w:docPartUnique/>
      </w:docPartObj>
    </w:sdtPr>
    <w:sdtContent>
      <w:p w:rsidR="006A0577" w:rsidRDefault="006A0577">
        <w:pPr>
          <w:pStyle w:val="Piedepgina"/>
          <w:jc w:val="right"/>
        </w:pPr>
        <w:r>
          <w:fldChar w:fldCharType="begin"/>
        </w:r>
        <w:r>
          <w:instrText>PAGE   \* MERGEFORMAT</w:instrText>
        </w:r>
        <w:r>
          <w:fldChar w:fldCharType="separate"/>
        </w:r>
        <w:r w:rsidR="00F01A4B">
          <w:rPr>
            <w:noProof/>
          </w:rPr>
          <w:t>15</w:t>
        </w:r>
        <w:r>
          <w:fldChar w:fldCharType="end"/>
        </w:r>
      </w:p>
    </w:sdtContent>
  </w:sdt>
  <w:p w:rsidR="006A0577" w:rsidRDefault="006A057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770263"/>
      <w:docPartObj>
        <w:docPartGallery w:val="Page Numbers (Bottom of Page)"/>
        <w:docPartUnique/>
      </w:docPartObj>
    </w:sdtPr>
    <w:sdtContent>
      <w:p w:rsidR="006A0577" w:rsidRDefault="006A0577">
        <w:pPr>
          <w:pStyle w:val="Piedepgina"/>
          <w:jc w:val="right"/>
        </w:pPr>
        <w:r>
          <w:fldChar w:fldCharType="begin"/>
        </w:r>
        <w:r>
          <w:instrText>PAGE   \* MERGEFORMAT</w:instrText>
        </w:r>
        <w:r>
          <w:fldChar w:fldCharType="separate"/>
        </w:r>
        <w:r w:rsidR="00F01A4B">
          <w:rPr>
            <w:noProof/>
          </w:rPr>
          <w:t>28</w:t>
        </w:r>
        <w:r>
          <w:fldChar w:fldCharType="end"/>
        </w:r>
      </w:p>
    </w:sdtContent>
  </w:sdt>
  <w:p w:rsidR="006A0577" w:rsidRDefault="006A05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577" w:rsidRDefault="006A0577">
      <w:r>
        <w:separator/>
      </w:r>
    </w:p>
  </w:footnote>
  <w:footnote w:type="continuationSeparator" w:id="0">
    <w:p w:rsidR="006A0577" w:rsidRDefault="006A0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77" w:rsidRPr="002237A5" w:rsidRDefault="006A0577"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ab/>
      <w:t xml:space="preserve"> ___________________________________________________________________________________________________</w:t>
    </w:r>
  </w:p>
  <w:p w:rsidR="006A0577" w:rsidRPr="00D23327" w:rsidRDefault="006A0577" w:rsidP="00D2332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096110F9"/>
    <w:multiLevelType w:val="multilevel"/>
    <w:tmpl w:val="9CE80F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3">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4">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6">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2E1C33F2"/>
    <w:multiLevelType w:val="multilevel"/>
    <w:tmpl w:val="0AAE2D6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1">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2">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nsid w:val="448B4028"/>
    <w:multiLevelType w:val="multilevel"/>
    <w:tmpl w:val="0D90C7A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CA649BC"/>
    <w:multiLevelType w:val="multilevel"/>
    <w:tmpl w:val="E316518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29">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0">
    <w:nsid w:val="4FC27A1A"/>
    <w:multiLevelType w:val="hybridMultilevel"/>
    <w:tmpl w:val="8D3E2FC8"/>
    <w:lvl w:ilvl="0" w:tplc="400A0017">
      <w:start w:val="1"/>
      <w:numFmt w:val="lowerLetter"/>
      <w:lvlText w:val="%1)"/>
      <w:lvlJc w:val="left"/>
      <w:pPr>
        <w:ind w:left="1761" w:hanging="705"/>
      </w:pPr>
      <w:rPr>
        <w:rFonts w:hint="default"/>
      </w:rPr>
    </w:lvl>
    <w:lvl w:ilvl="1" w:tplc="400A0019">
      <w:start w:val="1"/>
      <w:numFmt w:val="lowerLetter"/>
      <w:lvlText w:val="%2."/>
      <w:lvlJc w:val="left"/>
      <w:pPr>
        <w:ind w:left="2136" w:hanging="360"/>
      </w:pPr>
    </w:lvl>
    <w:lvl w:ilvl="2" w:tplc="400A001B" w:tentative="1">
      <w:start w:val="1"/>
      <w:numFmt w:val="lowerRoman"/>
      <w:lvlText w:val="%3."/>
      <w:lvlJc w:val="right"/>
      <w:pPr>
        <w:ind w:left="2856" w:hanging="180"/>
      </w:pPr>
    </w:lvl>
    <w:lvl w:ilvl="3" w:tplc="400A000F" w:tentative="1">
      <w:start w:val="1"/>
      <w:numFmt w:val="decimal"/>
      <w:lvlText w:val="%4."/>
      <w:lvlJc w:val="left"/>
      <w:pPr>
        <w:ind w:left="3576" w:hanging="360"/>
      </w:pPr>
    </w:lvl>
    <w:lvl w:ilvl="4" w:tplc="400A0019" w:tentative="1">
      <w:start w:val="1"/>
      <w:numFmt w:val="lowerLetter"/>
      <w:lvlText w:val="%5."/>
      <w:lvlJc w:val="left"/>
      <w:pPr>
        <w:ind w:left="4296" w:hanging="360"/>
      </w:pPr>
    </w:lvl>
    <w:lvl w:ilvl="5" w:tplc="400A001B" w:tentative="1">
      <w:start w:val="1"/>
      <w:numFmt w:val="lowerRoman"/>
      <w:lvlText w:val="%6."/>
      <w:lvlJc w:val="right"/>
      <w:pPr>
        <w:ind w:left="5016" w:hanging="180"/>
      </w:pPr>
    </w:lvl>
    <w:lvl w:ilvl="6" w:tplc="400A000F" w:tentative="1">
      <w:start w:val="1"/>
      <w:numFmt w:val="decimal"/>
      <w:lvlText w:val="%7."/>
      <w:lvlJc w:val="left"/>
      <w:pPr>
        <w:ind w:left="5736" w:hanging="360"/>
      </w:pPr>
    </w:lvl>
    <w:lvl w:ilvl="7" w:tplc="400A0019" w:tentative="1">
      <w:start w:val="1"/>
      <w:numFmt w:val="lowerLetter"/>
      <w:lvlText w:val="%8."/>
      <w:lvlJc w:val="left"/>
      <w:pPr>
        <w:ind w:left="6456" w:hanging="360"/>
      </w:pPr>
    </w:lvl>
    <w:lvl w:ilvl="8" w:tplc="400A001B" w:tentative="1">
      <w:start w:val="1"/>
      <w:numFmt w:val="lowerRoman"/>
      <w:lvlText w:val="%9."/>
      <w:lvlJc w:val="right"/>
      <w:pPr>
        <w:ind w:left="7176" w:hanging="180"/>
      </w:pPr>
    </w:lvl>
  </w:abstractNum>
  <w:abstractNum w:abstractNumId="31">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2">
    <w:nsid w:val="573E1FF9"/>
    <w:multiLevelType w:val="multilevel"/>
    <w:tmpl w:val="75FCAAA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
    <w:nsid w:val="5870195F"/>
    <w:multiLevelType w:val="singleLevel"/>
    <w:tmpl w:val="38C2B268"/>
    <w:lvl w:ilvl="0">
      <w:numFmt w:val="decimal"/>
      <w:pStyle w:val="Ttulo9"/>
      <w:lvlText w:val=""/>
      <w:lvlJc w:val="left"/>
    </w:lvl>
  </w:abstractNum>
  <w:abstractNum w:abstractNumId="34">
    <w:nsid w:val="58E930D0"/>
    <w:multiLevelType w:val="hybridMultilevel"/>
    <w:tmpl w:val="A92A5A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B0765BA"/>
    <w:multiLevelType w:val="multilevel"/>
    <w:tmpl w:val="9DAE98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1">
    <w:nsid w:val="672E0BCC"/>
    <w:multiLevelType w:val="multilevel"/>
    <w:tmpl w:val="9A3C7D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2">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4">
    <w:nsid w:val="71F463D9"/>
    <w:multiLevelType w:val="multilevel"/>
    <w:tmpl w:val="A98AAB9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5">
    <w:nsid w:val="72D36799"/>
    <w:multiLevelType w:val="hybridMultilevel"/>
    <w:tmpl w:val="C8840BD4"/>
    <w:lvl w:ilvl="0" w:tplc="2D883B1C">
      <w:start w:val="1"/>
      <w:numFmt w:val="lowerRoman"/>
      <w:lvlText w:val="%1)"/>
      <w:lvlJc w:val="left"/>
      <w:pPr>
        <w:tabs>
          <w:tab w:val="num" w:pos="1080"/>
        </w:tabs>
        <w:ind w:left="1080" w:hanging="72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46">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7">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8">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9">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38"/>
  </w:num>
  <w:num w:numId="3">
    <w:abstractNumId w:val="33"/>
  </w:num>
  <w:num w:numId="4">
    <w:abstractNumId w:val="10"/>
  </w:num>
  <w:num w:numId="5">
    <w:abstractNumId w:val="45"/>
  </w:num>
  <w:num w:numId="6">
    <w:abstractNumId w:val="30"/>
  </w:num>
  <w:num w:numId="7">
    <w:abstractNumId w:val="13"/>
  </w:num>
  <w:num w:numId="8">
    <w:abstractNumId w:val="39"/>
  </w:num>
  <w:num w:numId="9">
    <w:abstractNumId w:val="22"/>
  </w:num>
  <w:num w:numId="10">
    <w:abstractNumId w:val="40"/>
  </w:num>
  <w:num w:numId="11">
    <w:abstractNumId w:val="40"/>
    <w:lvlOverride w:ilvl="0">
      <w:startOverride w:val="1"/>
    </w:lvlOverride>
  </w:num>
  <w:num w:numId="12">
    <w:abstractNumId w:val="29"/>
  </w:num>
  <w:num w:numId="13">
    <w:abstractNumId w:val="43"/>
  </w:num>
  <w:num w:numId="14">
    <w:abstractNumId w:val="9"/>
  </w:num>
  <w:num w:numId="15">
    <w:abstractNumId w:val="48"/>
  </w:num>
  <w:num w:numId="16">
    <w:abstractNumId w:val="21"/>
  </w:num>
  <w:num w:numId="17">
    <w:abstractNumId w:val="15"/>
  </w:num>
  <w:num w:numId="18">
    <w:abstractNumId w:val="31"/>
  </w:num>
  <w:num w:numId="19">
    <w:abstractNumId w:val="50"/>
  </w:num>
  <w:num w:numId="20">
    <w:abstractNumId w:val="16"/>
  </w:num>
  <w:num w:numId="21">
    <w:abstractNumId w:val="6"/>
  </w:num>
  <w:num w:numId="22">
    <w:abstractNumId w:val="23"/>
  </w:num>
  <w:num w:numId="23">
    <w:abstractNumId w:val="12"/>
  </w:num>
  <w:num w:numId="24">
    <w:abstractNumId w:val="14"/>
  </w:num>
  <w:num w:numId="25">
    <w:abstractNumId w:val="2"/>
  </w:num>
  <w:num w:numId="26">
    <w:abstractNumId w:val="46"/>
  </w:num>
  <w:num w:numId="27">
    <w:abstractNumId w:val="5"/>
  </w:num>
  <w:num w:numId="28">
    <w:abstractNumId w:val="37"/>
  </w:num>
  <w:num w:numId="29">
    <w:abstractNumId w:val="8"/>
  </w:num>
  <w:num w:numId="30">
    <w:abstractNumId w:val="17"/>
  </w:num>
  <w:num w:numId="31">
    <w:abstractNumId w:val="36"/>
  </w:num>
  <w:num w:numId="32">
    <w:abstractNumId w:val="1"/>
  </w:num>
  <w:num w:numId="33">
    <w:abstractNumId w:val="26"/>
  </w:num>
  <w:num w:numId="34">
    <w:abstractNumId w:val="11"/>
  </w:num>
  <w:num w:numId="35">
    <w:abstractNumId w:val="42"/>
  </w:num>
  <w:num w:numId="36">
    <w:abstractNumId w:val="47"/>
  </w:num>
  <w:num w:numId="37">
    <w:abstractNumId w:val="4"/>
  </w:num>
  <w:num w:numId="38">
    <w:abstractNumId w:val="49"/>
  </w:num>
  <w:num w:numId="39">
    <w:abstractNumId w:val="28"/>
  </w:num>
  <w:num w:numId="40">
    <w:abstractNumId w:val="25"/>
  </w:num>
  <w:num w:numId="41">
    <w:abstractNumId w:val="0"/>
  </w:num>
  <w:num w:numId="42">
    <w:abstractNumId w:val="18"/>
  </w:num>
  <w:num w:numId="43">
    <w:abstractNumId w:val="3"/>
  </w:num>
  <w:num w:numId="44">
    <w:abstractNumId w:val="41"/>
  </w:num>
  <w:num w:numId="45">
    <w:abstractNumId w:val="24"/>
  </w:num>
  <w:num w:numId="46">
    <w:abstractNumId w:val="27"/>
  </w:num>
  <w:num w:numId="47">
    <w:abstractNumId w:val="7"/>
  </w:num>
  <w:num w:numId="48">
    <w:abstractNumId w:val="35"/>
  </w:num>
  <w:num w:numId="49">
    <w:abstractNumId w:val="32"/>
  </w:num>
  <w:num w:numId="50">
    <w:abstractNumId w:val="19"/>
  </w:num>
  <w:num w:numId="51">
    <w:abstractNumId w:val="44"/>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8A6"/>
    <w:rsid w:val="000067DD"/>
    <w:rsid w:val="00007591"/>
    <w:rsid w:val="00007892"/>
    <w:rsid w:val="00010C6D"/>
    <w:rsid w:val="00011C5A"/>
    <w:rsid w:val="00012110"/>
    <w:rsid w:val="0001262F"/>
    <w:rsid w:val="000138BD"/>
    <w:rsid w:val="00013AE1"/>
    <w:rsid w:val="00015AFC"/>
    <w:rsid w:val="000162CE"/>
    <w:rsid w:val="000163F8"/>
    <w:rsid w:val="0001778B"/>
    <w:rsid w:val="00021152"/>
    <w:rsid w:val="000236F6"/>
    <w:rsid w:val="00024C80"/>
    <w:rsid w:val="00025D3A"/>
    <w:rsid w:val="00025D79"/>
    <w:rsid w:val="0002740C"/>
    <w:rsid w:val="0003183D"/>
    <w:rsid w:val="00032A21"/>
    <w:rsid w:val="00034706"/>
    <w:rsid w:val="0003529F"/>
    <w:rsid w:val="00040BEE"/>
    <w:rsid w:val="000419B8"/>
    <w:rsid w:val="00043063"/>
    <w:rsid w:val="00044C36"/>
    <w:rsid w:val="00045055"/>
    <w:rsid w:val="00051471"/>
    <w:rsid w:val="0005679E"/>
    <w:rsid w:val="0005747F"/>
    <w:rsid w:val="00061952"/>
    <w:rsid w:val="00064A4A"/>
    <w:rsid w:val="0006505B"/>
    <w:rsid w:val="00066211"/>
    <w:rsid w:val="000663B4"/>
    <w:rsid w:val="0007121A"/>
    <w:rsid w:val="000723A5"/>
    <w:rsid w:val="00073958"/>
    <w:rsid w:val="0007605D"/>
    <w:rsid w:val="00076EB9"/>
    <w:rsid w:val="000773E7"/>
    <w:rsid w:val="00083AAA"/>
    <w:rsid w:val="000855D3"/>
    <w:rsid w:val="00092130"/>
    <w:rsid w:val="00094DA0"/>
    <w:rsid w:val="000953F7"/>
    <w:rsid w:val="00095927"/>
    <w:rsid w:val="00095BBF"/>
    <w:rsid w:val="000A175C"/>
    <w:rsid w:val="000A180D"/>
    <w:rsid w:val="000A38DB"/>
    <w:rsid w:val="000B0462"/>
    <w:rsid w:val="000B15A8"/>
    <w:rsid w:val="000B26DC"/>
    <w:rsid w:val="000B3A70"/>
    <w:rsid w:val="000B616F"/>
    <w:rsid w:val="000B64AC"/>
    <w:rsid w:val="000C0C0D"/>
    <w:rsid w:val="000C3DC1"/>
    <w:rsid w:val="000C3ED6"/>
    <w:rsid w:val="000C5145"/>
    <w:rsid w:val="000C66F3"/>
    <w:rsid w:val="000D1536"/>
    <w:rsid w:val="000D2F74"/>
    <w:rsid w:val="000D5A9F"/>
    <w:rsid w:val="000E019A"/>
    <w:rsid w:val="000E3A4D"/>
    <w:rsid w:val="000E4032"/>
    <w:rsid w:val="000E4C29"/>
    <w:rsid w:val="000E5AF6"/>
    <w:rsid w:val="000E6675"/>
    <w:rsid w:val="000F18A0"/>
    <w:rsid w:val="000F56EB"/>
    <w:rsid w:val="000F626D"/>
    <w:rsid w:val="000F7CF5"/>
    <w:rsid w:val="0010005D"/>
    <w:rsid w:val="00101656"/>
    <w:rsid w:val="00101963"/>
    <w:rsid w:val="00102457"/>
    <w:rsid w:val="001038A4"/>
    <w:rsid w:val="00103FFA"/>
    <w:rsid w:val="00104A89"/>
    <w:rsid w:val="00107B3A"/>
    <w:rsid w:val="00110DD5"/>
    <w:rsid w:val="00113732"/>
    <w:rsid w:val="0011463D"/>
    <w:rsid w:val="00121292"/>
    <w:rsid w:val="00123DB3"/>
    <w:rsid w:val="00124CC3"/>
    <w:rsid w:val="00124D40"/>
    <w:rsid w:val="00126A28"/>
    <w:rsid w:val="00133A58"/>
    <w:rsid w:val="00133D9A"/>
    <w:rsid w:val="001348A7"/>
    <w:rsid w:val="00134A56"/>
    <w:rsid w:val="001412FB"/>
    <w:rsid w:val="00141FB3"/>
    <w:rsid w:val="00142B95"/>
    <w:rsid w:val="001431A3"/>
    <w:rsid w:val="001434C9"/>
    <w:rsid w:val="001469B7"/>
    <w:rsid w:val="00147AAA"/>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815A8"/>
    <w:rsid w:val="00181619"/>
    <w:rsid w:val="00181646"/>
    <w:rsid w:val="001819C0"/>
    <w:rsid w:val="001823DC"/>
    <w:rsid w:val="00182473"/>
    <w:rsid w:val="00183382"/>
    <w:rsid w:val="00183DF7"/>
    <w:rsid w:val="00184FAD"/>
    <w:rsid w:val="00186F2B"/>
    <w:rsid w:val="00190257"/>
    <w:rsid w:val="00190A8A"/>
    <w:rsid w:val="00196F43"/>
    <w:rsid w:val="00197ECE"/>
    <w:rsid w:val="001A0204"/>
    <w:rsid w:val="001A11FF"/>
    <w:rsid w:val="001A32C3"/>
    <w:rsid w:val="001A49BE"/>
    <w:rsid w:val="001A5E6C"/>
    <w:rsid w:val="001A7B75"/>
    <w:rsid w:val="001B18FB"/>
    <w:rsid w:val="001B2591"/>
    <w:rsid w:val="001B3609"/>
    <w:rsid w:val="001B38C2"/>
    <w:rsid w:val="001B45A5"/>
    <w:rsid w:val="001B4D44"/>
    <w:rsid w:val="001B70BB"/>
    <w:rsid w:val="001C1983"/>
    <w:rsid w:val="001C3374"/>
    <w:rsid w:val="001C666B"/>
    <w:rsid w:val="001C6B89"/>
    <w:rsid w:val="001C7AE6"/>
    <w:rsid w:val="001C7C54"/>
    <w:rsid w:val="001D5FF3"/>
    <w:rsid w:val="001E015D"/>
    <w:rsid w:val="001E147E"/>
    <w:rsid w:val="001E46EC"/>
    <w:rsid w:val="001E4872"/>
    <w:rsid w:val="001E76F3"/>
    <w:rsid w:val="001F07DE"/>
    <w:rsid w:val="001F0B9A"/>
    <w:rsid w:val="001F1823"/>
    <w:rsid w:val="001F1D1D"/>
    <w:rsid w:val="001F447F"/>
    <w:rsid w:val="002016A6"/>
    <w:rsid w:val="00206849"/>
    <w:rsid w:val="00206E70"/>
    <w:rsid w:val="00207324"/>
    <w:rsid w:val="00207DBF"/>
    <w:rsid w:val="00210A32"/>
    <w:rsid w:val="00210A75"/>
    <w:rsid w:val="00212A0A"/>
    <w:rsid w:val="00212B34"/>
    <w:rsid w:val="0021323E"/>
    <w:rsid w:val="00215A16"/>
    <w:rsid w:val="002169DE"/>
    <w:rsid w:val="00217DA0"/>
    <w:rsid w:val="00220F24"/>
    <w:rsid w:val="00222118"/>
    <w:rsid w:val="002237A5"/>
    <w:rsid w:val="0022415E"/>
    <w:rsid w:val="00224726"/>
    <w:rsid w:val="00224A7B"/>
    <w:rsid w:val="002252D3"/>
    <w:rsid w:val="0022586A"/>
    <w:rsid w:val="002261E8"/>
    <w:rsid w:val="002265AD"/>
    <w:rsid w:val="0023062B"/>
    <w:rsid w:val="00231C20"/>
    <w:rsid w:val="002345B1"/>
    <w:rsid w:val="00234954"/>
    <w:rsid w:val="00235590"/>
    <w:rsid w:val="00235AEB"/>
    <w:rsid w:val="00236373"/>
    <w:rsid w:val="00240032"/>
    <w:rsid w:val="00240325"/>
    <w:rsid w:val="002408F0"/>
    <w:rsid w:val="00243702"/>
    <w:rsid w:val="00243F4E"/>
    <w:rsid w:val="0024659C"/>
    <w:rsid w:val="002501B3"/>
    <w:rsid w:val="0025262B"/>
    <w:rsid w:val="002544EB"/>
    <w:rsid w:val="00255664"/>
    <w:rsid w:val="002563C8"/>
    <w:rsid w:val="00260215"/>
    <w:rsid w:val="0026202C"/>
    <w:rsid w:val="002639A7"/>
    <w:rsid w:val="00263CD0"/>
    <w:rsid w:val="002660AD"/>
    <w:rsid w:val="00266F9A"/>
    <w:rsid w:val="0026726B"/>
    <w:rsid w:val="00267CF8"/>
    <w:rsid w:val="00267ED7"/>
    <w:rsid w:val="002705DF"/>
    <w:rsid w:val="00273484"/>
    <w:rsid w:val="00273A42"/>
    <w:rsid w:val="002805AA"/>
    <w:rsid w:val="0028127D"/>
    <w:rsid w:val="00281410"/>
    <w:rsid w:val="00281616"/>
    <w:rsid w:val="00282A78"/>
    <w:rsid w:val="00283705"/>
    <w:rsid w:val="002837F3"/>
    <w:rsid w:val="00286C49"/>
    <w:rsid w:val="0029181A"/>
    <w:rsid w:val="00291BC9"/>
    <w:rsid w:val="0029212D"/>
    <w:rsid w:val="00295850"/>
    <w:rsid w:val="002A16CD"/>
    <w:rsid w:val="002A23E8"/>
    <w:rsid w:val="002A4B77"/>
    <w:rsid w:val="002A4D4B"/>
    <w:rsid w:val="002B0744"/>
    <w:rsid w:val="002B183C"/>
    <w:rsid w:val="002B455E"/>
    <w:rsid w:val="002B51D8"/>
    <w:rsid w:val="002B5CBE"/>
    <w:rsid w:val="002B6133"/>
    <w:rsid w:val="002B6690"/>
    <w:rsid w:val="002B7065"/>
    <w:rsid w:val="002B7E18"/>
    <w:rsid w:val="002B7E7C"/>
    <w:rsid w:val="002C337E"/>
    <w:rsid w:val="002C38EC"/>
    <w:rsid w:val="002C4008"/>
    <w:rsid w:val="002C45E2"/>
    <w:rsid w:val="002C4A80"/>
    <w:rsid w:val="002C5CC5"/>
    <w:rsid w:val="002C7FEB"/>
    <w:rsid w:val="002D0164"/>
    <w:rsid w:val="002D0A55"/>
    <w:rsid w:val="002D1E6B"/>
    <w:rsid w:val="002D2C83"/>
    <w:rsid w:val="002D5CC6"/>
    <w:rsid w:val="002D6463"/>
    <w:rsid w:val="002D7225"/>
    <w:rsid w:val="002E2C73"/>
    <w:rsid w:val="002E71E2"/>
    <w:rsid w:val="002F0215"/>
    <w:rsid w:val="002F0BA8"/>
    <w:rsid w:val="002F1204"/>
    <w:rsid w:val="002F1D73"/>
    <w:rsid w:val="002F3224"/>
    <w:rsid w:val="002F5716"/>
    <w:rsid w:val="002F62A3"/>
    <w:rsid w:val="002F6B4D"/>
    <w:rsid w:val="002F7302"/>
    <w:rsid w:val="00300AF4"/>
    <w:rsid w:val="0030119A"/>
    <w:rsid w:val="00305377"/>
    <w:rsid w:val="00307AD3"/>
    <w:rsid w:val="00310B88"/>
    <w:rsid w:val="00311C77"/>
    <w:rsid w:val="00312798"/>
    <w:rsid w:val="003137AD"/>
    <w:rsid w:val="00313D78"/>
    <w:rsid w:val="00315BD9"/>
    <w:rsid w:val="003164D6"/>
    <w:rsid w:val="0032182A"/>
    <w:rsid w:val="00321867"/>
    <w:rsid w:val="00321E35"/>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5449"/>
    <w:rsid w:val="00347492"/>
    <w:rsid w:val="0034787D"/>
    <w:rsid w:val="00351CA7"/>
    <w:rsid w:val="00352E5D"/>
    <w:rsid w:val="00353AD0"/>
    <w:rsid w:val="003579EF"/>
    <w:rsid w:val="003611BF"/>
    <w:rsid w:val="0036224A"/>
    <w:rsid w:val="00370A4E"/>
    <w:rsid w:val="003746F5"/>
    <w:rsid w:val="00374EBD"/>
    <w:rsid w:val="00375106"/>
    <w:rsid w:val="00376B82"/>
    <w:rsid w:val="0037712D"/>
    <w:rsid w:val="00377301"/>
    <w:rsid w:val="00377C67"/>
    <w:rsid w:val="0038352D"/>
    <w:rsid w:val="00386A09"/>
    <w:rsid w:val="00387B2F"/>
    <w:rsid w:val="00390893"/>
    <w:rsid w:val="00395014"/>
    <w:rsid w:val="003953D2"/>
    <w:rsid w:val="00395B0B"/>
    <w:rsid w:val="00397BB3"/>
    <w:rsid w:val="003A3EAB"/>
    <w:rsid w:val="003A58FE"/>
    <w:rsid w:val="003A5FA7"/>
    <w:rsid w:val="003A625B"/>
    <w:rsid w:val="003B1007"/>
    <w:rsid w:val="003B1B91"/>
    <w:rsid w:val="003B1ECB"/>
    <w:rsid w:val="003B2754"/>
    <w:rsid w:val="003B3AF3"/>
    <w:rsid w:val="003B46C3"/>
    <w:rsid w:val="003C18BD"/>
    <w:rsid w:val="003C4319"/>
    <w:rsid w:val="003C65BA"/>
    <w:rsid w:val="003C6DD2"/>
    <w:rsid w:val="003D0298"/>
    <w:rsid w:val="003D02CC"/>
    <w:rsid w:val="003D1254"/>
    <w:rsid w:val="003D1694"/>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3489"/>
    <w:rsid w:val="00414873"/>
    <w:rsid w:val="0041662D"/>
    <w:rsid w:val="00417686"/>
    <w:rsid w:val="004221FA"/>
    <w:rsid w:val="004238F2"/>
    <w:rsid w:val="00431FED"/>
    <w:rsid w:val="00435603"/>
    <w:rsid w:val="00436878"/>
    <w:rsid w:val="00437A39"/>
    <w:rsid w:val="004431E6"/>
    <w:rsid w:val="00443B77"/>
    <w:rsid w:val="00443EA9"/>
    <w:rsid w:val="004451B5"/>
    <w:rsid w:val="00446631"/>
    <w:rsid w:val="004468BE"/>
    <w:rsid w:val="004470D3"/>
    <w:rsid w:val="004478A3"/>
    <w:rsid w:val="0044792B"/>
    <w:rsid w:val="004571AF"/>
    <w:rsid w:val="00460766"/>
    <w:rsid w:val="00461526"/>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FC9"/>
    <w:rsid w:val="00480FCB"/>
    <w:rsid w:val="00486B02"/>
    <w:rsid w:val="00486E57"/>
    <w:rsid w:val="0048783A"/>
    <w:rsid w:val="00490A49"/>
    <w:rsid w:val="00490B3C"/>
    <w:rsid w:val="00491B83"/>
    <w:rsid w:val="00492AD8"/>
    <w:rsid w:val="00493103"/>
    <w:rsid w:val="004933D3"/>
    <w:rsid w:val="004A000A"/>
    <w:rsid w:val="004A4D1B"/>
    <w:rsid w:val="004A59E4"/>
    <w:rsid w:val="004A6352"/>
    <w:rsid w:val="004B2377"/>
    <w:rsid w:val="004B5906"/>
    <w:rsid w:val="004B6EA3"/>
    <w:rsid w:val="004B6FD4"/>
    <w:rsid w:val="004C4476"/>
    <w:rsid w:val="004D140B"/>
    <w:rsid w:val="004D4844"/>
    <w:rsid w:val="004D683B"/>
    <w:rsid w:val="004E3AEE"/>
    <w:rsid w:val="004E435C"/>
    <w:rsid w:val="004E4A52"/>
    <w:rsid w:val="004E6D23"/>
    <w:rsid w:val="004F126E"/>
    <w:rsid w:val="004F477A"/>
    <w:rsid w:val="004F4E94"/>
    <w:rsid w:val="004F51FA"/>
    <w:rsid w:val="00501DC2"/>
    <w:rsid w:val="00502736"/>
    <w:rsid w:val="005047DA"/>
    <w:rsid w:val="00505384"/>
    <w:rsid w:val="005059F9"/>
    <w:rsid w:val="0050622B"/>
    <w:rsid w:val="005113EF"/>
    <w:rsid w:val="00512EA2"/>
    <w:rsid w:val="00513971"/>
    <w:rsid w:val="00513E67"/>
    <w:rsid w:val="005141F5"/>
    <w:rsid w:val="00522850"/>
    <w:rsid w:val="00523DDA"/>
    <w:rsid w:val="0052444A"/>
    <w:rsid w:val="00524A15"/>
    <w:rsid w:val="00530330"/>
    <w:rsid w:val="00530DFC"/>
    <w:rsid w:val="0053325A"/>
    <w:rsid w:val="0053434D"/>
    <w:rsid w:val="00541B92"/>
    <w:rsid w:val="00543855"/>
    <w:rsid w:val="005455F6"/>
    <w:rsid w:val="00546EE4"/>
    <w:rsid w:val="00547E7C"/>
    <w:rsid w:val="0055646A"/>
    <w:rsid w:val="00556531"/>
    <w:rsid w:val="00561143"/>
    <w:rsid w:val="0056187B"/>
    <w:rsid w:val="00561CD8"/>
    <w:rsid w:val="005625D2"/>
    <w:rsid w:val="00562B70"/>
    <w:rsid w:val="00564232"/>
    <w:rsid w:val="005672D3"/>
    <w:rsid w:val="005674FA"/>
    <w:rsid w:val="00571311"/>
    <w:rsid w:val="00571AB3"/>
    <w:rsid w:val="00571FC4"/>
    <w:rsid w:val="00575D8A"/>
    <w:rsid w:val="0057722E"/>
    <w:rsid w:val="005779D8"/>
    <w:rsid w:val="00580261"/>
    <w:rsid w:val="005803B5"/>
    <w:rsid w:val="00581CBD"/>
    <w:rsid w:val="005821EE"/>
    <w:rsid w:val="005822A1"/>
    <w:rsid w:val="00590DB3"/>
    <w:rsid w:val="00591092"/>
    <w:rsid w:val="00592078"/>
    <w:rsid w:val="00592179"/>
    <w:rsid w:val="00592483"/>
    <w:rsid w:val="00594AF6"/>
    <w:rsid w:val="00596EA1"/>
    <w:rsid w:val="005A152D"/>
    <w:rsid w:val="005A19FB"/>
    <w:rsid w:val="005A4719"/>
    <w:rsid w:val="005B08CD"/>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973"/>
    <w:rsid w:val="005F5ADE"/>
    <w:rsid w:val="0060257D"/>
    <w:rsid w:val="0060321A"/>
    <w:rsid w:val="00603F04"/>
    <w:rsid w:val="0060416C"/>
    <w:rsid w:val="00604287"/>
    <w:rsid w:val="00604D80"/>
    <w:rsid w:val="00606CC3"/>
    <w:rsid w:val="0061045B"/>
    <w:rsid w:val="00610866"/>
    <w:rsid w:val="00611990"/>
    <w:rsid w:val="00613B58"/>
    <w:rsid w:val="00613C32"/>
    <w:rsid w:val="0062233C"/>
    <w:rsid w:val="00623C56"/>
    <w:rsid w:val="0062718C"/>
    <w:rsid w:val="0063009F"/>
    <w:rsid w:val="00630560"/>
    <w:rsid w:val="00630801"/>
    <w:rsid w:val="0063367E"/>
    <w:rsid w:val="006349C6"/>
    <w:rsid w:val="00634F10"/>
    <w:rsid w:val="00640847"/>
    <w:rsid w:val="006412B8"/>
    <w:rsid w:val="0064150D"/>
    <w:rsid w:val="00642845"/>
    <w:rsid w:val="00642D65"/>
    <w:rsid w:val="006478AF"/>
    <w:rsid w:val="006479EB"/>
    <w:rsid w:val="00647A6F"/>
    <w:rsid w:val="00650B21"/>
    <w:rsid w:val="00650EA2"/>
    <w:rsid w:val="0065232C"/>
    <w:rsid w:val="006530E8"/>
    <w:rsid w:val="006540F8"/>
    <w:rsid w:val="00654207"/>
    <w:rsid w:val="00654B49"/>
    <w:rsid w:val="00654E08"/>
    <w:rsid w:val="00655281"/>
    <w:rsid w:val="006565FF"/>
    <w:rsid w:val="0065669E"/>
    <w:rsid w:val="00656A17"/>
    <w:rsid w:val="00656FEA"/>
    <w:rsid w:val="0065738B"/>
    <w:rsid w:val="00657DBF"/>
    <w:rsid w:val="0066504F"/>
    <w:rsid w:val="00667CED"/>
    <w:rsid w:val="00670BBC"/>
    <w:rsid w:val="00672435"/>
    <w:rsid w:val="00676663"/>
    <w:rsid w:val="006768BD"/>
    <w:rsid w:val="00677519"/>
    <w:rsid w:val="00681224"/>
    <w:rsid w:val="0068144D"/>
    <w:rsid w:val="00682011"/>
    <w:rsid w:val="0068206F"/>
    <w:rsid w:val="00686D7E"/>
    <w:rsid w:val="00690F7B"/>
    <w:rsid w:val="0069105B"/>
    <w:rsid w:val="00696267"/>
    <w:rsid w:val="006968AE"/>
    <w:rsid w:val="0069719F"/>
    <w:rsid w:val="006A0577"/>
    <w:rsid w:val="006A17C2"/>
    <w:rsid w:val="006A1F58"/>
    <w:rsid w:val="006A2236"/>
    <w:rsid w:val="006A239E"/>
    <w:rsid w:val="006A23D4"/>
    <w:rsid w:val="006A6EBF"/>
    <w:rsid w:val="006A74B2"/>
    <w:rsid w:val="006B2FD0"/>
    <w:rsid w:val="006C435A"/>
    <w:rsid w:val="006C45D7"/>
    <w:rsid w:val="006C67CC"/>
    <w:rsid w:val="006C6D99"/>
    <w:rsid w:val="006D05BD"/>
    <w:rsid w:val="006D0724"/>
    <w:rsid w:val="006D18B3"/>
    <w:rsid w:val="006D1D11"/>
    <w:rsid w:val="006D6FC4"/>
    <w:rsid w:val="006E1F22"/>
    <w:rsid w:val="006E2CDD"/>
    <w:rsid w:val="006E4259"/>
    <w:rsid w:val="006F25A1"/>
    <w:rsid w:val="006F2992"/>
    <w:rsid w:val="006F30EC"/>
    <w:rsid w:val="006F4751"/>
    <w:rsid w:val="006F5613"/>
    <w:rsid w:val="006F68F7"/>
    <w:rsid w:val="00700A64"/>
    <w:rsid w:val="007018BD"/>
    <w:rsid w:val="0070294F"/>
    <w:rsid w:val="00702FFE"/>
    <w:rsid w:val="007031F3"/>
    <w:rsid w:val="007052C2"/>
    <w:rsid w:val="00706EF9"/>
    <w:rsid w:val="007076AF"/>
    <w:rsid w:val="00710109"/>
    <w:rsid w:val="00711867"/>
    <w:rsid w:val="007144A0"/>
    <w:rsid w:val="00720391"/>
    <w:rsid w:val="0072227A"/>
    <w:rsid w:val="00722EA5"/>
    <w:rsid w:val="00723B9E"/>
    <w:rsid w:val="0072700A"/>
    <w:rsid w:val="0072750D"/>
    <w:rsid w:val="007277A5"/>
    <w:rsid w:val="00732B93"/>
    <w:rsid w:val="00732DAD"/>
    <w:rsid w:val="00740977"/>
    <w:rsid w:val="00744902"/>
    <w:rsid w:val="007508E0"/>
    <w:rsid w:val="00752632"/>
    <w:rsid w:val="00753655"/>
    <w:rsid w:val="00753872"/>
    <w:rsid w:val="00754A8A"/>
    <w:rsid w:val="00756267"/>
    <w:rsid w:val="0075686B"/>
    <w:rsid w:val="00761E16"/>
    <w:rsid w:val="0076290C"/>
    <w:rsid w:val="00762C63"/>
    <w:rsid w:val="0076427A"/>
    <w:rsid w:val="00764F36"/>
    <w:rsid w:val="00771495"/>
    <w:rsid w:val="00771F80"/>
    <w:rsid w:val="00775867"/>
    <w:rsid w:val="00775868"/>
    <w:rsid w:val="00775DEC"/>
    <w:rsid w:val="007772EF"/>
    <w:rsid w:val="00780825"/>
    <w:rsid w:val="00780BA7"/>
    <w:rsid w:val="00782190"/>
    <w:rsid w:val="00783EFD"/>
    <w:rsid w:val="00784C20"/>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655"/>
    <w:rsid w:val="007C1A0C"/>
    <w:rsid w:val="007C4154"/>
    <w:rsid w:val="007C4E54"/>
    <w:rsid w:val="007C5D13"/>
    <w:rsid w:val="007D1E78"/>
    <w:rsid w:val="007D34CE"/>
    <w:rsid w:val="007E1298"/>
    <w:rsid w:val="007E191F"/>
    <w:rsid w:val="007E657F"/>
    <w:rsid w:val="007E6C1D"/>
    <w:rsid w:val="007E70CF"/>
    <w:rsid w:val="007E7AFC"/>
    <w:rsid w:val="007F084C"/>
    <w:rsid w:val="007F0F08"/>
    <w:rsid w:val="007F21E5"/>
    <w:rsid w:val="007F4BF4"/>
    <w:rsid w:val="007F5FF3"/>
    <w:rsid w:val="007F7062"/>
    <w:rsid w:val="00801B09"/>
    <w:rsid w:val="008026A5"/>
    <w:rsid w:val="00802C36"/>
    <w:rsid w:val="008065C6"/>
    <w:rsid w:val="00806E50"/>
    <w:rsid w:val="00807516"/>
    <w:rsid w:val="00810703"/>
    <w:rsid w:val="0081384E"/>
    <w:rsid w:val="00813A80"/>
    <w:rsid w:val="00813FE6"/>
    <w:rsid w:val="008162E3"/>
    <w:rsid w:val="00816487"/>
    <w:rsid w:val="00821372"/>
    <w:rsid w:val="00821F9D"/>
    <w:rsid w:val="00824000"/>
    <w:rsid w:val="00824814"/>
    <w:rsid w:val="00824EA1"/>
    <w:rsid w:val="00825C7C"/>
    <w:rsid w:val="00825F56"/>
    <w:rsid w:val="00827823"/>
    <w:rsid w:val="00827CB6"/>
    <w:rsid w:val="00831EF4"/>
    <w:rsid w:val="00833AD9"/>
    <w:rsid w:val="00834AFE"/>
    <w:rsid w:val="0083613A"/>
    <w:rsid w:val="008367D0"/>
    <w:rsid w:val="008370E7"/>
    <w:rsid w:val="00843A41"/>
    <w:rsid w:val="00844B77"/>
    <w:rsid w:val="008463D3"/>
    <w:rsid w:val="00846A8A"/>
    <w:rsid w:val="00847D8D"/>
    <w:rsid w:val="00852BC6"/>
    <w:rsid w:val="00855168"/>
    <w:rsid w:val="00855CD8"/>
    <w:rsid w:val="00856F01"/>
    <w:rsid w:val="00860C88"/>
    <w:rsid w:val="0086776A"/>
    <w:rsid w:val="00871A36"/>
    <w:rsid w:val="00872E57"/>
    <w:rsid w:val="00874A1E"/>
    <w:rsid w:val="008751A8"/>
    <w:rsid w:val="008759CA"/>
    <w:rsid w:val="00875E1B"/>
    <w:rsid w:val="00877B18"/>
    <w:rsid w:val="00882261"/>
    <w:rsid w:val="008867A7"/>
    <w:rsid w:val="00887DFD"/>
    <w:rsid w:val="0089196D"/>
    <w:rsid w:val="00891A95"/>
    <w:rsid w:val="00891F37"/>
    <w:rsid w:val="0089322B"/>
    <w:rsid w:val="00895F85"/>
    <w:rsid w:val="008965CC"/>
    <w:rsid w:val="008A10E0"/>
    <w:rsid w:val="008A52F3"/>
    <w:rsid w:val="008A571F"/>
    <w:rsid w:val="008A64AD"/>
    <w:rsid w:val="008B11E0"/>
    <w:rsid w:val="008B345D"/>
    <w:rsid w:val="008B35CD"/>
    <w:rsid w:val="008B3A1D"/>
    <w:rsid w:val="008B641B"/>
    <w:rsid w:val="008B65F8"/>
    <w:rsid w:val="008C0A28"/>
    <w:rsid w:val="008D704E"/>
    <w:rsid w:val="008D7DA5"/>
    <w:rsid w:val="008E0289"/>
    <w:rsid w:val="008E2650"/>
    <w:rsid w:val="008E28F6"/>
    <w:rsid w:val="008E57ED"/>
    <w:rsid w:val="008E6026"/>
    <w:rsid w:val="008E6B53"/>
    <w:rsid w:val="008E6FBA"/>
    <w:rsid w:val="008F1989"/>
    <w:rsid w:val="008F1E4A"/>
    <w:rsid w:val="008F48D2"/>
    <w:rsid w:val="008F4907"/>
    <w:rsid w:val="008F4D53"/>
    <w:rsid w:val="008F6068"/>
    <w:rsid w:val="008F7506"/>
    <w:rsid w:val="008F759A"/>
    <w:rsid w:val="00901D2B"/>
    <w:rsid w:val="00902CDF"/>
    <w:rsid w:val="009041B9"/>
    <w:rsid w:val="00904DFB"/>
    <w:rsid w:val="00906F2B"/>
    <w:rsid w:val="00907680"/>
    <w:rsid w:val="00907B23"/>
    <w:rsid w:val="00910178"/>
    <w:rsid w:val="009121EB"/>
    <w:rsid w:val="0091494D"/>
    <w:rsid w:val="00916360"/>
    <w:rsid w:val="0092038E"/>
    <w:rsid w:val="00920BE8"/>
    <w:rsid w:val="00921735"/>
    <w:rsid w:val="00922C98"/>
    <w:rsid w:val="00926F87"/>
    <w:rsid w:val="009278DD"/>
    <w:rsid w:val="00930007"/>
    <w:rsid w:val="00930C96"/>
    <w:rsid w:val="00932BA0"/>
    <w:rsid w:val="0093318C"/>
    <w:rsid w:val="0093347C"/>
    <w:rsid w:val="0093410F"/>
    <w:rsid w:val="009347F0"/>
    <w:rsid w:val="00937306"/>
    <w:rsid w:val="009408DE"/>
    <w:rsid w:val="00942845"/>
    <w:rsid w:val="009430BE"/>
    <w:rsid w:val="0094390B"/>
    <w:rsid w:val="009447E2"/>
    <w:rsid w:val="00944F79"/>
    <w:rsid w:val="009468F8"/>
    <w:rsid w:val="00946C25"/>
    <w:rsid w:val="00952348"/>
    <w:rsid w:val="0095236A"/>
    <w:rsid w:val="00952B49"/>
    <w:rsid w:val="00956084"/>
    <w:rsid w:val="00956260"/>
    <w:rsid w:val="009566D3"/>
    <w:rsid w:val="00957054"/>
    <w:rsid w:val="00962856"/>
    <w:rsid w:val="00962901"/>
    <w:rsid w:val="00963AE6"/>
    <w:rsid w:val="00964C4A"/>
    <w:rsid w:val="00965764"/>
    <w:rsid w:val="00965CD6"/>
    <w:rsid w:val="0096610A"/>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2E3F"/>
    <w:rsid w:val="00996486"/>
    <w:rsid w:val="00996681"/>
    <w:rsid w:val="00997D9E"/>
    <w:rsid w:val="009A04DF"/>
    <w:rsid w:val="009A06AB"/>
    <w:rsid w:val="009A30EA"/>
    <w:rsid w:val="009A43E2"/>
    <w:rsid w:val="009A6310"/>
    <w:rsid w:val="009A666A"/>
    <w:rsid w:val="009B0729"/>
    <w:rsid w:val="009B0F58"/>
    <w:rsid w:val="009B1ABD"/>
    <w:rsid w:val="009B284B"/>
    <w:rsid w:val="009B378A"/>
    <w:rsid w:val="009B6B08"/>
    <w:rsid w:val="009B7F84"/>
    <w:rsid w:val="009B7F90"/>
    <w:rsid w:val="009C17C5"/>
    <w:rsid w:val="009C3227"/>
    <w:rsid w:val="009C3ED1"/>
    <w:rsid w:val="009C6CF6"/>
    <w:rsid w:val="009D0528"/>
    <w:rsid w:val="009D0D5C"/>
    <w:rsid w:val="009D0DC3"/>
    <w:rsid w:val="009D188C"/>
    <w:rsid w:val="009D5BB1"/>
    <w:rsid w:val="009E1B67"/>
    <w:rsid w:val="009E27E2"/>
    <w:rsid w:val="009E4EC7"/>
    <w:rsid w:val="009E57E5"/>
    <w:rsid w:val="009E625C"/>
    <w:rsid w:val="009E72B4"/>
    <w:rsid w:val="009E76C6"/>
    <w:rsid w:val="009F0BAE"/>
    <w:rsid w:val="009F22F0"/>
    <w:rsid w:val="009F4CE8"/>
    <w:rsid w:val="009F5101"/>
    <w:rsid w:val="009F5B57"/>
    <w:rsid w:val="009F68A6"/>
    <w:rsid w:val="009F6B0D"/>
    <w:rsid w:val="00A002EC"/>
    <w:rsid w:val="00A02B94"/>
    <w:rsid w:val="00A03B6A"/>
    <w:rsid w:val="00A054F8"/>
    <w:rsid w:val="00A05D7A"/>
    <w:rsid w:val="00A1071E"/>
    <w:rsid w:val="00A11DB2"/>
    <w:rsid w:val="00A14B6C"/>
    <w:rsid w:val="00A15A38"/>
    <w:rsid w:val="00A16B2F"/>
    <w:rsid w:val="00A1716A"/>
    <w:rsid w:val="00A21915"/>
    <w:rsid w:val="00A21DDC"/>
    <w:rsid w:val="00A23ABD"/>
    <w:rsid w:val="00A2516D"/>
    <w:rsid w:val="00A3186E"/>
    <w:rsid w:val="00A32749"/>
    <w:rsid w:val="00A333EB"/>
    <w:rsid w:val="00A35071"/>
    <w:rsid w:val="00A35239"/>
    <w:rsid w:val="00A359A0"/>
    <w:rsid w:val="00A35D3B"/>
    <w:rsid w:val="00A4172F"/>
    <w:rsid w:val="00A41EEA"/>
    <w:rsid w:val="00A42061"/>
    <w:rsid w:val="00A431DF"/>
    <w:rsid w:val="00A437D3"/>
    <w:rsid w:val="00A460E2"/>
    <w:rsid w:val="00A4759D"/>
    <w:rsid w:val="00A51155"/>
    <w:rsid w:val="00A52752"/>
    <w:rsid w:val="00A529FC"/>
    <w:rsid w:val="00A54892"/>
    <w:rsid w:val="00A556D8"/>
    <w:rsid w:val="00A564CD"/>
    <w:rsid w:val="00A567C9"/>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707A"/>
    <w:rsid w:val="00A9035D"/>
    <w:rsid w:val="00A90638"/>
    <w:rsid w:val="00A9255A"/>
    <w:rsid w:val="00A92603"/>
    <w:rsid w:val="00A93398"/>
    <w:rsid w:val="00A9795C"/>
    <w:rsid w:val="00A97E8A"/>
    <w:rsid w:val="00AA0C86"/>
    <w:rsid w:val="00AA117C"/>
    <w:rsid w:val="00AA611A"/>
    <w:rsid w:val="00AA7691"/>
    <w:rsid w:val="00AA777D"/>
    <w:rsid w:val="00AB1DC7"/>
    <w:rsid w:val="00AB40C1"/>
    <w:rsid w:val="00AB618C"/>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3E41"/>
    <w:rsid w:val="00AE411B"/>
    <w:rsid w:val="00AE659B"/>
    <w:rsid w:val="00AE71BC"/>
    <w:rsid w:val="00AE74B7"/>
    <w:rsid w:val="00AE7B68"/>
    <w:rsid w:val="00AF0A92"/>
    <w:rsid w:val="00AF169D"/>
    <w:rsid w:val="00AF2770"/>
    <w:rsid w:val="00AF4FE3"/>
    <w:rsid w:val="00AF5D48"/>
    <w:rsid w:val="00B011BE"/>
    <w:rsid w:val="00B01A87"/>
    <w:rsid w:val="00B04129"/>
    <w:rsid w:val="00B04DF6"/>
    <w:rsid w:val="00B05863"/>
    <w:rsid w:val="00B07A2D"/>
    <w:rsid w:val="00B10494"/>
    <w:rsid w:val="00B11057"/>
    <w:rsid w:val="00B16643"/>
    <w:rsid w:val="00B1687C"/>
    <w:rsid w:val="00B17AA7"/>
    <w:rsid w:val="00B17CA3"/>
    <w:rsid w:val="00B22C4A"/>
    <w:rsid w:val="00B236C9"/>
    <w:rsid w:val="00B24C9D"/>
    <w:rsid w:val="00B24FD5"/>
    <w:rsid w:val="00B25235"/>
    <w:rsid w:val="00B258CD"/>
    <w:rsid w:val="00B3101F"/>
    <w:rsid w:val="00B31AA7"/>
    <w:rsid w:val="00B33DB7"/>
    <w:rsid w:val="00B3518D"/>
    <w:rsid w:val="00B35DB1"/>
    <w:rsid w:val="00B35DBB"/>
    <w:rsid w:val="00B36376"/>
    <w:rsid w:val="00B36471"/>
    <w:rsid w:val="00B40458"/>
    <w:rsid w:val="00B40794"/>
    <w:rsid w:val="00B42DFA"/>
    <w:rsid w:val="00B442B6"/>
    <w:rsid w:val="00B45E02"/>
    <w:rsid w:val="00B466E7"/>
    <w:rsid w:val="00B50D06"/>
    <w:rsid w:val="00B51351"/>
    <w:rsid w:val="00B5144D"/>
    <w:rsid w:val="00B53B00"/>
    <w:rsid w:val="00B551D4"/>
    <w:rsid w:val="00B5747E"/>
    <w:rsid w:val="00B57BB6"/>
    <w:rsid w:val="00B60A68"/>
    <w:rsid w:val="00B64060"/>
    <w:rsid w:val="00B64271"/>
    <w:rsid w:val="00B65BD0"/>
    <w:rsid w:val="00B711BC"/>
    <w:rsid w:val="00B738B1"/>
    <w:rsid w:val="00B75A62"/>
    <w:rsid w:val="00B75A9C"/>
    <w:rsid w:val="00B82543"/>
    <w:rsid w:val="00B827A0"/>
    <w:rsid w:val="00B83BFF"/>
    <w:rsid w:val="00B84182"/>
    <w:rsid w:val="00B866D6"/>
    <w:rsid w:val="00B90474"/>
    <w:rsid w:val="00B90E02"/>
    <w:rsid w:val="00B90FE3"/>
    <w:rsid w:val="00B92911"/>
    <w:rsid w:val="00B9300C"/>
    <w:rsid w:val="00B963B3"/>
    <w:rsid w:val="00B97C82"/>
    <w:rsid w:val="00BA0834"/>
    <w:rsid w:val="00BA2001"/>
    <w:rsid w:val="00BA20E9"/>
    <w:rsid w:val="00BA2D1B"/>
    <w:rsid w:val="00BA3067"/>
    <w:rsid w:val="00BA3887"/>
    <w:rsid w:val="00BA5FA4"/>
    <w:rsid w:val="00BA70E3"/>
    <w:rsid w:val="00BB0D57"/>
    <w:rsid w:val="00BB0EB3"/>
    <w:rsid w:val="00BB1766"/>
    <w:rsid w:val="00BB22E7"/>
    <w:rsid w:val="00BB24E8"/>
    <w:rsid w:val="00BB27CD"/>
    <w:rsid w:val="00BB31EA"/>
    <w:rsid w:val="00BB3B5E"/>
    <w:rsid w:val="00BB49C2"/>
    <w:rsid w:val="00BB653D"/>
    <w:rsid w:val="00BB7056"/>
    <w:rsid w:val="00BC22AB"/>
    <w:rsid w:val="00BC47F1"/>
    <w:rsid w:val="00BC7302"/>
    <w:rsid w:val="00BD32B1"/>
    <w:rsid w:val="00BD3CE4"/>
    <w:rsid w:val="00BD4107"/>
    <w:rsid w:val="00BD5787"/>
    <w:rsid w:val="00BD6D9B"/>
    <w:rsid w:val="00BE5794"/>
    <w:rsid w:val="00BE79B9"/>
    <w:rsid w:val="00BF12AA"/>
    <w:rsid w:val="00BF14DE"/>
    <w:rsid w:val="00BF3095"/>
    <w:rsid w:val="00BF3FAC"/>
    <w:rsid w:val="00BF4202"/>
    <w:rsid w:val="00BF5E05"/>
    <w:rsid w:val="00BF5E49"/>
    <w:rsid w:val="00C01932"/>
    <w:rsid w:val="00C02D0F"/>
    <w:rsid w:val="00C03701"/>
    <w:rsid w:val="00C07391"/>
    <w:rsid w:val="00C07420"/>
    <w:rsid w:val="00C103E6"/>
    <w:rsid w:val="00C120CD"/>
    <w:rsid w:val="00C1264F"/>
    <w:rsid w:val="00C16A21"/>
    <w:rsid w:val="00C221EC"/>
    <w:rsid w:val="00C25C88"/>
    <w:rsid w:val="00C272D7"/>
    <w:rsid w:val="00C310A2"/>
    <w:rsid w:val="00C3112F"/>
    <w:rsid w:val="00C34A12"/>
    <w:rsid w:val="00C41319"/>
    <w:rsid w:val="00C41605"/>
    <w:rsid w:val="00C4174D"/>
    <w:rsid w:val="00C4298C"/>
    <w:rsid w:val="00C44155"/>
    <w:rsid w:val="00C44867"/>
    <w:rsid w:val="00C4685F"/>
    <w:rsid w:val="00C46FA4"/>
    <w:rsid w:val="00C52863"/>
    <w:rsid w:val="00C52D1D"/>
    <w:rsid w:val="00C5413A"/>
    <w:rsid w:val="00C545DD"/>
    <w:rsid w:val="00C54C0E"/>
    <w:rsid w:val="00C577AF"/>
    <w:rsid w:val="00C61288"/>
    <w:rsid w:val="00C62337"/>
    <w:rsid w:val="00C62B8F"/>
    <w:rsid w:val="00C639D6"/>
    <w:rsid w:val="00C63C7D"/>
    <w:rsid w:val="00C645F3"/>
    <w:rsid w:val="00C65E31"/>
    <w:rsid w:val="00C66A1F"/>
    <w:rsid w:val="00C712C0"/>
    <w:rsid w:val="00C71FE3"/>
    <w:rsid w:val="00C75648"/>
    <w:rsid w:val="00C7564B"/>
    <w:rsid w:val="00C7589A"/>
    <w:rsid w:val="00C773CE"/>
    <w:rsid w:val="00C779D6"/>
    <w:rsid w:val="00C8134B"/>
    <w:rsid w:val="00C83D97"/>
    <w:rsid w:val="00C84DFC"/>
    <w:rsid w:val="00C8522A"/>
    <w:rsid w:val="00C85460"/>
    <w:rsid w:val="00C90A3D"/>
    <w:rsid w:val="00C913B3"/>
    <w:rsid w:val="00C91F66"/>
    <w:rsid w:val="00C9213E"/>
    <w:rsid w:val="00C950F9"/>
    <w:rsid w:val="00C96331"/>
    <w:rsid w:val="00C96EB4"/>
    <w:rsid w:val="00C97D14"/>
    <w:rsid w:val="00CA0440"/>
    <w:rsid w:val="00CA270F"/>
    <w:rsid w:val="00CA42C1"/>
    <w:rsid w:val="00CA4D8A"/>
    <w:rsid w:val="00CA661A"/>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76A4"/>
    <w:rsid w:val="00CD7EE8"/>
    <w:rsid w:val="00CE216F"/>
    <w:rsid w:val="00CE2C36"/>
    <w:rsid w:val="00CE5E42"/>
    <w:rsid w:val="00CE70E9"/>
    <w:rsid w:val="00CF206E"/>
    <w:rsid w:val="00CF231F"/>
    <w:rsid w:val="00CF2B4B"/>
    <w:rsid w:val="00CF2E4E"/>
    <w:rsid w:val="00CF32AC"/>
    <w:rsid w:val="00CF37DA"/>
    <w:rsid w:val="00CF5788"/>
    <w:rsid w:val="00CF57DD"/>
    <w:rsid w:val="00D00EFA"/>
    <w:rsid w:val="00D01B4B"/>
    <w:rsid w:val="00D01E43"/>
    <w:rsid w:val="00D01E46"/>
    <w:rsid w:val="00D024E4"/>
    <w:rsid w:val="00D0549F"/>
    <w:rsid w:val="00D05813"/>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40D22"/>
    <w:rsid w:val="00D4252F"/>
    <w:rsid w:val="00D45542"/>
    <w:rsid w:val="00D461B0"/>
    <w:rsid w:val="00D47263"/>
    <w:rsid w:val="00D50E28"/>
    <w:rsid w:val="00D5100A"/>
    <w:rsid w:val="00D5190E"/>
    <w:rsid w:val="00D54F3D"/>
    <w:rsid w:val="00D607F6"/>
    <w:rsid w:val="00D63418"/>
    <w:rsid w:val="00D64DD8"/>
    <w:rsid w:val="00D7014F"/>
    <w:rsid w:val="00D71E62"/>
    <w:rsid w:val="00D73389"/>
    <w:rsid w:val="00D75196"/>
    <w:rsid w:val="00D75787"/>
    <w:rsid w:val="00D75EB1"/>
    <w:rsid w:val="00D76F11"/>
    <w:rsid w:val="00D81C7D"/>
    <w:rsid w:val="00D828EE"/>
    <w:rsid w:val="00D82AA0"/>
    <w:rsid w:val="00D82E0E"/>
    <w:rsid w:val="00D834EC"/>
    <w:rsid w:val="00D8498A"/>
    <w:rsid w:val="00D872C9"/>
    <w:rsid w:val="00D874F9"/>
    <w:rsid w:val="00D87A65"/>
    <w:rsid w:val="00D910BE"/>
    <w:rsid w:val="00D928C8"/>
    <w:rsid w:val="00D96F59"/>
    <w:rsid w:val="00D97893"/>
    <w:rsid w:val="00DA206B"/>
    <w:rsid w:val="00DA2A80"/>
    <w:rsid w:val="00DA3304"/>
    <w:rsid w:val="00DA6158"/>
    <w:rsid w:val="00DA648E"/>
    <w:rsid w:val="00DA700D"/>
    <w:rsid w:val="00DB3ED6"/>
    <w:rsid w:val="00DB6901"/>
    <w:rsid w:val="00DB76A9"/>
    <w:rsid w:val="00DC0B06"/>
    <w:rsid w:val="00DC29A0"/>
    <w:rsid w:val="00DC4494"/>
    <w:rsid w:val="00DD079D"/>
    <w:rsid w:val="00DD3F91"/>
    <w:rsid w:val="00DD59F1"/>
    <w:rsid w:val="00DE04E4"/>
    <w:rsid w:val="00DE0533"/>
    <w:rsid w:val="00DE3034"/>
    <w:rsid w:val="00DE6062"/>
    <w:rsid w:val="00DE6739"/>
    <w:rsid w:val="00DE7813"/>
    <w:rsid w:val="00DF0418"/>
    <w:rsid w:val="00DF0BE4"/>
    <w:rsid w:val="00DF1B9A"/>
    <w:rsid w:val="00DF2F0D"/>
    <w:rsid w:val="00DF498E"/>
    <w:rsid w:val="00DF4E31"/>
    <w:rsid w:val="00DF524C"/>
    <w:rsid w:val="00DF656F"/>
    <w:rsid w:val="00DF6BEB"/>
    <w:rsid w:val="00DF7590"/>
    <w:rsid w:val="00DF7BF4"/>
    <w:rsid w:val="00E00272"/>
    <w:rsid w:val="00E00471"/>
    <w:rsid w:val="00E01451"/>
    <w:rsid w:val="00E03FA5"/>
    <w:rsid w:val="00E04866"/>
    <w:rsid w:val="00E05274"/>
    <w:rsid w:val="00E05543"/>
    <w:rsid w:val="00E10302"/>
    <w:rsid w:val="00E1059E"/>
    <w:rsid w:val="00E128B9"/>
    <w:rsid w:val="00E1369E"/>
    <w:rsid w:val="00E143C8"/>
    <w:rsid w:val="00E1623A"/>
    <w:rsid w:val="00E16D39"/>
    <w:rsid w:val="00E22CD4"/>
    <w:rsid w:val="00E230EB"/>
    <w:rsid w:val="00E235C9"/>
    <w:rsid w:val="00E239DD"/>
    <w:rsid w:val="00E24013"/>
    <w:rsid w:val="00E25444"/>
    <w:rsid w:val="00E25E11"/>
    <w:rsid w:val="00E26538"/>
    <w:rsid w:val="00E307AD"/>
    <w:rsid w:val="00E31C2C"/>
    <w:rsid w:val="00E32680"/>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3606"/>
    <w:rsid w:val="00E53ECD"/>
    <w:rsid w:val="00E54327"/>
    <w:rsid w:val="00E55452"/>
    <w:rsid w:val="00E55FDC"/>
    <w:rsid w:val="00E571F3"/>
    <w:rsid w:val="00E61747"/>
    <w:rsid w:val="00E6640E"/>
    <w:rsid w:val="00E7087E"/>
    <w:rsid w:val="00E71CD9"/>
    <w:rsid w:val="00E73AC7"/>
    <w:rsid w:val="00E73C38"/>
    <w:rsid w:val="00E7426F"/>
    <w:rsid w:val="00E746AF"/>
    <w:rsid w:val="00E763C1"/>
    <w:rsid w:val="00E7761C"/>
    <w:rsid w:val="00E80AA4"/>
    <w:rsid w:val="00E82EEA"/>
    <w:rsid w:val="00E83508"/>
    <w:rsid w:val="00E8516E"/>
    <w:rsid w:val="00E85707"/>
    <w:rsid w:val="00E93472"/>
    <w:rsid w:val="00E93E2B"/>
    <w:rsid w:val="00E96923"/>
    <w:rsid w:val="00E9799E"/>
    <w:rsid w:val="00E97C35"/>
    <w:rsid w:val="00EA0D49"/>
    <w:rsid w:val="00EA0DC8"/>
    <w:rsid w:val="00EA368A"/>
    <w:rsid w:val="00EA4446"/>
    <w:rsid w:val="00EA5971"/>
    <w:rsid w:val="00EA75E0"/>
    <w:rsid w:val="00EB1CB0"/>
    <w:rsid w:val="00EB2BC3"/>
    <w:rsid w:val="00EB2EDA"/>
    <w:rsid w:val="00EB4666"/>
    <w:rsid w:val="00EB7467"/>
    <w:rsid w:val="00EB74F2"/>
    <w:rsid w:val="00EB7780"/>
    <w:rsid w:val="00EC0AE6"/>
    <w:rsid w:val="00EC13BA"/>
    <w:rsid w:val="00EC3862"/>
    <w:rsid w:val="00EC3D96"/>
    <w:rsid w:val="00EC4AE5"/>
    <w:rsid w:val="00EC4B5E"/>
    <w:rsid w:val="00EC549C"/>
    <w:rsid w:val="00EC72F7"/>
    <w:rsid w:val="00EC75CA"/>
    <w:rsid w:val="00ED09B1"/>
    <w:rsid w:val="00ED3CD5"/>
    <w:rsid w:val="00ED6123"/>
    <w:rsid w:val="00EE331A"/>
    <w:rsid w:val="00EE3E7C"/>
    <w:rsid w:val="00EE4099"/>
    <w:rsid w:val="00EE4202"/>
    <w:rsid w:val="00EE4673"/>
    <w:rsid w:val="00EE5398"/>
    <w:rsid w:val="00EE65D9"/>
    <w:rsid w:val="00EE6A99"/>
    <w:rsid w:val="00EF12E0"/>
    <w:rsid w:val="00EF253A"/>
    <w:rsid w:val="00EF3A47"/>
    <w:rsid w:val="00EF6D20"/>
    <w:rsid w:val="00F01A4B"/>
    <w:rsid w:val="00F0261E"/>
    <w:rsid w:val="00F0360C"/>
    <w:rsid w:val="00F0446B"/>
    <w:rsid w:val="00F04480"/>
    <w:rsid w:val="00F04D7F"/>
    <w:rsid w:val="00F06285"/>
    <w:rsid w:val="00F06AD6"/>
    <w:rsid w:val="00F06C36"/>
    <w:rsid w:val="00F1049C"/>
    <w:rsid w:val="00F10C5A"/>
    <w:rsid w:val="00F10F0C"/>
    <w:rsid w:val="00F1247E"/>
    <w:rsid w:val="00F20372"/>
    <w:rsid w:val="00F22F33"/>
    <w:rsid w:val="00F25EE8"/>
    <w:rsid w:val="00F26177"/>
    <w:rsid w:val="00F26271"/>
    <w:rsid w:val="00F26EE9"/>
    <w:rsid w:val="00F26F0C"/>
    <w:rsid w:val="00F309E4"/>
    <w:rsid w:val="00F32849"/>
    <w:rsid w:val="00F32924"/>
    <w:rsid w:val="00F3383D"/>
    <w:rsid w:val="00F356A0"/>
    <w:rsid w:val="00F35896"/>
    <w:rsid w:val="00F36C50"/>
    <w:rsid w:val="00F4070C"/>
    <w:rsid w:val="00F417A3"/>
    <w:rsid w:val="00F41E33"/>
    <w:rsid w:val="00F45923"/>
    <w:rsid w:val="00F467A1"/>
    <w:rsid w:val="00F51E52"/>
    <w:rsid w:val="00F5431F"/>
    <w:rsid w:val="00F544AE"/>
    <w:rsid w:val="00F56607"/>
    <w:rsid w:val="00F60451"/>
    <w:rsid w:val="00F60901"/>
    <w:rsid w:val="00F61E39"/>
    <w:rsid w:val="00F62EDA"/>
    <w:rsid w:val="00F67AF5"/>
    <w:rsid w:val="00F70D02"/>
    <w:rsid w:val="00F7117D"/>
    <w:rsid w:val="00F7245B"/>
    <w:rsid w:val="00F74FB0"/>
    <w:rsid w:val="00F7552E"/>
    <w:rsid w:val="00F7780D"/>
    <w:rsid w:val="00F8068E"/>
    <w:rsid w:val="00F823DD"/>
    <w:rsid w:val="00F830E4"/>
    <w:rsid w:val="00F839D9"/>
    <w:rsid w:val="00F8660E"/>
    <w:rsid w:val="00F90802"/>
    <w:rsid w:val="00F90AB4"/>
    <w:rsid w:val="00F91B07"/>
    <w:rsid w:val="00F91B91"/>
    <w:rsid w:val="00F936B0"/>
    <w:rsid w:val="00F93CB8"/>
    <w:rsid w:val="00F950FA"/>
    <w:rsid w:val="00F95CBF"/>
    <w:rsid w:val="00FA078F"/>
    <w:rsid w:val="00FA1899"/>
    <w:rsid w:val="00FA6D0B"/>
    <w:rsid w:val="00FA6F7B"/>
    <w:rsid w:val="00FB0327"/>
    <w:rsid w:val="00FB1ADB"/>
    <w:rsid w:val="00FB29A0"/>
    <w:rsid w:val="00FB45BE"/>
    <w:rsid w:val="00FB470A"/>
    <w:rsid w:val="00FB5354"/>
    <w:rsid w:val="00FC09F0"/>
    <w:rsid w:val="00FC1F6B"/>
    <w:rsid w:val="00FC29F5"/>
    <w:rsid w:val="00FC2E39"/>
    <w:rsid w:val="00FC33CD"/>
    <w:rsid w:val="00FC3D84"/>
    <w:rsid w:val="00FC4AE3"/>
    <w:rsid w:val="00FC4C41"/>
    <w:rsid w:val="00FC7DC8"/>
    <w:rsid w:val="00FD15A1"/>
    <w:rsid w:val="00FD173C"/>
    <w:rsid w:val="00FD2428"/>
    <w:rsid w:val="00FD2AA3"/>
    <w:rsid w:val="00FD45FC"/>
    <w:rsid w:val="00FD58D3"/>
    <w:rsid w:val="00FE072F"/>
    <w:rsid w:val="00FE11C4"/>
    <w:rsid w:val="00FE4D3F"/>
    <w:rsid w:val="00FE53A8"/>
    <w:rsid w:val="00FE6C6E"/>
    <w:rsid w:val="00FE719F"/>
    <w:rsid w:val="00FF0108"/>
    <w:rsid w:val="00FF2AB2"/>
    <w:rsid w:val="00FF34A6"/>
    <w:rsid w:val="00FF35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10"/>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DA2A80"/>
    <w:pPr>
      <w:suppressAutoHyphens/>
      <w:autoSpaceDN w:val="0"/>
      <w:textAlignment w:val="baseline"/>
    </w:pPr>
    <w:rPr>
      <w:rFonts w:ascii="Verdana" w:hAnsi="Verdan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10"/>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DA2A80"/>
    <w:pPr>
      <w:suppressAutoHyphens/>
      <w:autoSpaceDN w:val="0"/>
      <w:textAlignment w:val="baseline"/>
    </w:pPr>
    <w:rPr>
      <w:rFonts w:ascii="Verdana" w:hAnsi="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509685">
      <w:bodyDiv w:val="1"/>
      <w:marLeft w:val="0"/>
      <w:marRight w:val="0"/>
      <w:marTop w:val="0"/>
      <w:marBottom w:val="0"/>
      <w:divBdr>
        <w:top w:val="none" w:sz="0" w:space="0" w:color="auto"/>
        <w:left w:val="none" w:sz="0" w:space="0" w:color="auto"/>
        <w:bottom w:val="none" w:sz="0" w:space="0" w:color="auto"/>
        <w:right w:val="none" w:sz="0" w:space="0" w:color="auto"/>
      </w:divBdr>
    </w:div>
    <w:div w:id="1133791836">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8BE4C-0B33-433E-B7E1-07A62B6F5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56</Pages>
  <Words>19402</Words>
  <Characters>110598</Characters>
  <Application>Microsoft Office Word</Application>
  <DocSecurity>0</DocSecurity>
  <Lines>921</Lines>
  <Paragraphs>259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129741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Ronal RC. Cejas</cp:lastModifiedBy>
  <cp:revision>16</cp:revision>
  <cp:lastPrinted>2018-06-19T22:05:00Z</cp:lastPrinted>
  <dcterms:created xsi:type="dcterms:W3CDTF">2020-01-08T11:28:00Z</dcterms:created>
  <dcterms:modified xsi:type="dcterms:W3CDTF">2020-01-09T20:58:00Z</dcterms:modified>
</cp:coreProperties>
</file>